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D2FD9" w:rsidRPr="00572740" w:rsidRDefault="001D2FD9" w:rsidP="001D2FD9">
      <w:pPr>
        <w:spacing w:line="360" w:lineRule="auto"/>
        <w:jc w:val="both"/>
        <w:rPr>
          <w:rFonts w:asciiTheme="majorBidi" w:hAnsiTheme="majorBidi"/>
          <w:b/>
          <w:bCs/>
          <w:szCs w:val="24"/>
          <w:rtl/>
        </w:rPr>
      </w:pPr>
    </w:p>
    <w:p w:rsidR="001D2FD9" w:rsidRPr="007B07B0" w:rsidRDefault="001D2FD9" w:rsidP="001D2FD9">
      <w:pPr>
        <w:spacing w:line="360" w:lineRule="auto"/>
        <w:jc w:val="both"/>
        <w:rPr>
          <w:rFonts w:asciiTheme="majorBidi" w:hAnsiTheme="majorBidi"/>
          <w:b/>
          <w:bCs/>
          <w:szCs w:val="24"/>
          <w:rtl/>
        </w:rPr>
      </w:pPr>
    </w:p>
    <w:p w:rsidR="001D2FD9" w:rsidRPr="001D004A" w:rsidRDefault="001D2FD9" w:rsidP="001D2FD9">
      <w:pPr>
        <w:spacing w:line="360" w:lineRule="auto"/>
        <w:jc w:val="center"/>
        <w:rPr>
          <w:rFonts w:asciiTheme="majorBidi" w:hAnsiTheme="majorBidi"/>
          <w:b/>
          <w:bCs/>
          <w:szCs w:val="24"/>
          <w:rtl/>
        </w:rPr>
      </w:pPr>
      <w:r w:rsidRPr="001D004A">
        <w:rPr>
          <w:rFonts w:asciiTheme="majorBidi" w:hAnsiTheme="majorBidi"/>
          <w:b/>
          <w:bCs/>
          <w:szCs w:val="24"/>
          <w:rtl/>
        </w:rPr>
        <w:t>מכרז 72/2017</w:t>
      </w:r>
    </w:p>
    <w:p w:rsidR="001D2FD9" w:rsidRPr="001D004A" w:rsidRDefault="001D2FD9" w:rsidP="001D2FD9">
      <w:pPr>
        <w:spacing w:line="360" w:lineRule="auto"/>
        <w:jc w:val="both"/>
        <w:rPr>
          <w:rFonts w:asciiTheme="majorBidi" w:hAnsiTheme="majorBidi"/>
          <w:b/>
          <w:bCs/>
          <w:szCs w:val="24"/>
          <w:rtl/>
        </w:rPr>
      </w:pPr>
    </w:p>
    <w:p w:rsidR="001D2FD9" w:rsidRPr="007B07B0" w:rsidRDefault="001D2FD9" w:rsidP="001D2FD9">
      <w:pPr>
        <w:spacing w:line="360" w:lineRule="auto"/>
        <w:jc w:val="both"/>
        <w:rPr>
          <w:rFonts w:asciiTheme="majorBidi" w:hAnsiTheme="majorBidi"/>
          <w:b/>
          <w:bCs/>
          <w:szCs w:val="24"/>
          <w:rtl/>
        </w:rPr>
      </w:pPr>
    </w:p>
    <w:p w:rsidR="001D2FD9" w:rsidRPr="007B07B0" w:rsidRDefault="001D2FD9" w:rsidP="007B07B0">
      <w:pPr>
        <w:spacing w:line="480" w:lineRule="auto"/>
        <w:jc w:val="center"/>
        <w:rPr>
          <w:rFonts w:asciiTheme="majorBidi" w:hAnsiTheme="majorBidi"/>
          <w:b/>
          <w:bCs/>
          <w:sz w:val="32"/>
          <w:szCs w:val="32"/>
        </w:rPr>
      </w:pPr>
      <w:r w:rsidRPr="007B07B0">
        <w:rPr>
          <w:rFonts w:asciiTheme="majorBidi" w:hAnsiTheme="majorBidi" w:hint="eastAsia"/>
          <w:b/>
          <w:bCs/>
          <w:sz w:val="32"/>
          <w:szCs w:val="32"/>
          <w:rtl/>
        </w:rPr>
        <w:t>למתן</w:t>
      </w:r>
      <w:r w:rsidRPr="007B07B0">
        <w:rPr>
          <w:rFonts w:asciiTheme="majorBidi" w:hAnsiTheme="majorBidi"/>
          <w:b/>
          <w:bCs/>
          <w:sz w:val="32"/>
          <w:szCs w:val="32"/>
          <w:rtl/>
        </w:rPr>
        <w:t xml:space="preserve"> שירותי תכנון אסטרטגי, מיפוי, סימון, פירוק, העברת ציוד לוגיסטי ומערכות תקשוב, התקנת והפעלתם בג'נרי 2</w:t>
      </w:r>
    </w:p>
    <w:p w:rsidR="001D2FD9" w:rsidRPr="007B07B0" w:rsidRDefault="001D2FD9" w:rsidP="001D2FD9">
      <w:pPr>
        <w:spacing w:line="360" w:lineRule="auto"/>
        <w:rPr>
          <w:rFonts w:asciiTheme="majorBidi" w:hAnsiTheme="majorBidi"/>
          <w:b/>
          <w:bCs/>
          <w:szCs w:val="24"/>
          <w:rtl/>
        </w:rPr>
      </w:pPr>
    </w:p>
    <w:p w:rsidR="001D2FD9" w:rsidRPr="00572740" w:rsidRDefault="001D2FD9" w:rsidP="001D2FD9">
      <w:pPr>
        <w:spacing w:line="360" w:lineRule="auto"/>
        <w:jc w:val="both"/>
        <w:rPr>
          <w:rFonts w:asciiTheme="majorBidi" w:hAnsiTheme="majorBidi"/>
          <w:b/>
          <w:bCs/>
          <w:szCs w:val="24"/>
          <w:rtl/>
        </w:rPr>
      </w:pPr>
    </w:p>
    <w:p w:rsidR="001D2FD9" w:rsidRPr="00572740" w:rsidRDefault="001D2FD9" w:rsidP="001D2FD9">
      <w:pPr>
        <w:spacing w:line="360" w:lineRule="auto"/>
        <w:jc w:val="both"/>
        <w:rPr>
          <w:rFonts w:asciiTheme="majorBidi" w:hAnsiTheme="majorBidi"/>
          <w:b/>
          <w:bCs/>
          <w:szCs w:val="24"/>
          <w:rtl/>
        </w:rPr>
      </w:pPr>
    </w:p>
    <w:p w:rsidR="001D2FD9" w:rsidRPr="00572740" w:rsidRDefault="001D2FD9" w:rsidP="001D2FD9">
      <w:pPr>
        <w:spacing w:line="360" w:lineRule="auto"/>
        <w:jc w:val="both"/>
        <w:rPr>
          <w:rFonts w:asciiTheme="majorBidi" w:hAnsiTheme="majorBidi"/>
          <w:b/>
          <w:bCs/>
          <w:szCs w:val="24"/>
          <w:rtl/>
        </w:rPr>
      </w:pPr>
    </w:p>
    <w:p w:rsidR="001D2FD9" w:rsidRPr="00572740" w:rsidRDefault="001D2FD9" w:rsidP="001D2FD9">
      <w:pPr>
        <w:spacing w:line="360" w:lineRule="auto"/>
        <w:jc w:val="both"/>
        <w:rPr>
          <w:rFonts w:asciiTheme="majorBidi" w:hAnsiTheme="majorBidi"/>
          <w:b/>
          <w:bCs/>
          <w:szCs w:val="24"/>
          <w:rtl/>
        </w:rPr>
      </w:pPr>
    </w:p>
    <w:p w:rsidR="001D2FD9" w:rsidRPr="00572740" w:rsidRDefault="001D2FD9" w:rsidP="001D2FD9">
      <w:pPr>
        <w:spacing w:line="360" w:lineRule="auto"/>
        <w:jc w:val="both"/>
        <w:rPr>
          <w:rFonts w:asciiTheme="majorBidi" w:hAnsiTheme="majorBidi"/>
          <w:b/>
          <w:bCs/>
          <w:szCs w:val="24"/>
          <w:rtl/>
        </w:rPr>
      </w:pPr>
    </w:p>
    <w:p w:rsidR="001D2FD9" w:rsidRPr="00572740" w:rsidRDefault="001D2FD9" w:rsidP="001D2FD9">
      <w:pPr>
        <w:spacing w:line="360" w:lineRule="auto"/>
        <w:jc w:val="both"/>
        <w:rPr>
          <w:rFonts w:asciiTheme="majorBidi" w:hAnsiTheme="majorBidi"/>
          <w:b/>
          <w:bCs/>
          <w:szCs w:val="24"/>
          <w:rtl/>
        </w:rPr>
      </w:pPr>
    </w:p>
    <w:p w:rsidR="001D2FD9" w:rsidRPr="00572740" w:rsidRDefault="001D2FD9" w:rsidP="001D2FD9">
      <w:pPr>
        <w:spacing w:line="360" w:lineRule="auto"/>
        <w:jc w:val="both"/>
        <w:rPr>
          <w:rFonts w:asciiTheme="majorBidi" w:hAnsiTheme="majorBidi"/>
          <w:b/>
          <w:bCs/>
          <w:szCs w:val="24"/>
          <w:rtl/>
        </w:rPr>
      </w:pPr>
    </w:p>
    <w:p w:rsidR="001D2FD9" w:rsidRPr="001D004A" w:rsidRDefault="001D2FD9" w:rsidP="0047686A">
      <w:pPr>
        <w:spacing w:line="360" w:lineRule="auto"/>
        <w:jc w:val="center"/>
        <w:rPr>
          <w:rFonts w:asciiTheme="majorBidi" w:hAnsiTheme="majorBidi"/>
          <w:b/>
          <w:bCs/>
          <w:szCs w:val="24"/>
          <w:rtl/>
        </w:rPr>
      </w:pPr>
      <w:r w:rsidRPr="001D004A">
        <w:rPr>
          <w:rFonts w:asciiTheme="majorBidi" w:hAnsiTheme="majorBidi"/>
          <w:b/>
          <w:bCs/>
          <w:szCs w:val="24"/>
          <w:rtl/>
        </w:rPr>
        <w:t xml:space="preserve">תאריך: </w:t>
      </w:r>
      <w:r w:rsidR="0047686A">
        <w:rPr>
          <w:rFonts w:asciiTheme="majorBidi" w:hAnsiTheme="majorBidi" w:hint="cs"/>
          <w:b/>
          <w:bCs/>
          <w:szCs w:val="24"/>
          <w:rtl/>
        </w:rPr>
        <w:t>06</w:t>
      </w:r>
      <w:r w:rsidRPr="007B07B0">
        <w:rPr>
          <w:rFonts w:asciiTheme="majorBidi" w:hAnsiTheme="majorBidi"/>
          <w:b/>
          <w:bCs/>
          <w:szCs w:val="24"/>
          <w:rtl/>
        </w:rPr>
        <w:t>/</w:t>
      </w:r>
      <w:r w:rsidRPr="001D004A">
        <w:rPr>
          <w:rFonts w:asciiTheme="majorBidi" w:hAnsiTheme="majorBidi"/>
          <w:b/>
          <w:bCs/>
          <w:szCs w:val="24"/>
          <w:rtl/>
        </w:rPr>
        <w:t>2017</w:t>
      </w:r>
    </w:p>
    <w:p w:rsidR="001D2FD9" w:rsidRPr="00572740" w:rsidRDefault="001D2FD9" w:rsidP="001D2FD9">
      <w:pPr>
        <w:spacing w:line="360" w:lineRule="auto"/>
        <w:jc w:val="both"/>
        <w:rPr>
          <w:rFonts w:asciiTheme="majorBidi" w:hAnsiTheme="majorBidi"/>
          <w:b/>
          <w:bCs/>
          <w:szCs w:val="24"/>
          <w:rtl/>
        </w:rPr>
      </w:pPr>
    </w:p>
    <w:p w:rsidR="001D2FD9" w:rsidRPr="00572740" w:rsidRDefault="001D2FD9" w:rsidP="001D2FD9">
      <w:pPr>
        <w:spacing w:line="360" w:lineRule="auto"/>
        <w:jc w:val="both"/>
        <w:rPr>
          <w:rFonts w:asciiTheme="majorBidi" w:hAnsiTheme="majorBidi"/>
          <w:b/>
          <w:bCs/>
          <w:szCs w:val="24"/>
          <w:rtl/>
        </w:rPr>
      </w:pPr>
    </w:p>
    <w:p w:rsidR="001D2FD9" w:rsidRPr="00572740" w:rsidRDefault="001D2FD9" w:rsidP="001D2FD9">
      <w:pPr>
        <w:spacing w:line="360" w:lineRule="auto"/>
        <w:jc w:val="both"/>
        <w:rPr>
          <w:rFonts w:asciiTheme="majorBidi" w:hAnsiTheme="majorBidi"/>
          <w:b/>
          <w:bCs/>
          <w:szCs w:val="24"/>
          <w:rtl/>
        </w:rPr>
      </w:pPr>
    </w:p>
    <w:p w:rsidR="001D2FD9" w:rsidRPr="00572740" w:rsidRDefault="001D2FD9" w:rsidP="001D2FD9">
      <w:pPr>
        <w:spacing w:line="360" w:lineRule="auto"/>
        <w:jc w:val="both"/>
        <w:rPr>
          <w:rFonts w:asciiTheme="majorBidi" w:hAnsiTheme="majorBidi"/>
          <w:b/>
          <w:bCs/>
          <w:szCs w:val="24"/>
          <w:rtl/>
        </w:rPr>
      </w:pPr>
    </w:p>
    <w:p w:rsidR="001D2FD9" w:rsidRPr="00572740" w:rsidRDefault="001D2FD9" w:rsidP="001D2FD9">
      <w:pPr>
        <w:spacing w:line="360" w:lineRule="auto"/>
        <w:jc w:val="both"/>
        <w:rPr>
          <w:rFonts w:asciiTheme="majorBidi" w:hAnsiTheme="majorBidi"/>
          <w:b/>
          <w:bCs/>
          <w:szCs w:val="24"/>
          <w:rtl/>
        </w:rPr>
      </w:pPr>
    </w:p>
    <w:p w:rsidR="001D2FD9" w:rsidRPr="00572740" w:rsidRDefault="001D2FD9" w:rsidP="001D2FD9">
      <w:pPr>
        <w:spacing w:line="360" w:lineRule="auto"/>
        <w:jc w:val="both"/>
        <w:rPr>
          <w:rFonts w:asciiTheme="majorBidi" w:hAnsiTheme="majorBidi"/>
          <w:b/>
          <w:bCs/>
          <w:szCs w:val="24"/>
          <w:rtl/>
        </w:rPr>
      </w:pPr>
    </w:p>
    <w:p w:rsidR="001D2FD9" w:rsidRDefault="001D2FD9" w:rsidP="001D2FD9">
      <w:pPr>
        <w:spacing w:line="360" w:lineRule="auto"/>
        <w:jc w:val="both"/>
        <w:rPr>
          <w:rFonts w:asciiTheme="majorBidi" w:hAnsiTheme="majorBidi"/>
          <w:b/>
          <w:bCs/>
          <w:szCs w:val="24"/>
          <w:rtl/>
        </w:rPr>
      </w:pPr>
    </w:p>
    <w:p w:rsidR="003F042C" w:rsidRDefault="003F042C" w:rsidP="001D2FD9">
      <w:pPr>
        <w:spacing w:line="360" w:lineRule="auto"/>
        <w:jc w:val="both"/>
        <w:rPr>
          <w:rFonts w:asciiTheme="majorBidi" w:hAnsiTheme="majorBidi"/>
          <w:b/>
          <w:bCs/>
          <w:szCs w:val="24"/>
          <w:rtl/>
        </w:rPr>
      </w:pPr>
    </w:p>
    <w:p w:rsidR="003F042C" w:rsidRDefault="003F042C" w:rsidP="001D2FD9">
      <w:pPr>
        <w:spacing w:line="360" w:lineRule="auto"/>
        <w:jc w:val="both"/>
        <w:rPr>
          <w:rFonts w:asciiTheme="majorBidi" w:hAnsiTheme="majorBidi"/>
          <w:b/>
          <w:bCs/>
          <w:szCs w:val="24"/>
          <w:rtl/>
        </w:rPr>
      </w:pPr>
    </w:p>
    <w:p w:rsidR="003F042C" w:rsidRDefault="003F042C" w:rsidP="001D2FD9">
      <w:pPr>
        <w:spacing w:line="360" w:lineRule="auto"/>
        <w:jc w:val="both"/>
        <w:rPr>
          <w:rFonts w:asciiTheme="majorBidi" w:hAnsiTheme="majorBidi"/>
          <w:b/>
          <w:bCs/>
          <w:szCs w:val="24"/>
          <w:rtl/>
        </w:rPr>
      </w:pPr>
    </w:p>
    <w:p w:rsidR="003F042C" w:rsidRPr="00572740" w:rsidRDefault="003F042C" w:rsidP="001D2FD9">
      <w:pPr>
        <w:spacing w:line="360" w:lineRule="auto"/>
        <w:jc w:val="both"/>
        <w:rPr>
          <w:rFonts w:asciiTheme="majorBidi" w:hAnsiTheme="majorBidi"/>
          <w:b/>
          <w:bCs/>
          <w:szCs w:val="24"/>
          <w:rtl/>
        </w:rPr>
      </w:pPr>
    </w:p>
    <w:p w:rsidR="001D2FD9" w:rsidRPr="00572740" w:rsidRDefault="001D2FD9" w:rsidP="001D2FD9">
      <w:pPr>
        <w:spacing w:line="360" w:lineRule="auto"/>
        <w:jc w:val="both"/>
        <w:rPr>
          <w:rFonts w:asciiTheme="majorBidi" w:hAnsiTheme="majorBidi"/>
          <w:b/>
          <w:bCs/>
          <w:szCs w:val="24"/>
          <w:rtl/>
        </w:rPr>
      </w:pPr>
    </w:p>
    <w:p w:rsidR="001D2FD9" w:rsidRPr="00572740" w:rsidRDefault="001D2FD9" w:rsidP="001D2FD9">
      <w:pPr>
        <w:spacing w:line="360" w:lineRule="auto"/>
        <w:jc w:val="both"/>
        <w:rPr>
          <w:rFonts w:asciiTheme="majorBidi" w:hAnsiTheme="majorBidi"/>
          <w:b/>
          <w:bCs/>
          <w:szCs w:val="24"/>
          <w:rtl/>
        </w:rPr>
      </w:pPr>
    </w:p>
    <w:p w:rsidR="001D2FD9" w:rsidRPr="00572740" w:rsidRDefault="001D2FD9" w:rsidP="001D2FD9">
      <w:pPr>
        <w:spacing w:line="360" w:lineRule="auto"/>
        <w:jc w:val="both"/>
        <w:rPr>
          <w:rFonts w:asciiTheme="majorBidi" w:hAnsiTheme="majorBidi"/>
          <w:b/>
          <w:bCs/>
          <w:szCs w:val="24"/>
          <w:rtl/>
        </w:rPr>
      </w:pPr>
    </w:p>
    <w:p w:rsidR="001D2FD9" w:rsidRPr="00572740" w:rsidRDefault="001D2FD9" w:rsidP="001D2FD9">
      <w:pPr>
        <w:spacing w:line="360" w:lineRule="auto"/>
        <w:jc w:val="both"/>
        <w:rPr>
          <w:rFonts w:asciiTheme="majorBidi" w:hAnsiTheme="majorBidi"/>
          <w:b/>
          <w:bCs/>
          <w:szCs w:val="24"/>
          <w:rtl/>
        </w:rPr>
      </w:pPr>
    </w:p>
    <w:p w:rsidR="001D2FD9" w:rsidRPr="007B07B0" w:rsidRDefault="001D2FD9" w:rsidP="001D2FD9">
      <w:pPr>
        <w:spacing w:line="360" w:lineRule="auto"/>
        <w:jc w:val="center"/>
        <w:rPr>
          <w:rFonts w:asciiTheme="majorBidi" w:hAnsiTheme="majorBidi"/>
          <w:b/>
          <w:bCs/>
          <w:szCs w:val="24"/>
          <w:u w:val="single"/>
          <w:rtl/>
        </w:rPr>
      </w:pPr>
    </w:p>
    <w:p w:rsidR="001D2FD9" w:rsidRPr="007B07B0" w:rsidRDefault="001D2FD9" w:rsidP="004E6547">
      <w:pPr>
        <w:spacing w:line="360" w:lineRule="auto"/>
        <w:jc w:val="both"/>
        <w:rPr>
          <w:rFonts w:asciiTheme="majorBidi" w:hAnsiTheme="majorBidi"/>
          <w:b/>
          <w:bCs/>
          <w:szCs w:val="24"/>
          <w:rtl/>
        </w:rPr>
      </w:pPr>
      <w:r w:rsidRPr="007B07B0">
        <w:rPr>
          <w:rFonts w:asciiTheme="majorBidi" w:hAnsiTheme="majorBidi"/>
          <w:b/>
          <w:bCs/>
          <w:szCs w:val="24"/>
          <w:rtl/>
        </w:rPr>
        <w:t xml:space="preserve">מכרז פומבי </w:t>
      </w:r>
      <w:r w:rsidRPr="007B07B0">
        <w:rPr>
          <w:rFonts w:asciiTheme="majorBidi" w:hAnsiTheme="majorBidi" w:hint="eastAsia"/>
          <w:b/>
          <w:bCs/>
          <w:szCs w:val="24"/>
          <w:rtl/>
        </w:rPr>
        <w:t>מס</w:t>
      </w:r>
      <w:r w:rsidRPr="007B07B0">
        <w:rPr>
          <w:rFonts w:asciiTheme="majorBidi" w:hAnsiTheme="majorBidi"/>
          <w:b/>
          <w:bCs/>
          <w:szCs w:val="24"/>
          <w:rtl/>
        </w:rPr>
        <w:t xml:space="preserve">' 72/17 למתן שירותי: </w:t>
      </w:r>
      <w:r w:rsidRPr="007B07B0">
        <w:rPr>
          <w:rFonts w:asciiTheme="majorBidi" w:hAnsiTheme="majorBidi" w:hint="eastAsia"/>
          <w:b/>
          <w:bCs/>
          <w:szCs w:val="24"/>
          <w:rtl/>
        </w:rPr>
        <w:t>תכנון</w:t>
      </w:r>
      <w:r w:rsidRPr="007B07B0">
        <w:rPr>
          <w:rFonts w:asciiTheme="majorBidi" w:hAnsiTheme="majorBidi"/>
          <w:b/>
          <w:bCs/>
          <w:szCs w:val="24"/>
          <w:rtl/>
        </w:rPr>
        <w:t xml:space="preserve"> </w:t>
      </w:r>
      <w:r w:rsidRPr="007B07B0">
        <w:rPr>
          <w:rFonts w:asciiTheme="majorBidi" w:hAnsiTheme="majorBidi" w:hint="eastAsia"/>
          <w:b/>
          <w:bCs/>
          <w:szCs w:val="24"/>
          <w:rtl/>
        </w:rPr>
        <w:t>אסטרטגי</w:t>
      </w:r>
      <w:r w:rsidRPr="007B07B0">
        <w:rPr>
          <w:rFonts w:asciiTheme="majorBidi" w:hAnsiTheme="majorBidi"/>
          <w:b/>
          <w:bCs/>
          <w:szCs w:val="24"/>
          <w:rtl/>
        </w:rPr>
        <w:t xml:space="preserve">, </w:t>
      </w:r>
      <w:r w:rsidRPr="007B07B0">
        <w:rPr>
          <w:rFonts w:asciiTheme="majorBidi" w:hAnsiTheme="majorBidi" w:hint="eastAsia"/>
          <w:b/>
          <w:bCs/>
          <w:szCs w:val="24"/>
          <w:rtl/>
        </w:rPr>
        <w:t>מיפוי</w:t>
      </w:r>
      <w:r w:rsidRPr="007B07B0">
        <w:rPr>
          <w:rFonts w:asciiTheme="majorBidi" w:hAnsiTheme="majorBidi"/>
          <w:b/>
          <w:bCs/>
          <w:szCs w:val="24"/>
          <w:rtl/>
        </w:rPr>
        <w:t xml:space="preserve">, </w:t>
      </w:r>
      <w:r w:rsidRPr="007B07B0">
        <w:rPr>
          <w:rFonts w:asciiTheme="majorBidi" w:hAnsiTheme="majorBidi" w:hint="eastAsia"/>
          <w:b/>
          <w:bCs/>
          <w:szCs w:val="24"/>
          <w:rtl/>
        </w:rPr>
        <w:t>סימון</w:t>
      </w:r>
      <w:r w:rsidRPr="007B07B0">
        <w:rPr>
          <w:rFonts w:asciiTheme="majorBidi" w:hAnsiTheme="majorBidi"/>
          <w:b/>
          <w:bCs/>
          <w:szCs w:val="24"/>
          <w:rtl/>
        </w:rPr>
        <w:t xml:space="preserve">, </w:t>
      </w:r>
      <w:r w:rsidRPr="007B07B0">
        <w:rPr>
          <w:rFonts w:asciiTheme="majorBidi" w:hAnsiTheme="majorBidi" w:hint="eastAsia"/>
          <w:b/>
          <w:bCs/>
          <w:szCs w:val="24"/>
          <w:rtl/>
        </w:rPr>
        <w:t>פירוק</w:t>
      </w:r>
      <w:r w:rsidRPr="007B07B0">
        <w:rPr>
          <w:rFonts w:asciiTheme="majorBidi" w:hAnsiTheme="majorBidi"/>
          <w:b/>
          <w:bCs/>
          <w:szCs w:val="24"/>
          <w:rtl/>
        </w:rPr>
        <w:t xml:space="preserve">, </w:t>
      </w:r>
      <w:r w:rsidRPr="007B07B0">
        <w:rPr>
          <w:rFonts w:asciiTheme="majorBidi" w:hAnsiTheme="majorBidi" w:hint="eastAsia"/>
          <w:b/>
          <w:bCs/>
          <w:szCs w:val="24"/>
          <w:rtl/>
        </w:rPr>
        <w:t>העתקת</w:t>
      </w:r>
      <w:r w:rsidRPr="007B07B0">
        <w:rPr>
          <w:rFonts w:asciiTheme="majorBidi" w:hAnsiTheme="majorBidi"/>
          <w:b/>
          <w:bCs/>
          <w:szCs w:val="24"/>
          <w:rtl/>
        </w:rPr>
        <w:t xml:space="preserve"> </w:t>
      </w:r>
      <w:r w:rsidRPr="007B07B0">
        <w:rPr>
          <w:rFonts w:asciiTheme="majorBidi" w:hAnsiTheme="majorBidi" w:hint="eastAsia"/>
          <w:b/>
          <w:bCs/>
          <w:szCs w:val="24"/>
          <w:rtl/>
        </w:rPr>
        <w:t>ציוד</w:t>
      </w:r>
      <w:r w:rsidRPr="007B07B0">
        <w:rPr>
          <w:rFonts w:asciiTheme="majorBidi" w:hAnsiTheme="majorBidi"/>
          <w:b/>
          <w:bCs/>
          <w:szCs w:val="24"/>
          <w:rtl/>
        </w:rPr>
        <w:t xml:space="preserve"> </w:t>
      </w:r>
      <w:r w:rsidRPr="007B07B0">
        <w:rPr>
          <w:rFonts w:asciiTheme="majorBidi" w:hAnsiTheme="majorBidi" w:hint="eastAsia"/>
          <w:b/>
          <w:bCs/>
          <w:szCs w:val="24"/>
          <w:rtl/>
        </w:rPr>
        <w:t>לוגיסטי</w:t>
      </w:r>
      <w:r w:rsidRPr="007B07B0">
        <w:rPr>
          <w:rFonts w:asciiTheme="majorBidi" w:hAnsiTheme="majorBidi"/>
          <w:b/>
          <w:bCs/>
          <w:szCs w:val="24"/>
          <w:rtl/>
        </w:rPr>
        <w:t xml:space="preserve"> </w:t>
      </w:r>
      <w:r w:rsidRPr="007B07B0">
        <w:rPr>
          <w:rFonts w:asciiTheme="majorBidi" w:hAnsiTheme="majorBidi" w:hint="eastAsia"/>
          <w:b/>
          <w:bCs/>
          <w:szCs w:val="24"/>
          <w:rtl/>
        </w:rPr>
        <w:t>ומערכות</w:t>
      </w:r>
      <w:r w:rsidRPr="007B07B0">
        <w:rPr>
          <w:rFonts w:asciiTheme="majorBidi" w:hAnsiTheme="majorBidi"/>
          <w:b/>
          <w:bCs/>
          <w:szCs w:val="24"/>
          <w:rtl/>
        </w:rPr>
        <w:t xml:space="preserve"> </w:t>
      </w:r>
      <w:r w:rsidRPr="007B07B0">
        <w:rPr>
          <w:rFonts w:asciiTheme="majorBidi" w:hAnsiTheme="majorBidi" w:hint="eastAsia"/>
          <w:b/>
          <w:bCs/>
          <w:szCs w:val="24"/>
          <w:rtl/>
        </w:rPr>
        <w:t>התקשוב</w:t>
      </w:r>
      <w:r w:rsidRPr="007B07B0">
        <w:rPr>
          <w:rFonts w:asciiTheme="majorBidi" w:hAnsiTheme="majorBidi"/>
          <w:b/>
          <w:bCs/>
          <w:szCs w:val="24"/>
          <w:rtl/>
        </w:rPr>
        <w:t xml:space="preserve">, </w:t>
      </w:r>
      <w:r w:rsidRPr="007B07B0">
        <w:rPr>
          <w:rFonts w:asciiTheme="majorBidi" w:hAnsiTheme="majorBidi" w:hint="eastAsia"/>
          <w:b/>
          <w:bCs/>
          <w:szCs w:val="24"/>
          <w:rtl/>
        </w:rPr>
        <w:t>משלוש</w:t>
      </w:r>
      <w:r w:rsidRPr="007B07B0">
        <w:rPr>
          <w:rFonts w:asciiTheme="majorBidi" w:hAnsiTheme="majorBidi"/>
          <w:b/>
          <w:bCs/>
          <w:szCs w:val="24"/>
          <w:rtl/>
        </w:rPr>
        <w:t xml:space="preserve"> (3) </w:t>
      </w:r>
      <w:r w:rsidRPr="007B07B0">
        <w:rPr>
          <w:rFonts w:asciiTheme="majorBidi" w:hAnsiTheme="majorBidi" w:hint="eastAsia"/>
          <w:b/>
          <w:bCs/>
          <w:szCs w:val="24"/>
          <w:rtl/>
        </w:rPr>
        <w:t>אתרי</w:t>
      </w:r>
      <w:r w:rsidRPr="007B07B0">
        <w:rPr>
          <w:rFonts w:asciiTheme="majorBidi" w:hAnsiTheme="majorBidi"/>
          <w:b/>
          <w:bCs/>
          <w:szCs w:val="24"/>
          <w:rtl/>
        </w:rPr>
        <w:t xml:space="preserve"> </w:t>
      </w:r>
      <w:r w:rsidRPr="007B07B0">
        <w:rPr>
          <w:rFonts w:asciiTheme="majorBidi" w:hAnsiTheme="majorBidi" w:hint="eastAsia"/>
          <w:b/>
          <w:bCs/>
          <w:szCs w:val="24"/>
          <w:rtl/>
        </w:rPr>
        <w:t>משרד</w:t>
      </w:r>
      <w:r w:rsidRPr="007B07B0">
        <w:rPr>
          <w:rFonts w:asciiTheme="majorBidi" w:hAnsiTheme="majorBidi"/>
          <w:b/>
          <w:bCs/>
          <w:szCs w:val="24"/>
          <w:rtl/>
        </w:rPr>
        <w:t xml:space="preserve"> </w:t>
      </w:r>
      <w:r w:rsidR="004A3A34">
        <w:rPr>
          <w:rFonts w:asciiTheme="majorBidi" w:hAnsiTheme="majorBidi" w:hint="eastAsia"/>
          <w:b/>
          <w:bCs/>
          <w:szCs w:val="24"/>
          <w:rtl/>
        </w:rPr>
        <w:t>האנרגיה</w:t>
      </w:r>
      <w:r w:rsidRPr="007B07B0">
        <w:rPr>
          <w:rFonts w:asciiTheme="majorBidi" w:hAnsiTheme="majorBidi"/>
          <w:b/>
          <w:bCs/>
          <w:szCs w:val="24"/>
          <w:rtl/>
        </w:rPr>
        <w:t xml:space="preserve">, </w:t>
      </w:r>
      <w:r w:rsidRPr="007B07B0">
        <w:rPr>
          <w:rFonts w:asciiTheme="majorBidi" w:hAnsiTheme="majorBidi" w:hint="eastAsia"/>
          <w:b/>
          <w:bCs/>
          <w:szCs w:val="24"/>
          <w:rtl/>
        </w:rPr>
        <w:t>התקנתם</w:t>
      </w:r>
      <w:r w:rsidRPr="007B07B0">
        <w:rPr>
          <w:rFonts w:asciiTheme="majorBidi" w:hAnsiTheme="majorBidi"/>
          <w:b/>
          <w:bCs/>
          <w:szCs w:val="24"/>
          <w:rtl/>
        </w:rPr>
        <w:t xml:space="preserve"> </w:t>
      </w:r>
      <w:r w:rsidRPr="007B07B0">
        <w:rPr>
          <w:rFonts w:asciiTheme="majorBidi" w:hAnsiTheme="majorBidi" w:hint="eastAsia"/>
          <w:b/>
          <w:bCs/>
          <w:szCs w:val="24"/>
          <w:rtl/>
        </w:rPr>
        <w:t>והפעלתם</w:t>
      </w:r>
      <w:r w:rsidRPr="007B07B0">
        <w:rPr>
          <w:rFonts w:asciiTheme="majorBidi" w:hAnsiTheme="majorBidi"/>
          <w:b/>
          <w:bCs/>
          <w:szCs w:val="24"/>
          <w:rtl/>
        </w:rPr>
        <w:t xml:space="preserve"> </w:t>
      </w:r>
      <w:r w:rsidRPr="007B07B0">
        <w:rPr>
          <w:rFonts w:asciiTheme="majorBidi" w:hAnsiTheme="majorBidi" w:hint="eastAsia"/>
          <w:b/>
          <w:bCs/>
          <w:szCs w:val="24"/>
          <w:rtl/>
        </w:rPr>
        <w:t>במבנה</w:t>
      </w:r>
      <w:r w:rsidRPr="007B07B0">
        <w:rPr>
          <w:rFonts w:asciiTheme="majorBidi" w:hAnsiTheme="majorBidi"/>
          <w:b/>
          <w:bCs/>
          <w:szCs w:val="24"/>
          <w:rtl/>
        </w:rPr>
        <w:t xml:space="preserve"> </w:t>
      </w:r>
      <w:r w:rsidRPr="007B07B0">
        <w:rPr>
          <w:rFonts w:asciiTheme="majorBidi" w:hAnsiTheme="majorBidi" w:hint="eastAsia"/>
          <w:b/>
          <w:bCs/>
          <w:szCs w:val="24"/>
          <w:rtl/>
        </w:rPr>
        <w:t>ג</w:t>
      </w:r>
      <w:r w:rsidRPr="007B07B0">
        <w:rPr>
          <w:rFonts w:asciiTheme="majorBidi" w:hAnsiTheme="majorBidi"/>
          <w:b/>
          <w:bCs/>
          <w:szCs w:val="24"/>
          <w:rtl/>
        </w:rPr>
        <w:t xml:space="preserve">'נרי 2 </w:t>
      </w:r>
      <w:r w:rsidRPr="007B07B0">
        <w:rPr>
          <w:rFonts w:asciiTheme="majorBidi" w:hAnsiTheme="majorBidi" w:hint="eastAsia"/>
          <w:b/>
          <w:bCs/>
          <w:szCs w:val="24"/>
          <w:rtl/>
        </w:rPr>
        <w:t>שבקרית</w:t>
      </w:r>
      <w:r w:rsidRPr="007B07B0">
        <w:rPr>
          <w:rFonts w:asciiTheme="majorBidi" w:hAnsiTheme="majorBidi"/>
          <w:b/>
          <w:bCs/>
          <w:szCs w:val="24"/>
          <w:rtl/>
        </w:rPr>
        <w:t xml:space="preserve"> </w:t>
      </w:r>
      <w:r w:rsidRPr="007B07B0">
        <w:rPr>
          <w:rFonts w:asciiTheme="majorBidi" w:hAnsiTheme="majorBidi" w:hint="eastAsia"/>
          <w:b/>
          <w:bCs/>
          <w:szCs w:val="24"/>
          <w:rtl/>
        </w:rPr>
        <w:t>הממשלה</w:t>
      </w:r>
    </w:p>
    <w:p w:rsidR="001D2FD9" w:rsidRPr="007B07B0" w:rsidRDefault="001D2FD9" w:rsidP="001D2FD9">
      <w:pPr>
        <w:spacing w:line="360" w:lineRule="auto"/>
        <w:jc w:val="center"/>
        <w:rPr>
          <w:rFonts w:asciiTheme="majorBidi" w:hAnsiTheme="majorBidi"/>
          <w:b/>
          <w:bCs/>
          <w:szCs w:val="24"/>
          <w:u w:val="single"/>
          <w:rtl/>
        </w:rPr>
      </w:pPr>
    </w:p>
    <w:p w:rsidR="001D2FD9" w:rsidRPr="007B07B0" w:rsidRDefault="001D2FD9" w:rsidP="001D2FD9">
      <w:pPr>
        <w:spacing w:line="360" w:lineRule="auto"/>
        <w:jc w:val="center"/>
        <w:rPr>
          <w:rFonts w:asciiTheme="majorBidi" w:hAnsiTheme="majorBidi"/>
          <w:b/>
          <w:bCs/>
          <w:i/>
          <w:iCs/>
          <w:szCs w:val="24"/>
          <w:u w:val="single"/>
          <w:rtl/>
        </w:rPr>
      </w:pPr>
      <w:r w:rsidRPr="0047686A">
        <w:rPr>
          <w:rFonts w:asciiTheme="majorBidi" w:hAnsiTheme="majorBidi"/>
          <w:b/>
          <w:bCs/>
          <w:szCs w:val="24"/>
          <w:u w:val="single"/>
          <w:rtl/>
        </w:rPr>
        <w:t xml:space="preserve"> עבור משרד </w:t>
      </w:r>
      <w:r w:rsidR="00E60E12">
        <w:rPr>
          <w:rFonts w:asciiTheme="majorBidi" w:hAnsiTheme="majorBidi"/>
          <w:b/>
          <w:bCs/>
          <w:szCs w:val="24"/>
          <w:u w:val="single"/>
          <w:rtl/>
        </w:rPr>
        <w:t>האנרגיה</w:t>
      </w:r>
    </w:p>
    <w:p w:rsidR="001D2FD9" w:rsidRPr="007B07B0" w:rsidRDefault="001D2FD9" w:rsidP="001D2FD9">
      <w:pPr>
        <w:spacing w:line="360" w:lineRule="auto"/>
        <w:jc w:val="both"/>
        <w:rPr>
          <w:rFonts w:asciiTheme="majorBidi" w:hAnsiTheme="majorBidi"/>
          <w:szCs w:val="24"/>
          <w:rtl/>
        </w:rPr>
      </w:pPr>
    </w:p>
    <w:p w:rsidR="001D2FD9" w:rsidRPr="00572740" w:rsidRDefault="001D2FD9" w:rsidP="00357BC7">
      <w:pPr>
        <w:autoSpaceDE w:val="0"/>
        <w:autoSpaceDN w:val="0"/>
        <w:adjustRightInd w:val="0"/>
        <w:spacing w:line="360" w:lineRule="auto"/>
        <w:jc w:val="both"/>
        <w:rPr>
          <w:rFonts w:asciiTheme="majorBidi" w:hAnsiTheme="majorBidi"/>
          <w:b/>
          <w:bCs/>
          <w:szCs w:val="24"/>
          <w:rtl/>
        </w:rPr>
      </w:pPr>
      <w:r w:rsidRPr="00572740">
        <w:rPr>
          <w:rFonts w:asciiTheme="majorBidi" w:hAnsiTheme="majorBidi"/>
          <w:szCs w:val="24"/>
          <w:rtl/>
        </w:rPr>
        <w:t xml:space="preserve">משרד </w:t>
      </w:r>
      <w:r w:rsidR="00E60E12">
        <w:rPr>
          <w:rFonts w:asciiTheme="majorBidi" w:hAnsiTheme="majorBidi"/>
          <w:szCs w:val="24"/>
          <w:rtl/>
        </w:rPr>
        <w:t>האנרגיה</w:t>
      </w:r>
      <w:r w:rsidRPr="00572740">
        <w:rPr>
          <w:rFonts w:asciiTheme="majorBidi" w:hAnsiTheme="majorBidi"/>
          <w:szCs w:val="24"/>
          <w:rtl/>
        </w:rPr>
        <w:t xml:space="preserve"> (להלן: "</w:t>
      </w:r>
      <w:r w:rsidRPr="00572740">
        <w:rPr>
          <w:rFonts w:asciiTheme="majorBidi" w:hAnsiTheme="majorBidi"/>
          <w:b/>
          <w:bCs/>
          <w:szCs w:val="24"/>
          <w:rtl/>
        </w:rPr>
        <w:t>המשרד</w:t>
      </w:r>
      <w:r w:rsidRPr="00572740">
        <w:rPr>
          <w:rFonts w:asciiTheme="majorBidi" w:hAnsiTheme="majorBidi"/>
          <w:szCs w:val="24"/>
          <w:rtl/>
        </w:rPr>
        <w:t xml:space="preserve">") באמצעות </w:t>
      </w:r>
      <w:r w:rsidRPr="00572740">
        <w:rPr>
          <w:rFonts w:asciiTheme="majorBidi" w:hAnsiTheme="majorBidi" w:hint="cs"/>
          <w:szCs w:val="24"/>
          <w:rtl/>
        </w:rPr>
        <w:t xml:space="preserve">יחידת מחשוב </w:t>
      </w:r>
      <w:r w:rsidRPr="00572740">
        <w:rPr>
          <w:rFonts w:asciiTheme="majorBidi" w:hAnsiTheme="majorBidi"/>
          <w:szCs w:val="24"/>
          <w:rtl/>
        </w:rPr>
        <w:t xml:space="preserve">מפרסם בזאת מכרז למתן שירותי </w:t>
      </w:r>
      <w:r w:rsidRPr="00572740">
        <w:rPr>
          <w:rFonts w:asciiTheme="majorBidi" w:hAnsiTheme="majorBidi" w:hint="cs"/>
          <w:b/>
          <w:bCs/>
          <w:szCs w:val="24"/>
          <w:rtl/>
        </w:rPr>
        <w:t xml:space="preserve">תכנון אסטרטגי, מיפוי, סימון, פירוק, העתקת ציוד לוגיסטי ומערכות התקשוב, </w:t>
      </w:r>
      <w:r w:rsidRPr="00C31788">
        <w:rPr>
          <w:rFonts w:asciiTheme="majorBidi" w:hAnsiTheme="majorBidi" w:hint="cs"/>
          <w:b/>
          <w:bCs/>
          <w:szCs w:val="24"/>
          <w:rtl/>
        </w:rPr>
        <w:t>משלוש (3)</w:t>
      </w:r>
      <w:r w:rsidRPr="00572740">
        <w:rPr>
          <w:rFonts w:asciiTheme="majorBidi" w:hAnsiTheme="majorBidi" w:hint="cs"/>
          <w:b/>
          <w:bCs/>
          <w:szCs w:val="24"/>
          <w:rtl/>
        </w:rPr>
        <w:t xml:space="preserve"> אתרי משרד </w:t>
      </w:r>
      <w:r w:rsidR="004A3A34">
        <w:rPr>
          <w:rFonts w:asciiTheme="majorBidi" w:hAnsiTheme="majorBidi" w:hint="cs"/>
          <w:b/>
          <w:bCs/>
          <w:szCs w:val="24"/>
          <w:rtl/>
        </w:rPr>
        <w:t>האנרגיה</w:t>
      </w:r>
      <w:r w:rsidRPr="00572740">
        <w:rPr>
          <w:rFonts w:asciiTheme="majorBidi" w:hAnsiTheme="majorBidi" w:hint="cs"/>
          <w:b/>
          <w:bCs/>
          <w:szCs w:val="24"/>
          <w:rtl/>
        </w:rPr>
        <w:t>,</w:t>
      </w:r>
      <w:r w:rsidR="00264503">
        <w:rPr>
          <w:rFonts w:asciiTheme="majorBidi" w:hAnsiTheme="majorBidi" w:hint="cs"/>
          <w:b/>
          <w:bCs/>
          <w:szCs w:val="24"/>
          <w:rtl/>
        </w:rPr>
        <w:t xml:space="preserve"> עם אופציה לשני אתרים נוספים בירושלים, </w:t>
      </w:r>
      <w:r w:rsidRPr="00572740">
        <w:rPr>
          <w:rFonts w:asciiTheme="majorBidi" w:hAnsiTheme="majorBidi" w:hint="cs"/>
          <w:b/>
          <w:bCs/>
          <w:szCs w:val="24"/>
          <w:rtl/>
        </w:rPr>
        <w:t>התקנתם והפעלתם במבנה ג'נרי 2 שבקרית הממשלה</w:t>
      </w:r>
      <w:r w:rsidRPr="00572740">
        <w:rPr>
          <w:rFonts w:asciiTheme="majorBidi" w:hAnsiTheme="majorBidi"/>
          <w:szCs w:val="24"/>
          <w:rtl/>
        </w:rPr>
        <w:t xml:space="preserve"> (להלן: "</w:t>
      </w:r>
      <w:r w:rsidRPr="00572740">
        <w:rPr>
          <w:rFonts w:asciiTheme="majorBidi" w:hAnsiTheme="majorBidi"/>
          <w:b/>
          <w:bCs/>
          <w:szCs w:val="24"/>
          <w:rtl/>
        </w:rPr>
        <w:t>המכרז</w:t>
      </w:r>
      <w:r w:rsidRPr="00572740">
        <w:rPr>
          <w:rFonts w:asciiTheme="majorBidi" w:hAnsiTheme="majorBidi"/>
          <w:szCs w:val="24"/>
          <w:rtl/>
        </w:rPr>
        <w:t xml:space="preserve">"), והכול כמפורט במסמכי המכרז ובמפרט </w:t>
      </w:r>
      <w:r w:rsidRPr="00572740">
        <w:rPr>
          <w:rFonts w:asciiTheme="majorBidi" w:hAnsiTheme="majorBidi" w:hint="cs"/>
          <w:szCs w:val="24"/>
          <w:rtl/>
        </w:rPr>
        <w:t>המקצועי</w:t>
      </w:r>
      <w:r w:rsidRPr="00572740">
        <w:rPr>
          <w:rFonts w:asciiTheme="majorBidi" w:hAnsiTheme="majorBidi"/>
          <w:szCs w:val="24"/>
          <w:rtl/>
        </w:rPr>
        <w:t xml:space="preserve">המסומן </w:t>
      </w:r>
      <w:r w:rsidRPr="00C31788">
        <w:rPr>
          <w:rFonts w:asciiTheme="majorBidi" w:hAnsiTheme="majorBidi"/>
          <w:szCs w:val="24"/>
          <w:rtl/>
        </w:rPr>
        <w:t>כ</w:t>
      </w:r>
      <w:r w:rsidRPr="00C31788">
        <w:rPr>
          <w:rFonts w:asciiTheme="majorBidi" w:hAnsiTheme="majorBidi"/>
          <w:b/>
          <w:bCs/>
          <w:szCs w:val="24"/>
          <w:rtl/>
        </w:rPr>
        <w:t>נספח א'</w:t>
      </w:r>
      <w:r w:rsidRPr="00C31788">
        <w:rPr>
          <w:rFonts w:asciiTheme="majorBidi" w:hAnsiTheme="majorBidi" w:hint="cs"/>
          <w:b/>
          <w:bCs/>
          <w:szCs w:val="24"/>
          <w:rtl/>
        </w:rPr>
        <w:t>1</w:t>
      </w:r>
      <w:r w:rsidRPr="00572740">
        <w:rPr>
          <w:rFonts w:asciiTheme="majorBidi" w:hAnsiTheme="majorBidi"/>
          <w:b/>
          <w:bCs/>
          <w:szCs w:val="24"/>
          <w:rtl/>
        </w:rPr>
        <w:t>.</w:t>
      </w:r>
    </w:p>
    <w:p w:rsidR="001D2FD9" w:rsidRPr="00572740" w:rsidRDefault="001D2FD9" w:rsidP="001D2FD9">
      <w:pPr>
        <w:autoSpaceDE w:val="0"/>
        <w:autoSpaceDN w:val="0"/>
        <w:adjustRightInd w:val="0"/>
        <w:spacing w:line="360" w:lineRule="auto"/>
        <w:jc w:val="both"/>
        <w:rPr>
          <w:rFonts w:asciiTheme="majorBidi" w:hAnsiTheme="majorBidi"/>
          <w:b/>
          <w:bCs/>
          <w:szCs w:val="24"/>
          <w:u w:val="single"/>
          <w:rtl/>
        </w:rPr>
      </w:pPr>
    </w:p>
    <w:p w:rsidR="001D2FD9" w:rsidRPr="007B07B0" w:rsidRDefault="001D2FD9" w:rsidP="001D2FD9">
      <w:pPr>
        <w:pStyle w:val="af5"/>
        <w:numPr>
          <w:ilvl w:val="0"/>
          <w:numId w:val="83"/>
        </w:numPr>
        <w:spacing w:line="360" w:lineRule="auto"/>
        <w:ind w:left="169"/>
        <w:jc w:val="both"/>
        <w:outlineLvl w:val="0"/>
        <w:rPr>
          <w:rFonts w:asciiTheme="majorBidi" w:hAnsiTheme="majorBidi"/>
          <w:b/>
          <w:bCs/>
          <w:szCs w:val="24"/>
          <w:u w:val="single"/>
          <w:rtl/>
        </w:rPr>
      </w:pPr>
      <w:r w:rsidRPr="007B07B0">
        <w:rPr>
          <w:rFonts w:asciiTheme="majorBidi" w:hAnsiTheme="majorBidi"/>
          <w:b/>
          <w:bCs/>
          <w:szCs w:val="24"/>
          <w:u w:val="single"/>
          <w:rtl/>
        </w:rPr>
        <w:t>כללי:</w:t>
      </w:r>
    </w:p>
    <w:p w:rsidR="001D2FD9" w:rsidRPr="00572740" w:rsidRDefault="001D2FD9" w:rsidP="001D2FD9">
      <w:pPr>
        <w:pStyle w:val="af5"/>
        <w:numPr>
          <w:ilvl w:val="1"/>
          <w:numId w:val="87"/>
        </w:numPr>
        <w:spacing w:line="360" w:lineRule="auto"/>
        <w:ind w:left="736" w:hanging="567"/>
        <w:jc w:val="both"/>
        <w:rPr>
          <w:rFonts w:asciiTheme="majorBidi" w:hAnsiTheme="majorBidi"/>
          <w:szCs w:val="24"/>
        </w:rPr>
      </w:pPr>
      <w:r w:rsidRPr="00572740">
        <w:rPr>
          <w:rFonts w:asciiTheme="majorBidi" w:hAnsiTheme="majorBidi"/>
          <w:szCs w:val="24"/>
          <w:rtl/>
        </w:rPr>
        <w:t xml:space="preserve">המשרד, באמצעות מינהל </w:t>
      </w:r>
      <w:r w:rsidRPr="00572740">
        <w:rPr>
          <w:rFonts w:asciiTheme="majorBidi" w:hAnsiTheme="majorBidi" w:hint="cs"/>
          <w:szCs w:val="24"/>
          <w:rtl/>
        </w:rPr>
        <w:t>יחידת המחשוב</w:t>
      </w:r>
      <w:r w:rsidRPr="00572740">
        <w:rPr>
          <w:rFonts w:asciiTheme="majorBidi" w:hAnsiTheme="majorBidi"/>
          <w:szCs w:val="24"/>
          <w:rtl/>
        </w:rPr>
        <w:t xml:space="preserve"> (להלן: "</w:t>
      </w:r>
      <w:r w:rsidRPr="00572740">
        <w:rPr>
          <w:rFonts w:asciiTheme="majorBidi" w:hAnsiTheme="majorBidi"/>
          <w:b/>
          <w:bCs/>
          <w:szCs w:val="24"/>
          <w:rtl/>
        </w:rPr>
        <w:t>המינהל</w:t>
      </w:r>
      <w:r w:rsidRPr="00572740">
        <w:rPr>
          <w:rFonts w:asciiTheme="majorBidi" w:hAnsiTheme="majorBidi"/>
          <w:szCs w:val="24"/>
          <w:rtl/>
        </w:rPr>
        <w:t>"</w:t>
      </w:r>
      <w:r w:rsidRPr="00572740">
        <w:rPr>
          <w:rFonts w:asciiTheme="majorBidi" w:hAnsiTheme="majorBidi" w:hint="cs"/>
          <w:szCs w:val="24"/>
          <w:rtl/>
        </w:rPr>
        <w:t>,</w:t>
      </w:r>
      <w:r w:rsidRPr="00572740">
        <w:rPr>
          <w:rFonts w:asciiTheme="majorBidi" w:hAnsiTheme="majorBidi"/>
          <w:szCs w:val="24"/>
          <w:rtl/>
        </w:rPr>
        <w:t xml:space="preserve"> "</w:t>
      </w:r>
      <w:r w:rsidRPr="00572740">
        <w:rPr>
          <w:rFonts w:asciiTheme="majorBidi" w:hAnsiTheme="majorBidi"/>
          <w:b/>
          <w:bCs/>
          <w:szCs w:val="24"/>
          <w:rtl/>
        </w:rPr>
        <w:t>היחידה</w:t>
      </w:r>
      <w:r w:rsidRPr="00572740">
        <w:rPr>
          <w:rFonts w:asciiTheme="majorBidi" w:hAnsiTheme="majorBidi"/>
          <w:szCs w:val="24"/>
          <w:rtl/>
        </w:rPr>
        <w:t>"</w:t>
      </w:r>
      <w:r w:rsidRPr="00572740">
        <w:rPr>
          <w:rFonts w:asciiTheme="majorBidi" w:hAnsiTheme="majorBidi" w:hint="cs"/>
          <w:szCs w:val="24"/>
          <w:rtl/>
        </w:rPr>
        <w:t>,</w:t>
      </w:r>
      <w:r w:rsidRPr="00572740">
        <w:rPr>
          <w:rFonts w:asciiTheme="majorBidi" w:hAnsiTheme="majorBidi"/>
          <w:szCs w:val="24"/>
          <w:rtl/>
        </w:rPr>
        <w:t xml:space="preserve"> "</w:t>
      </w:r>
      <w:r w:rsidRPr="00572740">
        <w:rPr>
          <w:rFonts w:asciiTheme="majorBidi" w:hAnsiTheme="majorBidi"/>
          <w:b/>
          <w:bCs/>
          <w:szCs w:val="24"/>
          <w:rtl/>
        </w:rPr>
        <w:t>האגף</w:t>
      </w:r>
      <w:r w:rsidRPr="00572740">
        <w:rPr>
          <w:rFonts w:asciiTheme="majorBidi" w:hAnsiTheme="majorBidi"/>
          <w:szCs w:val="24"/>
          <w:rtl/>
        </w:rPr>
        <w:t xml:space="preserve">"), מבקש לקבל הצעות למתן שירותי </w:t>
      </w:r>
      <w:r w:rsidRPr="00572740">
        <w:rPr>
          <w:rFonts w:asciiTheme="majorBidi" w:hAnsiTheme="majorBidi" w:hint="cs"/>
          <w:szCs w:val="24"/>
          <w:rtl/>
        </w:rPr>
        <w:t xml:space="preserve">תכנון אסטרטגי, לפירוק כלל מערכת המחשוב של המשרד,  העתקתם והפעלתם במיקומו החדש של המשרד / מבנה גנרי </w:t>
      </w:r>
      <w:r w:rsidRPr="00572740">
        <w:rPr>
          <w:rFonts w:asciiTheme="majorBidi" w:hAnsiTheme="majorBidi"/>
          <w:szCs w:val="24"/>
          <w:rtl/>
        </w:rPr>
        <w:t>(להלן: "</w:t>
      </w:r>
      <w:r w:rsidRPr="00572740">
        <w:rPr>
          <w:rFonts w:asciiTheme="majorBidi" w:hAnsiTheme="majorBidi"/>
          <w:b/>
          <w:bCs/>
          <w:szCs w:val="24"/>
          <w:rtl/>
        </w:rPr>
        <w:t>השירותים</w:t>
      </w:r>
      <w:r w:rsidRPr="00572740">
        <w:rPr>
          <w:rFonts w:asciiTheme="majorBidi" w:hAnsiTheme="majorBidi"/>
          <w:szCs w:val="24"/>
          <w:rtl/>
        </w:rPr>
        <w:t>").</w:t>
      </w:r>
    </w:p>
    <w:p w:rsidR="001D2FD9" w:rsidRPr="00572740" w:rsidRDefault="001D2FD9" w:rsidP="001D2FD9">
      <w:pPr>
        <w:pStyle w:val="af5"/>
        <w:numPr>
          <w:ilvl w:val="1"/>
          <w:numId w:val="87"/>
        </w:numPr>
        <w:spacing w:line="360" w:lineRule="auto"/>
        <w:ind w:left="736" w:hanging="567"/>
        <w:jc w:val="both"/>
        <w:rPr>
          <w:rFonts w:asciiTheme="majorBidi" w:hAnsiTheme="majorBidi"/>
          <w:szCs w:val="24"/>
        </w:rPr>
      </w:pPr>
      <w:r w:rsidRPr="00572740">
        <w:rPr>
          <w:rFonts w:asciiTheme="majorBidi" w:hAnsiTheme="majorBidi"/>
          <w:szCs w:val="24"/>
          <w:rtl/>
        </w:rPr>
        <w:t xml:space="preserve">רשאים להגיש הצעות במכרז זה </w:t>
      </w:r>
      <w:r w:rsidRPr="0047686A">
        <w:rPr>
          <w:rFonts w:asciiTheme="majorBidi" w:hAnsiTheme="majorBidi" w:hint="cs"/>
          <w:szCs w:val="24"/>
          <w:rtl/>
        </w:rPr>
        <w:t>תאגידים</w:t>
      </w:r>
      <w:r w:rsidRPr="0047686A">
        <w:rPr>
          <w:rFonts w:asciiTheme="majorBidi" w:hAnsiTheme="majorBidi"/>
          <w:szCs w:val="24"/>
          <w:rtl/>
        </w:rPr>
        <w:t xml:space="preserve"> הרשומים בישראל</w:t>
      </w:r>
      <w:r w:rsidRPr="00572740">
        <w:rPr>
          <w:rFonts w:asciiTheme="majorBidi" w:hAnsiTheme="majorBidi" w:hint="cs"/>
          <w:szCs w:val="24"/>
          <w:rtl/>
        </w:rPr>
        <w:t xml:space="preserve"> </w:t>
      </w:r>
      <w:r w:rsidRPr="00572740">
        <w:rPr>
          <w:rFonts w:asciiTheme="majorBidi" w:hAnsiTheme="majorBidi"/>
          <w:szCs w:val="24"/>
          <w:rtl/>
        </w:rPr>
        <w:t>הממלאים אחר כל תנאי הסף של המכרז, בעלי ידע ונסיון בביצועם בפועל של השירותים, כנדרש במסמכי המכרז. ההצעה תוגש בצירוף כל המסמכים הנדרשים, הכל כמפורט להלן.</w:t>
      </w:r>
    </w:p>
    <w:p w:rsidR="001D2FD9" w:rsidRPr="00572740" w:rsidRDefault="001D2FD9" w:rsidP="001D2FD9">
      <w:pPr>
        <w:spacing w:line="360" w:lineRule="auto"/>
        <w:jc w:val="both"/>
        <w:rPr>
          <w:rFonts w:asciiTheme="majorBidi" w:hAnsiTheme="majorBidi"/>
          <w:b/>
          <w:bCs/>
          <w:szCs w:val="24"/>
          <w:u w:val="single"/>
          <w:rtl/>
        </w:rPr>
      </w:pPr>
    </w:p>
    <w:p w:rsidR="001D2FD9" w:rsidRPr="007B07B0" w:rsidRDefault="001D2FD9" w:rsidP="001D2FD9">
      <w:pPr>
        <w:pStyle w:val="af5"/>
        <w:numPr>
          <w:ilvl w:val="0"/>
          <w:numId w:val="83"/>
        </w:numPr>
        <w:spacing w:line="360" w:lineRule="auto"/>
        <w:ind w:left="169"/>
        <w:jc w:val="both"/>
        <w:outlineLvl w:val="0"/>
        <w:rPr>
          <w:rFonts w:asciiTheme="majorBidi" w:hAnsiTheme="majorBidi"/>
          <w:b/>
          <w:bCs/>
          <w:szCs w:val="24"/>
          <w:u w:val="single"/>
          <w:rtl/>
        </w:rPr>
      </w:pPr>
      <w:r w:rsidRPr="007B07B0">
        <w:rPr>
          <w:rFonts w:asciiTheme="majorBidi" w:hAnsiTheme="majorBidi"/>
          <w:b/>
          <w:bCs/>
          <w:szCs w:val="24"/>
          <w:u w:val="single"/>
          <w:rtl/>
        </w:rPr>
        <w:t>תנאי סף להשתתפות במכרז</w:t>
      </w:r>
    </w:p>
    <w:p w:rsidR="001D2FD9" w:rsidRPr="00572740" w:rsidRDefault="001D2FD9" w:rsidP="001D2FD9">
      <w:pPr>
        <w:pStyle w:val="af5"/>
        <w:numPr>
          <w:ilvl w:val="1"/>
          <w:numId w:val="88"/>
        </w:numPr>
        <w:spacing w:after="200" w:line="360" w:lineRule="auto"/>
        <w:ind w:left="736" w:hanging="567"/>
        <w:jc w:val="both"/>
        <w:outlineLvl w:val="0"/>
        <w:rPr>
          <w:rFonts w:asciiTheme="majorBidi" w:hAnsiTheme="majorBidi"/>
          <w:b/>
          <w:bCs/>
          <w:szCs w:val="24"/>
          <w:u w:val="single"/>
        </w:rPr>
      </w:pPr>
      <w:r w:rsidRPr="00572740">
        <w:rPr>
          <w:rFonts w:asciiTheme="majorBidi" w:hAnsiTheme="majorBidi"/>
          <w:b/>
          <w:bCs/>
          <w:szCs w:val="24"/>
          <w:u w:val="single"/>
          <w:rtl/>
        </w:rPr>
        <w:t>תנאי סף מנהליים</w:t>
      </w:r>
    </w:p>
    <w:p w:rsidR="001D2FD9" w:rsidRPr="00C47798" w:rsidRDefault="001D2FD9" w:rsidP="001D2FD9">
      <w:pPr>
        <w:pStyle w:val="af5"/>
        <w:numPr>
          <w:ilvl w:val="2"/>
          <w:numId w:val="88"/>
        </w:numPr>
        <w:spacing w:after="200" w:line="360" w:lineRule="auto"/>
        <w:ind w:left="1445"/>
        <w:jc w:val="both"/>
        <w:outlineLvl w:val="0"/>
        <w:rPr>
          <w:rFonts w:asciiTheme="majorBidi" w:hAnsiTheme="majorBidi"/>
          <w:b/>
          <w:bCs/>
          <w:szCs w:val="24"/>
          <w:u w:val="single"/>
          <w:rtl/>
        </w:rPr>
      </w:pPr>
      <w:r w:rsidRPr="00C47798">
        <w:rPr>
          <w:rFonts w:asciiTheme="majorBidi" w:hAnsiTheme="majorBidi"/>
          <w:szCs w:val="24"/>
          <w:rtl/>
        </w:rPr>
        <w:t>אם המציע הינו תאגיד מסוג כלשהו, עליו לצרף</w:t>
      </w:r>
      <w:r w:rsidR="00533757">
        <w:rPr>
          <w:rFonts w:asciiTheme="majorBidi" w:hAnsiTheme="majorBidi" w:hint="cs"/>
          <w:szCs w:val="24"/>
          <w:rtl/>
        </w:rPr>
        <w:t xml:space="preserve"> </w:t>
      </w:r>
      <w:r w:rsidRPr="00C47798">
        <w:rPr>
          <w:rFonts w:asciiTheme="majorBidi" w:hAnsiTheme="majorBidi"/>
          <w:szCs w:val="24"/>
          <w:rtl/>
        </w:rPr>
        <w:t>אישור עדכני וברור של עו"ד או רו"ח, בדבר מורשי החתימה בשם התאגיד.</w:t>
      </w:r>
    </w:p>
    <w:p w:rsidR="001D2FD9" w:rsidRPr="00C47798" w:rsidRDefault="001D2FD9" w:rsidP="001D2FD9">
      <w:pPr>
        <w:pStyle w:val="af5"/>
        <w:numPr>
          <w:ilvl w:val="2"/>
          <w:numId w:val="88"/>
        </w:numPr>
        <w:spacing w:line="360" w:lineRule="auto"/>
        <w:ind w:left="1445"/>
        <w:jc w:val="both"/>
        <w:outlineLvl w:val="0"/>
        <w:rPr>
          <w:rFonts w:asciiTheme="majorBidi" w:hAnsiTheme="majorBidi"/>
          <w:szCs w:val="24"/>
        </w:rPr>
      </w:pPr>
      <w:r w:rsidRPr="00C47798">
        <w:rPr>
          <w:rFonts w:asciiTheme="majorBidi" w:hAnsiTheme="majorBidi"/>
          <w:szCs w:val="24"/>
          <w:rtl/>
        </w:rPr>
        <w:t>אם המציע הינו תאגיד מסוגחברה, עליו לצרף להצעתו</w:t>
      </w:r>
      <w:r w:rsidR="00533757">
        <w:rPr>
          <w:rFonts w:asciiTheme="majorBidi" w:hAnsiTheme="majorBidi" w:hint="cs"/>
          <w:szCs w:val="24"/>
          <w:rtl/>
        </w:rPr>
        <w:t xml:space="preserve"> </w:t>
      </w:r>
      <w:r w:rsidRPr="00C47798">
        <w:rPr>
          <w:rFonts w:asciiTheme="majorBidi" w:hAnsiTheme="majorBidi"/>
          <w:szCs w:val="24"/>
          <w:rtl/>
        </w:rPr>
        <w:t>נסח חברה</w:t>
      </w:r>
      <w:r w:rsidR="00533757">
        <w:rPr>
          <w:rFonts w:asciiTheme="majorBidi" w:hAnsiTheme="majorBidi" w:hint="cs"/>
          <w:szCs w:val="24"/>
          <w:rtl/>
        </w:rPr>
        <w:t xml:space="preserve"> </w:t>
      </w:r>
      <w:r w:rsidRPr="00C47798">
        <w:rPr>
          <w:rFonts w:asciiTheme="majorBidi" w:hAnsiTheme="majorBidi"/>
          <w:szCs w:val="24"/>
          <w:rtl/>
        </w:rPr>
        <w:t>מרשם התאגידים משנת 201</w:t>
      </w:r>
      <w:r w:rsidRPr="00C47798">
        <w:rPr>
          <w:rFonts w:asciiTheme="majorBidi" w:hAnsiTheme="majorBidi" w:hint="cs"/>
          <w:szCs w:val="24"/>
          <w:rtl/>
        </w:rPr>
        <w:t>7</w:t>
      </w:r>
      <w:r w:rsidRPr="00C47798">
        <w:rPr>
          <w:rFonts w:asciiTheme="majorBidi" w:hAnsiTheme="majorBidi"/>
          <w:szCs w:val="24"/>
          <w:rtl/>
        </w:rPr>
        <w:t>, הכולל את שמות ופרטי מנהלי המציע. נסח חברה עדכני ניתן להפקה דרך אתר האינטרנט של רשות התאגידים, שכתובתו:</w:t>
      </w:r>
    </w:p>
    <w:p w:rsidR="001D2FD9" w:rsidRPr="00C47798" w:rsidRDefault="001D004A" w:rsidP="001D2FD9">
      <w:pPr>
        <w:spacing w:line="360" w:lineRule="auto"/>
        <w:ind w:left="720" w:firstLine="720"/>
        <w:jc w:val="both"/>
        <w:rPr>
          <w:rFonts w:asciiTheme="majorBidi" w:hAnsiTheme="majorBidi"/>
          <w:szCs w:val="24"/>
        </w:rPr>
      </w:pPr>
      <w:hyperlink r:id="rId13" w:history="1">
        <w:r w:rsidR="001D2FD9" w:rsidRPr="00C47798">
          <w:rPr>
            <w:rStyle w:val="Hyperlink"/>
            <w:rFonts w:asciiTheme="majorBidi" w:hAnsiTheme="majorBidi"/>
            <w:szCs w:val="24"/>
          </w:rPr>
          <w:t>http://www.justice.gov.il/mojheb/rasuthataagidim</w:t>
        </w:r>
      </w:hyperlink>
      <w:r w:rsidR="001D2FD9" w:rsidRPr="00C47798">
        <w:rPr>
          <w:rFonts w:asciiTheme="majorBidi" w:hAnsiTheme="majorBidi"/>
          <w:szCs w:val="24"/>
          <w:rtl/>
        </w:rPr>
        <w:t>.</w:t>
      </w:r>
    </w:p>
    <w:p w:rsidR="001D2FD9" w:rsidRPr="00C47798" w:rsidRDefault="001D2FD9" w:rsidP="001D2FD9">
      <w:pPr>
        <w:pStyle w:val="af5"/>
        <w:spacing w:line="360" w:lineRule="auto"/>
        <w:ind w:left="1445"/>
        <w:contextualSpacing w:val="0"/>
        <w:jc w:val="both"/>
        <w:rPr>
          <w:rFonts w:asciiTheme="majorBidi" w:hAnsiTheme="majorBidi"/>
          <w:szCs w:val="24"/>
          <w:rtl/>
        </w:rPr>
      </w:pPr>
      <w:r w:rsidRPr="00C47798">
        <w:rPr>
          <w:rFonts w:asciiTheme="majorBidi" w:hAnsiTheme="majorBidi"/>
          <w:szCs w:val="24"/>
          <w:rtl/>
        </w:rPr>
        <w:t>על המציע לוודא, כי בנסח לא מצוינים חובות אגרה שנתית לשנים שקדמו לשנה בה מוגשת ההצעה,וכי לא מצוין כי היא חברה מפרת חוק או התראה לפני רישום כחברה מפרת חוק. יובהר, כי רישום בדבר היות החברה מפרת חוק או בעלת חוב כאמור, עלול להביא לפסילת ההצעה.</w:t>
      </w:r>
    </w:p>
    <w:p w:rsidR="001D2FD9" w:rsidRPr="00C47798" w:rsidRDefault="001D2FD9" w:rsidP="001D2FD9">
      <w:pPr>
        <w:pStyle w:val="af5"/>
        <w:numPr>
          <w:ilvl w:val="2"/>
          <w:numId w:val="88"/>
        </w:numPr>
        <w:spacing w:after="200" w:line="360" w:lineRule="auto"/>
        <w:ind w:left="1445"/>
        <w:jc w:val="both"/>
        <w:outlineLvl w:val="0"/>
        <w:rPr>
          <w:rFonts w:asciiTheme="majorBidi" w:hAnsiTheme="majorBidi"/>
          <w:szCs w:val="24"/>
          <w:rtl/>
        </w:rPr>
      </w:pPr>
      <w:r w:rsidRPr="00C47798">
        <w:rPr>
          <w:rFonts w:asciiTheme="majorBidi" w:hAnsiTheme="majorBidi"/>
          <w:szCs w:val="24"/>
          <w:rtl/>
        </w:rPr>
        <w:t>אם המציע הינו תאגיד מסוג שותפות, עליו לצרף נסח שותפות מרשם השותפויות משנת</w:t>
      </w:r>
      <w:r w:rsidR="00C47798">
        <w:rPr>
          <w:rFonts w:asciiTheme="majorBidi" w:hAnsiTheme="majorBidi" w:hint="cs"/>
          <w:szCs w:val="24"/>
          <w:rtl/>
        </w:rPr>
        <w:t xml:space="preserve"> </w:t>
      </w:r>
      <w:r w:rsidRPr="00C47798">
        <w:rPr>
          <w:rFonts w:asciiTheme="majorBidi" w:hAnsiTheme="majorBidi"/>
          <w:szCs w:val="24"/>
          <w:rtl/>
        </w:rPr>
        <w:t>201</w:t>
      </w:r>
      <w:r w:rsidRPr="00C47798">
        <w:rPr>
          <w:rFonts w:asciiTheme="majorBidi" w:hAnsiTheme="majorBidi" w:hint="cs"/>
          <w:szCs w:val="24"/>
          <w:rtl/>
        </w:rPr>
        <w:t>7</w:t>
      </w:r>
      <w:r w:rsidRPr="00C47798">
        <w:rPr>
          <w:rFonts w:asciiTheme="majorBidi" w:hAnsiTheme="majorBidi"/>
          <w:szCs w:val="24"/>
          <w:rtl/>
        </w:rPr>
        <w:t xml:space="preserve">, המעיד על אי קיום חובות אגרה שנתית לרשם השותפויות. </w:t>
      </w:r>
    </w:p>
    <w:p w:rsidR="001D2FD9" w:rsidRPr="00C47798" w:rsidRDefault="001D2FD9" w:rsidP="001D2FD9">
      <w:pPr>
        <w:pStyle w:val="af5"/>
        <w:spacing w:line="360" w:lineRule="auto"/>
        <w:ind w:left="1445"/>
        <w:jc w:val="both"/>
        <w:rPr>
          <w:rFonts w:asciiTheme="majorBidi" w:hAnsiTheme="majorBidi"/>
          <w:szCs w:val="24"/>
          <w:rtl/>
        </w:rPr>
      </w:pPr>
      <w:r w:rsidRPr="00C47798">
        <w:rPr>
          <w:rFonts w:asciiTheme="majorBidi" w:hAnsiTheme="majorBidi"/>
          <w:szCs w:val="24"/>
          <w:rtl/>
        </w:rPr>
        <w:t xml:space="preserve">נסח שותפות עדכני ניתן להפקה דרך אתר האינטרנט של רשות התאגידים, שכתובתו:  </w:t>
      </w:r>
    </w:p>
    <w:p w:rsidR="001D2FD9" w:rsidRPr="00C47798" w:rsidRDefault="001D004A" w:rsidP="001D2FD9">
      <w:pPr>
        <w:pStyle w:val="af5"/>
        <w:spacing w:line="360" w:lineRule="auto"/>
        <w:ind w:left="1445"/>
        <w:jc w:val="both"/>
        <w:rPr>
          <w:rFonts w:asciiTheme="majorBidi" w:hAnsiTheme="majorBidi"/>
          <w:szCs w:val="24"/>
          <w:rtl/>
        </w:rPr>
      </w:pPr>
      <w:hyperlink r:id="rId14" w:history="1">
        <w:r w:rsidR="001D2FD9" w:rsidRPr="00C47798">
          <w:rPr>
            <w:rStyle w:val="Hyperlink"/>
            <w:rFonts w:asciiTheme="majorBidi" w:hAnsiTheme="majorBidi"/>
            <w:szCs w:val="24"/>
          </w:rPr>
          <w:t>http://www.justice.gov.il/mojheb/rasuthataagidim</w:t>
        </w:r>
        <w:r w:rsidR="001D2FD9" w:rsidRPr="00C47798">
          <w:rPr>
            <w:rStyle w:val="Hyperlink"/>
            <w:rFonts w:asciiTheme="majorBidi" w:hAnsiTheme="majorBidi"/>
            <w:szCs w:val="24"/>
            <w:rtl/>
          </w:rPr>
          <w:t>/</w:t>
        </w:r>
      </w:hyperlink>
    </w:p>
    <w:p w:rsidR="001D2FD9" w:rsidRPr="00C47798" w:rsidRDefault="001D2FD9" w:rsidP="001D2FD9">
      <w:pPr>
        <w:pStyle w:val="af5"/>
        <w:numPr>
          <w:ilvl w:val="2"/>
          <w:numId w:val="88"/>
        </w:numPr>
        <w:spacing w:after="200" w:line="360" w:lineRule="auto"/>
        <w:ind w:left="1445"/>
        <w:jc w:val="both"/>
        <w:outlineLvl w:val="0"/>
        <w:rPr>
          <w:rFonts w:asciiTheme="majorBidi" w:hAnsiTheme="majorBidi"/>
          <w:szCs w:val="24"/>
          <w:rtl/>
        </w:rPr>
      </w:pPr>
      <w:r w:rsidRPr="00C47798">
        <w:rPr>
          <w:rFonts w:asciiTheme="majorBidi" w:hAnsiTheme="majorBidi"/>
          <w:szCs w:val="24"/>
          <w:rtl/>
        </w:rPr>
        <w:lastRenderedPageBreak/>
        <w:t>אם המציע הינו תאגיד מסוג עמותה, עליו לצרף להצעתו אישור רשם העמותות משנת 201</w:t>
      </w:r>
      <w:r w:rsidRPr="00C47798">
        <w:rPr>
          <w:rFonts w:asciiTheme="majorBidi" w:hAnsiTheme="majorBidi" w:hint="cs"/>
          <w:szCs w:val="24"/>
          <w:rtl/>
        </w:rPr>
        <w:t>7</w:t>
      </w:r>
      <w:r w:rsidRPr="00C47798">
        <w:rPr>
          <w:rFonts w:asciiTheme="majorBidi" w:hAnsiTheme="majorBidi"/>
          <w:szCs w:val="24"/>
          <w:rtl/>
        </w:rPr>
        <w:t xml:space="preserve"> בדבר "ניהול תקין" של העמותה.</w:t>
      </w:r>
    </w:p>
    <w:p w:rsidR="001D2FD9" w:rsidRPr="00572740" w:rsidRDefault="001D2FD9" w:rsidP="001D2FD9">
      <w:pPr>
        <w:pStyle w:val="af5"/>
        <w:numPr>
          <w:ilvl w:val="2"/>
          <w:numId w:val="88"/>
        </w:numPr>
        <w:spacing w:after="200" w:line="360" w:lineRule="auto"/>
        <w:ind w:left="1445"/>
        <w:jc w:val="both"/>
        <w:outlineLvl w:val="0"/>
        <w:rPr>
          <w:rFonts w:asciiTheme="majorBidi" w:hAnsiTheme="majorBidi"/>
          <w:szCs w:val="24"/>
        </w:rPr>
      </w:pPr>
      <w:r w:rsidRPr="00C47798">
        <w:rPr>
          <w:rFonts w:asciiTheme="majorBidi" w:hAnsiTheme="majorBidi"/>
          <w:szCs w:val="24"/>
          <w:rtl/>
        </w:rPr>
        <w:t>אם המציע הינו תאגיד מסוג אגודה שיתופית, עליו לצרף להצעתו אישור רשם האגודות השיתופיות משנת 201</w:t>
      </w:r>
      <w:r w:rsidRPr="00C47798">
        <w:rPr>
          <w:rFonts w:asciiTheme="majorBidi" w:hAnsiTheme="majorBidi" w:hint="cs"/>
          <w:szCs w:val="24"/>
          <w:rtl/>
        </w:rPr>
        <w:t>7</w:t>
      </w:r>
      <w:r w:rsidR="009F32DA" w:rsidRPr="00C47798">
        <w:rPr>
          <w:rFonts w:asciiTheme="majorBidi" w:hAnsiTheme="majorBidi" w:hint="cs"/>
          <w:szCs w:val="24"/>
          <w:rtl/>
        </w:rPr>
        <w:t xml:space="preserve"> </w:t>
      </w:r>
      <w:r w:rsidRPr="00C47798">
        <w:rPr>
          <w:rFonts w:asciiTheme="majorBidi" w:hAnsiTheme="majorBidi"/>
          <w:szCs w:val="24"/>
          <w:rtl/>
        </w:rPr>
        <w:t>בדבר עמידה בהוראות הדיווח על פי דיני אגודות השיתופיות</w:t>
      </w:r>
      <w:r w:rsidRPr="00572740">
        <w:rPr>
          <w:rFonts w:asciiTheme="majorBidi" w:hAnsiTheme="majorBidi"/>
          <w:szCs w:val="24"/>
          <w:rtl/>
        </w:rPr>
        <w:t>.</w:t>
      </w:r>
    </w:p>
    <w:p w:rsidR="001D2FD9" w:rsidRPr="00572740" w:rsidRDefault="001D2FD9" w:rsidP="001D2FD9">
      <w:pPr>
        <w:pStyle w:val="af5"/>
        <w:numPr>
          <w:ilvl w:val="2"/>
          <w:numId w:val="88"/>
        </w:numPr>
        <w:spacing w:line="360" w:lineRule="auto"/>
        <w:ind w:left="1445"/>
        <w:jc w:val="both"/>
        <w:outlineLvl w:val="0"/>
        <w:rPr>
          <w:rFonts w:asciiTheme="majorBidi" w:hAnsiTheme="majorBidi"/>
          <w:b/>
          <w:bCs/>
          <w:szCs w:val="24"/>
          <w:u w:val="single"/>
        </w:rPr>
      </w:pPr>
      <w:r w:rsidRPr="00572740">
        <w:rPr>
          <w:rFonts w:asciiTheme="majorBidi" w:hAnsiTheme="majorBidi"/>
          <w:b/>
          <w:bCs/>
          <w:szCs w:val="24"/>
          <w:u w:val="single"/>
          <w:rtl/>
        </w:rPr>
        <w:t>עמידה בדרישות לפי חוק עסקאות גופים ציבוריים, התשל"ו- 1976</w:t>
      </w:r>
    </w:p>
    <w:p w:rsidR="001D2FD9" w:rsidRPr="00572740" w:rsidRDefault="001D2FD9" w:rsidP="001D2FD9">
      <w:pPr>
        <w:spacing w:line="360" w:lineRule="auto"/>
        <w:ind w:left="1440"/>
        <w:jc w:val="both"/>
        <w:rPr>
          <w:rFonts w:asciiTheme="majorBidi" w:hAnsiTheme="majorBidi"/>
          <w:szCs w:val="24"/>
          <w:rtl/>
        </w:rPr>
      </w:pPr>
      <w:r w:rsidRPr="00572740">
        <w:rPr>
          <w:rFonts w:asciiTheme="majorBidi" w:hAnsiTheme="majorBidi"/>
          <w:szCs w:val="24"/>
          <w:rtl/>
        </w:rPr>
        <w:t xml:space="preserve">על המציע לעמוד בדרישות לפי חוק עסקאות גופים ציבוריים, התשל"ו- 1976. להוכחת עמידה בדרישות אלה על המציע לצרף להצעתו </w:t>
      </w:r>
      <w:r w:rsidRPr="00572740">
        <w:rPr>
          <w:rFonts w:asciiTheme="majorBidi" w:hAnsiTheme="majorBidi"/>
          <w:b/>
          <w:bCs/>
          <w:szCs w:val="24"/>
          <w:rtl/>
        </w:rPr>
        <w:t>אישור בר תוקף על ניהול פנקסי חשבונות ורשומות לפי חוק עסקאות גופים ציבוריים, התשל"ו – 1976</w:t>
      </w:r>
      <w:r w:rsidRPr="00572740">
        <w:rPr>
          <w:rFonts w:asciiTheme="majorBidi" w:hAnsiTheme="majorBidi"/>
          <w:szCs w:val="24"/>
          <w:rtl/>
        </w:rPr>
        <w:t xml:space="preserve"> שהוצא על ידי פקיד שומה וממונה אזורי מס ערך מוסף (אישור המכסה את התקופה עד סוף השנה שבה מוגשת ההצעה). אישור זה ייבדק ויאומת ע"י חשבות המשרד מול מערכת המידע של רשות המיסים.</w:t>
      </w:r>
    </w:p>
    <w:p w:rsidR="001D2FD9" w:rsidRPr="00572740" w:rsidRDefault="001D2FD9" w:rsidP="001D2FD9">
      <w:pPr>
        <w:pStyle w:val="af5"/>
        <w:numPr>
          <w:ilvl w:val="2"/>
          <w:numId w:val="88"/>
        </w:numPr>
        <w:spacing w:line="360" w:lineRule="auto"/>
        <w:ind w:left="1445"/>
        <w:jc w:val="both"/>
        <w:outlineLvl w:val="0"/>
        <w:rPr>
          <w:rFonts w:asciiTheme="majorBidi" w:hAnsiTheme="majorBidi"/>
          <w:b/>
          <w:bCs/>
          <w:szCs w:val="24"/>
          <w:u w:val="single"/>
        </w:rPr>
      </w:pPr>
      <w:r w:rsidRPr="00572740">
        <w:rPr>
          <w:rFonts w:asciiTheme="majorBidi" w:hAnsiTheme="majorBidi"/>
          <w:b/>
          <w:bCs/>
          <w:szCs w:val="24"/>
          <w:u w:val="single"/>
          <w:rtl/>
        </w:rPr>
        <w:t>צירוף תצהיר בדבר עבירות לפי חוק עובדים זרים וחוק שכר מינימום</w:t>
      </w:r>
    </w:p>
    <w:p w:rsidR="001D2FD9" w:rsidRPr="00572740" w:rsidRDefault="001D2FD9" w:rsidP="00B964CE">
      <w:pPr>
        <w:spacing w:line="360" w:lineRule="auto"/>
        <w:ind w:left="1440"/>
        <w:jc w:val="both"/>
        <w:rPr>
          <w:rFonts w:asciiTheme="majorBidi" w:hAnsiTheme="majorBidi"/>
          <w:b/>
          <w:bCs/>
          <w:szCs w:val="24"/>
          <w:rtl/>
        </w:rPr>
      </w:pPr>
      <w:r w:rsidRPr="00572740">
        <w:rPr>
          <w:rFonts w:asciiTheme="majorBidi" w:hAnsiTheme="majorBidi"/>
          <w:szCs w:val="24"/>
          <w:rtl/>
        </w:rPr>
        <w:t xml:space="preserve">על המציע לצרף להצעתו תצהיר בדבר הימנעותמעבירות לפי חוק עובדים זרים וחוק שכר מינימום, מאושר ע"י עו"ד, עפ"י חוק עסקאות גופים ציבוריים, התשל"ו – 1976 בהתאם לנוסח המצ"ב למכרז </w:t>
      </w:r>
      <w:r w:rsidRPr="00572740">
        <w:rPr>
          <w:rFonts w:asciiTheme="majorBidi" w:hAnsiTheme="majorBidi"/>
          <w:b/>
          <w:bCs/>
          <w:szCs w:val="24"/>
          <w:rtl/>
        </w:rPr>
        <w:t xml:space="preserve">כנספח </w:t>
      </w:r>
      <w:r w:rsidR="00B964CE">
        <w:rPr>
          <w:rFonts w:asciiTheme="majorBidi" w:hAnsiTheme="majorBidi" w:hint="cs"/>
          <w:b/>
          <w:bCs/>
          <w:szCs w:val="24"/>
          <w:rtl/>
        </w:rPr>
        <w:t>ג</w:t>
      </w:r>
      <w:r w:rsidRPr="00572740">
        <w:rPr>
          <w:rFonts w:asciiTheme="majorBidi" w:hAnsiTheme="majorBidi"/>
          <w:b/>
          <w:bCs/>
          <w:szCs w:val="24"/>
          <w:rtl/>
        </w:rPr>
        <w:t>.</w:t>
      </w:r>
    </w:p>
    <w:p w:rsidR="001D2FD9" w:rsidRPr="00572740" w:rsidRDefault="001D2FD9" w:rsidP="001D2FD9">
      <w:pPr>
        <w:pStyle w:val="af5"/>
        <w:numPr>
          <w:ilvl w:val="2"/>
          <w:numId w:val="88"/>
        </w:numPr>
        <w:spacing w:line="360" w:lineRule="auto"/>
        <w:ind w:left="1445"/>
        <w:jc w:val="both"/>
        <w:outlineLvl w:val="0"/>
        <w:rPr>
          <w:rFonts w:asciiTheme="majorBidi" w:hAnsiTheme="majorBidi"/>
          <w:b/>
          <w:bCs/>
          <w:szCs w:val="24"/>
          <w:u w:val="single"/>
        </w:rPr>
      </w:pPr>
      <w:r w:rsidRPr="00572740">
        <w:rPr>
          <w:rFonts w:asciiTheme="majorBidi" w:hAnsiTheme="majorBidi" w:hint="cs"/>
          <w:b/>
          <w:bCs/>
          <w:szCs w:val="24"/>
          <w:u w:val="single"/>
          <w:rtl/>
        </w:rPr>
        <w:t>צירוף הצהרה והתחייבות בדבר העסקת עובדים עם מוגבלות</w:t>
      </w:r>
    </w:p>
    <w:p w:rsidR="001D2FD9" w:rsidRPr="00572740" w:rsidRDefault="001D2FD9" w:rsidP="001D2FD9">
      <w:pPr>
        <w:spacing w:line="360" w:lineRule="auto"/>
        <w:ind w:left="1440"/>
        <w:jc w:val="both"/>
        <w:rPr>
          <w:rFonts w:asciiTheme="majorBidi" w:hAnsiTheme="majorBidi"/>
          <w:szCs w:val="24"/>
          <w:rtl/>
        </w:rPr>
      </w:pPr>
      <w:r w:rsidRPr="00572740">
        <w:rPr>
          <w:rFonts w:asciiTheme="majorBidi" w:hAnsiTheme="majorBidi"/>
          <w:szCs w:val="24"/>
          <w:rtl/>
        </w:rPr>
        <w:t>להוכחת עמידה בתנאי זה, על המציע לצרף להצעתו תצהיר חתום ומאושר על ידי עורך דין</w:t>
      </w:r>
      <w:r w:rsidRPr="00572740">
        <w:rPr>
          <w:rFonts w:asciiTheme="majorBidi" w:hAnsiTheme="majorBidi" w:hint="cs"/>
          <w:szCs w:val="24"/>
          <w:rtl/>
        </w:rPr>
        <w:t xml:space="preserve"> וכן התחייבות לקיום חוק שוויון זכויות לאנשים עם מוגבלות, התשנ"ח-1998</w:t>
      </w:r>
      <w:r w:rsidRPr="00572740">
        <w:rPr>
          <w:rFonts w:asciiTheme="majorBidi" w:hAnsiTheme="majorBidi"/>
          <w:szCs w:val="24"/>
          <w:rtl/>
        </w:rPr>
        <w:t xml:space="preserve">, בהתאם לנוסח המצ"ב למכרז </w:t>
      </w:r>
      <w:r w:rsidRPr="00572740">
        <w:rPr>
          <w:rFonts w:asciiTheme="majorBidi" w:hAnsiTheme="majorBidi"/>
          <w:b/>
          <w:bCs/>
          <w:szCs w:val="24"/>
          <w:rtl/>
        </w:rPr>
        <w:t xml:space="preserve">כנספח </w:t>
      </w:r>
      <w:r w:rsidRPr="00572740">
        <w:rPr>
          <w:rFonts w:asciiTheme="majorBidi" w:hAnsiTheme="majorBidi" w:hint="cs"/>
          <w:b/>
          <w:bCs/>
          <w:szCs w:val="24"/>
          <w:rtl/>
        </w:rPr>
        <w:t>ד</w:t>
      </w:r>
      <w:r w:rsidRPr="00572740">
        <w:rPr>
          <w:rFonts w:asciiTheme="majorBidi" w:hAnsiTheme="majorBidi"/>
          <w:b/>
          <w:bCs/>
          <w:szCs w:val="24"/>
          <w:rtl/>
        </w:rPr>
        <w:t>'</w:t>
      </w:r>
      <w:r w:rsidRPr="00572740">
        <w:rPr>
          <w:rFonts w:asciiTheme="majorBidi" w:hAnsiTheme="majorBidi" w:hint="cs"/>
          <w:szCs w:val="24"/>
          <w:rtl/>
        </w:rPr>
        <w:t>.</w:t>
      </w:r>
    </w:p>
    <w:p w:rsidR="001D2FD9" w:rsidRPr="00572740" w:rsidRDefault="001D2FD9" w:rsidP="001D2FD9">
      <w:pPr>
        <w:pStyle w:val="af5"/>
        <w:numPr>
          <w:ilvl w:val="2"/>
          <w:numId w:val="88"/>
        </w:numPr>
        <w:spacing w:line="360" w:lineRule="auto"/>
        <w:ind w:left="1445"/>
        <w:jc w:val="both"/>
        <w:outlineLvl w:val="0"/>
        <w:rPr>
          <w:rFonts w:asciiTheme="majorBidi" w:hAnsiTheme="majorBidi"/>
          <w:b/>
          <w:bCs/>
          <w:szCs w:val="24"/>
          <w:u w:val="single"/>
        </w:rPr>
      </w:pPr>
      <w:r w:rsidRPr="00572740">
        <w:rPr>
          <w:rFonts w:asciiTheme="majorBidi" w:hAnsiTheme="majorBidi"/>
          <w:b/>
          <w:bCs/>
          <w:szCs w:val="24"/>
          <w:u w:val="single"/>
          <w:rtl/>
        </w:rPr>
        <w:t>צירוף התחייבות לעשות שימוש במוצרי תוכנה מקוריים בלבד</w:t>
      </w:r>
    </w:p>
    <w:p w:rsidR="001D2FD9" w:rsidRPr="00572740" w:rsidRDefault="001D2FD9" w:rsidP="001D2FD9">
      <w:pPr>
        <w:spacing w:line="360" w:lineRule="auto"/>
        <w:ind w:left="1440"/>
        <w:jc w:val="both"/>
        <w:rPr>
          <w:rFonts w:asciiTheme="majorBidi" w:hAnsiTheme="majorBidi"/>
          <w:szCs w:val="24"/>
          <w:rtl/>
        </w:rPr>
      </w:pPr>
      <w:r w:rsidRPr="00572740">
        <w:rPr>
          <w:rFonts w:asciiTheme="majorBidi" w:hAnsiTheme="majorBidi"/>
          <w:szCs w:val="24"/>
          <w:rtl/>
        </w:rPr>
        <w:t xml:space="preserve">על המציע לצרף להצעתו התחייבות לעשות שימוש לצורך המכרז בתוכנות מקוריות בלבד, בהתאם לנוסח המצ"ב למכרז </w:t>
      </w:r>
      <w:r w:rsidRPr="00572740">
        <w:rPr>
          <w:rFonts w:asciiTheme="majorBidi" w:hAnsiTheme="majorBidi"/>
          <w:b/>
          <w:bCs/>
          <w:szCs w:val="24"/>
          <w:rtl/>
        </w:rPr>
        <w:t xml:space="preserve">כנספח </w:t>
      </w:r>
      <w:r w:rsidRPr="00572740">
        <w:rPr>
          <w:rFonts w:asciiTheme="majorBidi" w:hAnsiTheme="majorBidi" w:hint="cs"/>
          <w:b/>
          <w:bCs/>
          <w:szCs w:val="24"/>
          <w:rtl/>
        </w:rPr>
        <w:t>ה</w:t>
      </w:r>
      <w:r w:rsidRPr="00572740">
        <w:rPr>
          <w:rFonts w:asciiTheme="majorBidi" w:hAnsiTheme="majorBidi"/>
          <w:b/>
          <w:bCs/>
          <w:szCs w:val="24"/>
          <w:rtl/>
        </w:rPr>
        <w:t>'</w:t>
      </w:r>
      <w:r w:rsidRPr="00572740">
        <w:rPr>
          <w:rFonts w:asciiTheme="majorBidi" w:hAnsiTheme="majorBidi"/>
          <w:szCs w:val="24"/>
          <w:rtl/>
        </w:rPr>
        <w:t xml:space="preserve">. </w:t>
      </w:r>
    </w:p>
    <w:p w:rsidR="001D2FD9" w:rsidRPr="00572740" w:rsidRDefault="001D2FD9" w:rsidP="001D2FD9">
      <w:pPr>
        <w:pStyle w:val="af5"/>
        <w:numPr>
          <w:ilvl w:val="2"/>
          <w:numId w:val="88"/>
        </w:numPr>
        <w:spacing w:line="360" w:lineRule="auto"/>
        <w:ind w:left="1445"/>
        <w:jc w:val="both"/>
        <w:outlineLvl w:val="0"/>
        <w:rPr>
          <w:rFonts w:asciiTheme="majorBidi" w:hAnsiTheme="majorBidi"/>
          <w:b/>
          <w:bCs/>
          <w:szCs w:val="24"/>
          <w:u w:val="single"/>
        </w:rPr>
      </w:pPr>
      <w:r w:rsidRPr="00572740">
        <w:rPr>
          <w:rFonts w:asciiTheme="majorBidi" w:hAnsiTheme="majorBidi"/>
          <w:b/>
          <w:bCs/>
          <w:szCs w:val="24"/>
          <w:u w:val="single"/>
          <w:rtl/>
        </w:rPr>
        <w:t>צירוף התחייבות לאי ביצוע פעולות לתיאום הצעות במסגרת המכרז</w:t>
      </w:r>
    </w:p>
    <w:p w:rsidR="001D2FD9" w:rsidRPr="00572740" w:rsidRDefault="001D2FD9" w:rsidP="001D2FD9">
      <w:pPr>
        <w:spacing w:line="360" w:lineRule="auto"/>
        <w:ind w:left="1440"/>
        <w:jc w:val="both"/>
        <w:rPr>
          <w:rFonts w:asciiTheme="majorBidi" w:hAnsiTheme="majorBidi"/>
          <w:szCs w:val="24"/>
          <w:rtl/>
        </w:rPr>
      </w:pPr>
      <w:r w:rsidRPr="00572740">
        <w:rPr>
          <w:rFonts w:asciiTheme="majorBidi" w:hAnsiTheme="majorBidi"/>
          <w:szCs w:val="24"/>
          <w:rtl/>
        </w:rPr>
        <w:t xml:space="preserve">על המציע לצרף להצעתו תצהיר לפיו ההצעה המוגשת מטעמו במסגרת מכרז זה, לרבות נתוני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המצ"ב למכרז </w:t>
      </w:r>
      <w:r w:rsidRPr="00572740">
        <w:rPr>
          <w:rFonts w:asciiTheme="majorBidi" w:hAnsiTheme="majorBidi"/>
          <w:b/>
          <w:bCs/>
          <w:szCs w:val="24"/>
          <w:rtl/>
        </w:rPr>
        <w:t xml:space="preserve">כנספח </w:t>
      </w:r>
      <w:r w:rsidRPr="00572740">
        <w:rPr>
          <w:rFonts w:asciiTheme="majorBidi" w:hAnsiTheme="majorBidi" w:hint="cs"/>
          <w:b/>
          <w:bCs/>
          <w:szCs w:val="24"/>
          <w:rtl/>
        </w:rPr>
        <w:t>ו</w:t>
      </w:r>
      <w:r w:rsidRPr="00572740">
        <w:rPr>
          <w:rFonts w:asciiTheme="majorBidi" w:hAnsiTheme="majorBidi"/>
          <w:szCs w:val="24"/>
          <w:rtl/>
        </w:rPr>
        <w:t>.</w:t>
      </w:r>
    </w:p>
    <w:p w:rsidR="001D2FD9" w:rsidRPr="00572740" w:rsidRDefault="001D2FD9" w:rsidP="001D2FD9">
      <w:pPr>
        <w:pStyle w:val="af5"/>
        <w:numPr>
          <w:ilvl w:val="2"/>
          <w:numId w:val="88"/>
        </w:numPr>
        <w:spacing w:after="200" w:line="360" w:lineRule="auto"/>
        <w:ind w:left="1445"/>
        <w:jc w:val="both"/>
        <w:outlineLvl w:val="0"/>
        <w:rPr>
          <w:rFonts w:asciiTheme="majorBidi" w:hAnsiTheme="majorBidi"/>
          <w:szCs w:val="24"/>
        </w:rPr>
      </w:pPr>
      <w:r w:rsidRPr="00572740">
        <w:rPr>
          <w:rFonts w:asciiTheme="majorBidi" w:hAnsiTheme="majorBidi" w:hint="cs"/>
          <w:b/>
          <w:bCs/>
          <w:szCs w:val="24"/>
          <w:u w:val="single"/>
          <w:rtl/>
        </w:rPr>
        <w:t>כנס ספקים</w:t>
      </w:r>
      <w:r w:rsidRPr="00572740">
        <w:rPr>
          <w:rFonts w:asciiTheme="majorBidi" w:hAnsiTheme="majorBidi"/>
          <w:szCs w:val="24"/>
          <w:rtl/>
        </w:rPr>
        <w:t>–</w:t>
      </w:r>
    </w:p>
    <w:p w:rsidR="001D2FD9" w:rsidRPr="00572740" w:rsidRDefault="001D2FD9" w:rsidP="001D2FD9">
      <w:pPr>
        <w:pStyle w:val="af5"/>
        <w:numPr>
          <w:ilvl w:val="3"/>
          <w:numId w:val="88"/>
        </w:numPr>
        <w:spacing w:after="200" w:line="360" w:lineRule="auto"/>
        <w:ind w:left="2437" w:hanging="992"/>
        <w:jc w:val="both"/>
        <w:outlineLvl w:val="0"/>
        <w:rPr>
          <w:rFonts w:asciiTheme="majorBidi" w:hAnsiTheme="majorBidi"/>
          <w:szCs w:val="24"/>
        </w:rPr>
      </w:pPr>
      <w:r w:rsidRPr="00572740">
        <w:rPr>
          <w:rFonts w:asciiTheme="majorBidi" w:hAnsiTheme="majorBidi" w:hint="cs"/>
          <w:szCs w:val="24"/>
          <w:rtl/>
        </w:rPr>
        <w:t xml:space="preserve">ההשתתפות בכנס ספקים מהווה תנאי סף להשתתפות במכרז. </w:t>
      </w:r>
    </w:p>
    <w:p w:rsidR="001D2FD9" w:rsidRPr="00A94579" w:rsidRDefault="001D2FD9" w:rsidP="00533757">
      <w:pPr>
        <w:pStyle w:val="af5"/>
        <w:numPr>
          <w:ilvl w:val="3"/>
          <w:numId w:val="88"/>
        </w:numPr>
        <w:spacing w:after="200" w:line="360" w:lineRule="auto"/>
        <w:ind w:left="2437" w:hanging="992"/>
        <w:jc w:val="both"/>
        <w:outlineLvl w:val="0"/>
        <w:rPr>
          <w:rFonts w:asciiTheme="majorBidi" w:hAnsiTheme="majorBidi"/>
          <w:szCs w:val="24"/>
        </w:rPr>
      </w:pPr>
      <w:r w:rsidRPr="00572740">
        <w:rPr>
          <w:rFonts w:asciiTheme="majorBidi" w:hAnsiTheme="majorBidi" w:hint="cs"/>
          <w:szCs w:val="24"/>
          <w:rtl/>
        </w:rPr>
        <w:t xml:space="preserve">הכנס יערך בחדר הדיונים של </w:t>
      </w:r>
      <w:r w:rsidR="004A3A34">
        <w:rPr>
          <w:rFonts w:asciiTheme="majorBidi" w:hAnsiTheme="majorBidi" w:hint="cs"/>
          <w:szCs w:val="24"/>
          <w:rtl/>
        </w:rPr>
        <w:t xml:space="preserve">משרד </w:t>
      </w:r>
      <w:r w:rsidRPr="00572740">
        <w:rPr>
          <w:rFonts w:asciiTheme="majorBidi" w:hAnsiTheme="majorBidi" w:hint="cs"/>
          <w:szCs w:val="24"/>
          <w:rtl/>
        </w:rPr>
        <w:t xml:space="preserve">האנרגיה רחוב יפו 216, </w:t>
      </w:r>
      <w:r w:rsidRPr="001D004A">
        <w:rPr>
          <w:rFonts w:asciiTheme="majorBidi" w:hAnsiTheme="majorBidi" w:hint="eastAsia"/>
          <w:szCs w:val="24"/>
          <w:rtl/>
        </w:rPr>
        <w:t>ירושלים</w:t>
      </w:r>
      <w:r w:rsidRPr="001D004A">
        <w:rPr>
          <w:rFonts w:asciiTheme="majorBidi" w:hAnsiTheme="majorBidi"/>
          <w:szCs w:val="24"/>
          <w:rtl/>
        </w:rPr>
        <w:t xml:space="preserve">, בתאריך  </w:t>
      </w:r>
      <w:r w:rsidR="00A94579" w:rsidRPr="001D004A">
        <w:rPr>
          <w:rFonts w:asciiTheme="majorBidi" w:hAnsiTheme="majorBidi"/>
          <w:b/>
          <w:bCs/>
          <w:szCs w:val="24"/>
          <w:u w:val="single"/>
          <w:rtl/>
        </w:rPr>
        <w:t>28.06.2017</w:t>
      </w:r>
      <w:r w:rsidRPr="001D004A">
        <w:rPr>
          <w:rFonts w:asciiTheme="majorBidi" w:hAnsiTheme="majorBidi"/>
          <w:b/>
          <w:bCs/>
          <w:szCs w:val="24"/>
          <w:u w:val="single"/>
          <w:rtl/>
        </w:rPr>
        <w:t xml:space="preserve"> </w:t>
      </w:r>
      <w:r w:rsidRPr="001D004A">
        <w:rPr>
          <w:rFonts w:asciiTheme="majorBidi" w:hAnsiTheme="majorBidi"/>
          <w:szCs w:val="24"/>
          <w:rtl/>
        </w:rPr>
        <w:t xml:space="preserve">, שעה  </w:t>
      </w:r>
      <w:r w:rsidR="00A94579" w:rsidRPr="001D004A">
        <w:rPr>
          <w:rFonts w:asciiTheme="majorBidi" w:hAnsiTheme="majorBidi"/>
          <w:b/>
          <w:bCs/>
          <w:szCs w:val="24"/>
          <w:u w:val="single"/>
          <w:rtl/>
        </w:rPr>
        <w:t>10:00</w:t>
      </w:r>
      <w:r w:rsidR="00A94579" w:rsidRPr="001D004A">
        <w:rPr>
          <w:rFonts w:asciiTheme="majorBidi" w:hAnsiTheme="majorBidi"/>
          <w:szCs w:val="24"/>
          <w:rtl/>
        </w:rPr>
        <w:t>.</w:t>
      </w:r>
      <w:r w:rsidRPr="00A94579">
        <w:rPr>
          <w:rFonts w:asciiTheme="majorBidi" w:hAnsiTheme="majorBidi" w:hint="cs"/>
          <w:szCs w:val="24"/>
          <w:rtl/>
        </w:rPr>
        <w:t xml:space="preserve"> </w:t>
      </w:r>
    </w:p>
    <w:p w:rsidR="001D2FD9" w:rsidRPr="00572740" w:rsidRDefault="001D2FD9" w:rsidP="001D2FD9">
      <w:pPr>
        <w:pStyle w:val="af5"/>
        <w:numPr>
          <w:ilvl w:val="3"/>
          <w:numId w:val="88"/>
        </w:numPr>
        <w:spacing w:after="200" w:line="360" w:lineRule="auto"/>
        <w:ind w:left="2437" w:hanging="992"/>
        <w:jc w:val="both"/>
        <w:outlineLvl w:val="0"/>
        <w:rPr>
          <w:rFonts w:asciiTheme="majorBidi" w:hAnsiTheme="majorBidi"/>
          <w:szCs w:val="24"/>
        </w:rPr>
      </w:pPr>
      <w:r w:rsidRPr="00572740">
        <w:rPr>
          <w:rFonts w:asciiTheme="majorBidi" w:hAnsiTheme="majorBidi" w:hint="cs"/>
          <w:szCs w:val="24"/>
          <w:rtl/>
        </w:rPr>
        <w:t>במהלך הכנס יערך סיור בשלושת (3) אתרי המשרד ויינתנו הסברים מפורטים  בדבר:</w:t>
      </w:r>
    </w:p>
    <w:p w:rsidR="001D2FD9" w:rsidRPr="00572740" w:rsidRDefault="001D2FD9" w:rsidP="001D2FD9">
      <w:pPr>
        <w:pStyle w:val="af5"/>
        <w:numPr>
          <w:ilvl w:val="4"/>
          <w:numId w:val="88"/>
        </w:numPr>
        <w:spacing w:after="200" w:line="360" w:lineRule="auto"/>
        <w:ind w:left="3571"/>
        <w:jc w:val="both"/>
        <w:outlineLvl w:val="0"/>
        <w:rPr>
          <w:rFonts w:asciiTheme="majorBidi" w:hAnsiTheme="majorBidi"/>
          <w:szCs w:val="24"/>
        </w:rPr>
      </w:pPr>
      <w:r w:rsidRPr="00572740">
        <w:rPr>
          <w:rFonts w:asciiTheme="majorBidi" w:hAnsiTheme="majorBidi" w:hint="cs"/>
          <w:szCs w:val="24"/>
          <w:rtl/>
        </w:rPr>
        <w:t xml:space="preserve">דרישות המכרז והציפיות מהזוכה; </w:t>
      </w:r>
    </w:p>
    <w:p w:rsidR="001D2FD9" w:rsidRPr="00572740" w:rsidRDefault="001D2FD9" w:rsidP="001D2FD9">
      <w:pPr>
        <w:pStyle w:val="af5"/>
        <w:numPr>
          <w:ilvl w:val="4"/>
          <w:numId w:val="88"/>
        </w:numPr>
        <w:spacing w:after="200" w:line="360" w:lineRule="auto"/>
        <w:ind w:left="3571"/>
        <w:jc w:val="both"/>
        <w:outlineLvl w:val="0"/>
        <w:rPr>
          <w:rFonts w:asciiTheme="majorBidi" w:hAnsiTheme="majorBidi"/>
          <w:szCs w:val="24"/>
        </w:rPr>
      </w:pPr>
      <w:r w:rsidRPr="00572740">
        <w:rPr>
          <w:rFonts w:asciiTheme="majorBidi" w:hAnsiTheme="majorBidi" w:hint="cs"/>
          <w:szCs w:val="24"/>
          <w:rtl/>
        </w:rPr>
        <w:t xml:space="preserve">הסבר לגבי מבנה ג'נרי, איוש משרדי הבכירים ופריסת המערכות שיופעלו בו;  </w:t>
      </w:r>
    </w:p>
    <w:p w:rsidR="001D2FD9" w:rsidRPr="00572740" w:rsidRDefault="001D2FD9" w:rsidP="001D2FD9">
      <w:pPr>
        <w:pStyle w:val="af5"/>
        <w:numPr>
          <w:ilvl w:val="4"/>
          <w:numId w:val="88"/>
        </w:numPr>
        <w:spacing w:after="200" w:line="360" w:lineRule="auto"/>
        <w:ind w:left="3571"/>
        <w:jc w:val="both"/>
        <w:outlineLvl w:val="0"/>
        <w:rPr>
          <w:rFonts w:asciiTheme="majorBidi" w:hAnsiTheme="majorBidi"/>
          <w:szCs w:val="24"/>
          <w:rtl/>
        </w:rPr>
      </w:pPr>
      <w:r w:rsidRPr="00572740">
        <w:rPr>
          <w:rFonts w:asciiTheme="majorBidi" w:hAnsiTheme="majorBidi" w:hint="cs"/>
          <w:szCs w:val="24"/>
          <w:rtl/>
        </w:rPr>
        <w:lastRenderedPageBreak/>
        <w:t xml:space="preserve">הוראות ביטחון.  </w:t>
      </w:r>
    </w:p>
    <w:p w:rsidR="001D2FD9" w:rsidRPr="00A94579" w:rsidRDefault="001D2FD9" w:rsidP="00A94579">
      <w:pPr>
        <w:pStyle w:val="af5"/>
        <w:numPr>
          <w:ilvl w:val="3"/>
          <w:numId w:val="88"/>
        </w:numPr>
        <w:spacing w:after="200" w:line="360" w:lineRule="auto"/>
        <w:ind w:left="2437" w:hanging="992"/>
        <w:jc w:val="both"/>
        <w:outlineLvl w:val="0"/>
        <w:rPr>
          <w:rFonts w:asciiTheme="majorBidi" w:hAnsiTheme="majorBidi"/>
          <w:szCs w:val="24"/>
          <w:rtl/>
        </w:rPr>
      </w:pPr>
      <w:r w:rsidRPr="00572740">
        <w:rPr>
          <w:rFonts w:asciiTheme="majorBidi" w:hAnsiTheme="majorBidi" w:hint="cs"/>
          <w:szCs w:val="24"/>
          <w:rtl/>
        </w:rPr>
        <w:t xml:space="preserve">המבקשים להשתתף בכנס יעבירו פרטים אודות המציע ואיש הקשר מטעמו(שם המציע, טלפון, פקס, שם איש הקשר וכדומה). </w:t>
      </w:r>
      <w:r w:rsidRPr="00A94579">
        <w:rPr>
          <w:rFonts w:asciiTheme="majorBidi" w:hAnsiTheme="majorBidi" w:hint="eastAsia"/>
          <w:szCs w:val="24"/>
          <w:rtl/>
        </w:rPr>
        <w:t>לגב</w:t>
      </w:r>
      <w:r w:rsidRPr="00A94579">
        <w:rPr>
          <w:rFonts w:asciiTheme="majorBidi" w:hAnsiTheme="majorBidi"/>
          <w:szCs w:val="24"/>
          <w:rtl/>
        </w:rPr>
        <w:t>' אודליה</w:t>
      </w:r>
      <w:r w:rsidRPr="00A94579">
        <w:rPr>
          <w:rFonts w:asciiTheme="majorBidi" w:hAnsiTheme="majorBidi" w:hint="cs"/>
          <w:szCs w:val="24"/>
          <w:rtl/>
        </w:rPr>
        <w:t xml:space="preserve"> בן משה</w:t>
      </w:r>
      <w:r w:rsidR="0038672E" w:rsidRPr="00A94579">
        <w:rPr>
          <w:rFonts w:asciiTheme="majorBidi" w:hAnsiTheme="majorBidi" w:hint="cs"/>
          <w:szCs w:val="24"/>
          <w:rtl/>
        </w:rPr>
        <w:t>,</w:t>
      </w:r>
      <w:r w:rsidRPr="00A94579">
        <w:rPr>
          <w:rFonts w:asciiTheme="majorBidi" w:hAnsiTheme="majorBidi"/>
          <w:szCs w:val="24"/>
          <w:rtl/>
        </w:rPr>
        <w:t xml:space="preserve"> </w:t>
      </w:r>
      <w:r w:rsidR="0038672E" w:rsidRPr="00A94579">
        <w:rPr>
          <w:rFonts w:asciiTheme="majorBidi" w:hAnsiTheme="majorBidi" w:hint="cs"/>
          <w:szCs w:val="24"/>
          <w:rtl/>
        </w:rPr>
        <w:t>ב</w:t>
      </w:r>
      <w:r w:rsidRPr="00A94579">
        <w:rPr>
          <w:rFonts w:asciiTheme="majorBidi" w:hAnsiTheme="majorBidi"/>
          <w:szCs w:val="24"/>
          <w:rtl/>
        </w:rPr>
        <w:t xml:space="preserve">טלפון </w:t>
      </w:r>
      <w:r w:rsidRPr="00A94579">
        <w:rPr>
          <w:rFonts w:asciiTheme="majorBidi" w:hAnsiTheme="majorBidi" w:hint="cs"/>
          <w:szCs w:val="24"/>
          <w:rtl/>
        </w:rPr>
        <w:t>02-5006806</w:t>
      </w:r>
      <w:r w:rsidRPr="00A94579">
        <w:rPr>
          <w:rFonts w:asciiTheme="majorBidi" w:hAnsiTheme="majorBidi"/>
          <w:szCs w:val="24"/>
          <w:rtl/>
        </w:rPr>
        <w:t xml:space="preserve"> </w:t>
      </w:r>
      <w:r w:rsidRPr="00A94579">
        <w:rPr>
          <w:rFonts w:asciiTheme="majorBidi" w:hAnsiTheme="majorBidi" w:hint="eastAsia"/>
          <w:szCs w:val="24"/>
          <w:rtl/>
        </w:rPr>
        <w:t>עד</w:t>
      </w:r>
      <w:r w:rsidRPr="00A94579">
        <w:rPr>
          <w:rFonts w:asciiTheme="majorBidi" w:hAnsiTheme="majorBidi" w:hint="cs"/>
          <w:szCs w:val="24"/>
          <w:rtl/>
        </w:rPr>
        <w:t xml:space="preserve"> </w:t>
      </w:r>
      <w:r w:rsidRPr="00A94579">
        <w:rPr>
          <w:rFonts w:asciiTheme="majorBidi" w:hAnsiTheme="majorBidi" w:hint="eastAsia"/>
          <w:szCs w:val="24"/>
          <w:rtl/>
        </w:rPr>
        <w:t>ליום</w:t>
      </w:r>
      <w:r w:rsidRPr="00A94579">
        <w:rPr>
          <w:rFonts w:asciiTheme="majorBidi" w:hAnsiTheme="majorBidi"/>
          <w:szCs w:val="24"/>
          <w:rtl/>
        </w:rPr>
        <w:t xml:space="preserve"> </w:t>
      </w:r>
      <w:r w:rsidR="00A94579" w:rsidRPr="00A94579">
        <w:rPr>
          <w:rFonts w:asciiTheme="majorBidi" w:hAnsiTheme="majorBidi" w:hint="cs"/>
          <w:b/>
          <w:bCs/>
          <w:szCs w:val="24"/>
          <w:u w:val="single"/>
          <w:rtl/>
        </w:rPr>
        <w:t>27.06.17</w:t>
      </w:r>
      <w:r w:rsidR="00A94579" w:rsidRPr="00A94579">
        <w:rPr>
          <w:rFonts w:asciiTheme="majorBidi" w:hAnsiTheme="majorBidi" w:hint="cs"/>
          <w:szCs w:val="24"/>
          <w:rtl/>
        </w:rPr>
        <w:t xml:space="preserve"> </w:t>
      </w:r>
      <w:r w:rsidRPr="00A94579">
        <w:rPr>
          <w:rFonts w:asciiTheme="majorBidi" w:hAnsiTheme="majorBidi" w:hint="eastAsia"/>
          <w:szCs w:val="24"/>
          <w:rtl/>
        </w:rPr>
        <w:t>בשעה</w:t>
      </w:r>
      <w:r w:rsidRPr="00A94579">
        <w:rPr>
          <w:rFonts w:asciiTheme="majorBidi" w:hAnsiTheme="majorBidi"/>
          <w:szCs w:val="24"/>
          <w:rtl/>
        </w:rPr>
        <w:t xml:space="preserve"> </w:t>
      </w:r>
      <w:r w:rsidR="00A94579" w:rsidRPr="00A94579">
        <w:rPr>
          <w:rFonts w:asciiTheme="majorBidi" w:hAnsiTheme="majorBidi" w:hint="cs"/>
          <w:b/>
          <w:bCs/>
          <w:szCs w:val="24"/>
          <w:u w:val="single"/>
          <w:rtl/>
        </w:rPr>
        <w:t>15:00.</w:t>
      </w:r>
    </w:p>
    <w:p w:rsidR="001D2FD9" w:rsidRPr="00572740" w:rsidRDefault="001D2FD9" w:rsidP="006A4F52">
      <w:pPr>
        <w:pStyle w:val="af5"/>
        <w:numPr>
          <w:ilvl w:val="3"/>
          <w:numId w:val="88"/>
        </w:numPr>
        <w:spacing w:line="360" w:lineRule="auto"/>
        <w:ind w:left="2437" w:hanging="992"/>
        <w:jc w:val="both"/>
        <w:outlineLvl w:val="0"/>
        <w:rPr>
          <w:rFonts w:asciiTheme="majorBidi" w:hAnsiTheme="majorBidi"/>
          <w:szCs w:val="24"/>
        </w:rPr>
      </w:pPr>
      <w:r w:rsidRPr="00572740">
        <w:rPr>
          <w:rFonts w:asciiTheme="majorBidi" w:hAnsiTheme="majorBidi" w:hint="cs"/>
          <w:szCs w:val="24"/>
          <w:rtl/>
        </w:rPr>
        <w:t xml:space="preserve">יודגש כי הודעות, הבהרות, פרסומים ועדכונים בדבר המכרז וכנס המציעים ישלחו לנרשמים </w:t>
      </w:r>
      <w:r w:rsidR="00A148C9" w:rsidRPr="00572740">
        <w:rPr>
          <w:rFonts w:asciiTheme="majorBidi" w:hAnsiTheme="majorBidi" w:hint="cs"/>
          <w:szCs w:val="24"/>
          <w:rtl/>
        </w:rPr>
        <w:t>לכנס (</w:t>
      </w:r>
      <w:r w:rsidRPr="00572740">
        <w:rPr>
          <w:rFonts w:asciiTheme="majorBidi" w:hAnsiTheme="majorBidi" w:hint="cs"/>
          <w:szCs w:val="24"/>
          <w:rtl/>
        </w:rPr>
        <w:t xml:space="preserve">לפי </w:t>
      </w:r>
      <w:r w:rsidR="00A148C9" w:rsidRPr="00572740">
        <w:rPr>
          <w:rFonts w:asciiTheme="majorBidi" w:hAnsiTheme="majorBidi" w:hint="cs"/>
          <w:szCs w:val="24"/>
          <w:rtl/>
        </w:rPr>
        <w:t xml:space="preserve">הוראות </w:t>
      </w:r>
      <w:r w:rsidRPr="00572740">
        <w:rPr>
          <w:rFonts w:asciiTheme="majorBidi" w:hAnsiTheme="majorBidi" w:hint="cs"/>
          <w:szCs w:val="24"/>
          <w:rtl/>
        </w:rPr>
        <w:t>סעיף 2.1.11.4</w:t>
      </w:r>
      <w:r w:rsidR="00A148C9" w:rsidRPr="00572740">
        <w:rPr>
          <w:rFonts w:asciiTheme="majorBidi" w:hAnsiTheme="majorBidi" w:hint="cs"/>
          <w:szCs w:val="24"/>
          <w:rtl/>
        </w:rPr>
        <w:t>)</w:t>
      </w:r>
      <w:r w:rsidRPr="00572740">
        <w:rPr>
          <w:rFonts w:asciiTheme="majorBidi" w:hAnsiTheme="majorBidi" w:hint="cs"/>
          <w:szCs w:val="24"/>
          <w:rtl/>
        </w:rPr>
        <w:t xml:space="preserve"> בלבד.</w:t>
      </w:r>
    </w:p>
    <w:p w:rsidR="001D2FD9" w:rsidRPr="00572740" w:rsidRDefault="001D2FD9" w:rsidP="001D2FD9">
      <w:pPr>
        <w:spacing w:line="360" w:lineRule="auto"/>
        <w:ind w:left="1440"/>
        <w:jc w:val="both"/>
        <w:rPr>
          <w:rFonts w:asciiTheme="majorBidi" w:hAnsiTheme="majorBidi"/>
          <w:szCs w:val="24"/>
          <w:rtl/>
        </w:rPr>
      </w:pPr>
    </w:p>
    <w:p w:rsidR="001D2FD9" w:rsidRPr="00572740" w:rsidRDefault="001D2FD9" w:rsidP="001D2FD9">
      <w:pPr>
        <w:pStyle w:val="af5"/>
        <w:numPr>
          <w:ilvl w:val="1"/>
          <w:numId w:val="88"/>
        </w:numPr>
        <w:spacing w:line="360" w:lineRule="auto"/>
        <w:ind w:left="736" w:hanging="567"/>
        <w:jc w:val="both"/>
        <w:outlineLvl w:val="0"/>
        <w:rPr>
          <w:rFonts w:asciiTheme="majorBidi" w:hAnsiTheme="majorBidi"/>
          <w:b/>
          <w:bCs/>
          <w:szCs w:val="24"/>
          <w:u w:val="single"/>
        </w:rPr>
      </w:pPr>
      <w:r w:rsidRPr="00572740">
        <w:rPr>
          <w:rFonts w:asciiTheme="majorBidi" w:hAnsiTheme="majorBidi"/>
          <w:b/>
          <w:bCs/>
          <w:szCs w:val="24"/>
          <w:u w:val="single"/>
          <w:rtl/>
        </w:rPr>
        <w:t>תנאי סף מקצועיים</w:t>
      </w:r>
      <w:r w:rsidRPr="00572740">
        <w:rPr>
          <w:rFonts w:asciiTheme="majorBidi" w:hAnsiTheme="majorBidi" w:hint="cs"/>
          <w:b/>
          <w:bCs/>
          <w:szCs w:val="24"/>
          <w:u w:val="single"/>
          <w:rtl/>
        </w:rPr>
        <w:t xml:space="preserve"> - </w:t>
      </w:r>
      <w:r w:rsidRPr="00572740">
        <w:rPr>
          <w:rFonts w:asciiTheme="majorBidi" w:hAnsiTheme="majorBidi"/>
          <w:b/>
          <w:bCs/>
          <w:szCs w:val="24"/>
          <w:u w:val="single"/>
          <w:rtl/>
        </w:rPr>
        <w:t>דרישות השכלה</w:t>
      </w:r>
      <w:r w:rsidRPr="00572740">
        <w:rPr>
          <w:rFonts w:asciiTheme="majorBidi" w:hAnsiTheme="majorBidi" w:hint="cs"/>
          <w:b/>
          <w:bCs/>
          <w:szCs w:val="24"/>
          <w:u w:val="single"/>
          <w:rtl/>
        </w:rPr>
        <w:t>, ניסיון וסיווג ביטחוני:</w:t>
      </w:r>
    </w:p>
    <w:p w:rsidR="001D2FD9" w:rsidRPr="00572740" w:rsidRDefault="001D2FD9" w:rsidP="001D2FD9">
      <w:pPr>
        <w:pStyle w:val="af5"/>
        <w:numPr>
          <w:ilvl w:val="2"/>
          <w:numId w:val="88"/>
        </w:numPr>
        <w:spacing w:line="360" w:lineRule="auto"/>
        <w:jc w:val="both"/>
        <w:outlineLvl w:val="0"/>
        <w:rPr>
          <w:rFonts w:asciiTheme="majorBidi" w:hAnsiTheme="majorBidi"/>
          <w:szCs w:val="24"/>
        </w:rPr>
      </w:pPr>
      <w:r w:rsidRPr="00572740">
        <w:rPr>
          <w:rFonts w:asciiTheme="majorBidi" w:hAnsiTheme="majorBidi" w:hint="eastAsia"/>
          <w:szCs w:val="24"/>
          <w:u w:val="single"/>
          <w:rtl/>
        </w:rPr>
        <w:t>למציע</w:t>
      </w:r>
      <w:r w:rsidRPr="00572740">
        <w:rPr>
          <w:rFonts w:asciiTheme="majorBidi" w:hAnsiTheme="majorBidi"/>
          <w:szCs w:val="24"/>
          <w:rtl/>
        </w:rPr>
        <w:t xml:space="preserve"> ניסיון מוכח </w:t>
      </w:r>
      <w:r w:rsidRPr="00572740">
        <w:rPr>
          <w:rFonts w:asciiTheme="majorBidi" w:hAnsiTheme="majorBidi" w:hint="eastAsia"/>
          <w:szCs w:val="24"/>
          <w:rtl/>
        </w:rPr>
        <w:t>במתן</w:t>
      </w:r>
      <w:r w:rsidRPr="00572740">
        <w:rPr>
          <w:rFonts w:asciiTheme="majorBidi" w:hAnsiTheme="majorBidi"/>
          <w:szCs w:val="24"/>
          <w:rtl/>
        </w:rPr>
        <w:t xml:space="preserve"> שירותי ניהול פרוייקטים של מעבר משרדים/ארגונים </w:t>
      </w:r>
      <w:r w:rsidRPr="00572740">
        <w:rPr>
          <w:rFonts w:asciiTheme="majorBidi" w:hAnsiTheme="majorBidi" w:hint="cs"/>
          <w:szCs w:val="24"/>
          <w:rtl/>
        </w:rPr>
        <w:t>תכנון אסטרטגי, מיפוי, סימון, פירוק, איסוף הציוד הלוגיסטי והתקשובי העתקתו לאתר אחר פיזורו התקנתו והפעלתו ממקומו החדש (דגש על מערכות / שרתי מחשב ותקשורת)  .</w:t>
      </w:r>
    </w:p>
    <w:p w:rsidR="001D2FD9" w:rsidRPr="00572740" w:rsidRDefault="001D2FD9" w:rsidP="001D2FD9">
      <w:pPr>
        <w:pStyle w:val="af5"/>
        <w:numPr>
          <w:ilvl w:val="2"/>
          <w:numId w:val="88"/>
        </w:numPr>
        <w:spacing w:line="360" w:lineRule="auto"/>
        <w:jc w:val="both"/>
        <w:outlineLvl w:val="0"/>
        <w:rPr>
          <w:rFonts w:asciiTheme="majorBidi" w:hAnsiTheme="majorBidi"/>
          <w:szCs w:val="24"/>
          <w:u w:val="single"/>
        </w:rPr>
      </w:pPr>
      <w:r w:rsidRPr="00572740">
        <w:rPr>
          <w:rFonts w:asciiTheme="majorBidi" w:hAnsiTheme="majorBidi"/>
          <w:szCs w:val="24"/>
          <w:rtl/>
        </w:rPr>
        <w:t>במסגרת מכרז זה, נדרש המציע להציג צוות</w:t>
      </w:r>
      <w:r w:rsidRPr="00572740">
        <w:rPr>
          <w:rFonts w:asciiTheme="majorBidi" w:hAnsiTheme="majorBidi" w:hint="cs"/>
          <w:szCs w:val="24"/>
          <w:rtl/>
        </w:rPr>
        <w:t xml:space="preserve">/ מנהלת לפרויקט </w:t>
      </w:r>
      <w:r w:rsidRPr="00572740">
        <w:rPr>
          <w:rFonts w:asciiTheme="majorBidi" w:hAnsiTheme="majorBidi"/>
          <w:szCs w:val="24"/>
          <w:rtl/>
        </w:rPr>
        <w:t xml:space="preserve">המונה </w:t>
      </w:r>
      <w:r w:rsidRPr="00572740">
        <w:rPr>
          <w:rFonts w:asciiTheme="majorBidi" w:hAnsiTheme="majorBidi" w:hint="cs"/>
          <w:szCs w:val="24"/>
          <w:rtl/>
        </w:rPr>
        <w:t xml:space="preserve">את </w:t>
      </w:r>
      <w:r w:rsidRPr="00572740">
        <w:rPr>
          <w:rFonts w:asciiTheme="majorBidi" w:hAnsiTheme="majorBidi"/>
          <w:szCs w:val="24"/>
          <w:rtl/>
        </w:rPr>
        <w:t>נותני שירותים הבאים:</w:t>
      </w:r>
    </w:p>
    <w:p w:rsidR="001D2FD9" w:rsidRPr="00572740" w:rsidRDefault="001D2FD9" w:rsidP="001D2FD9">
      <w:pPr>
        <w:pStyle w:val="af5"/>
        <w:numPr>
          <w:ilvl w:val="3"/>
          <w:numId w:val="88"/>
        </w:numPr>
        <w:spacing w:line="360" w:lineRule="auto"/>
        <w:jc w:val="both"/>
        <w:outlineLvl w:val="0"/>
        <w:rPr>
          <w:rFonts w:asciiTheme="majorBidi" w:hAnsiTheme="majorBidi"/>
          <w:szCs w:val="24"/>
        </w:rPr>
      </w:pPr>
      <w:r w:rsidRPr="00572740">
        <w:rPr>
          <w:rFonts w:asciiTheme="majorBidi" w:hAnsiTheme="majorBidi" w:hint="cs"/>
          <w:szCs w:val="24"/>
          <w:u w:val="single"/>
          <w:rtl/>
        </w:rPr>
        <w:t>מתכנן אסטרטגי</w:t>
      </w:r>
      <w:r w:rsidR="00A148C9" w:rsidRPr="00572740">
        <w:rPr>
          <w:rFonts w:asciiTheme="majorBidi" w:hAnsiTheme="majorBidi" w:hint="cs"/>
          <w:szCs w:val="24"/>
          <w:u w:val="single"/>
          <w:rtl/>
        </w:rPr>
        <w:t xml:space="preserve"> </w:t>
      </w:r>
      <w:r w:rsidRPr="00572740">
        <w:rPr>
          <w:rFonts w:asciiTheme="majorBidi" w:hAnsiTheme="majorBidi" w:hint="cs"/>
          <w:szCs w:val="24"/>
          <w:rtl/>
        </w:rPr>
        <w:t>-</w:t>
      </w:r>
    </w:p>
    <w:p w:rsidR="001D2FD9" w:rsidRPr="00572740" w:rsidRDefault="001D2FD9" w:rsidP="001D2FD9">
      <w:pPr>
        <w:pStyle w:val="af5"/>
        <w:numPr>
          <w:ilvl w:val="4"/>
          <w:numId w:val="88"/>
        </w:numPr>
        <w:spacing w:line="360" w:lineRule="auto"/>
        <w:jc w:val="both"/>
        <w:outlineLvl w:val="0"/>
        <w:rPr>
          <w:rFonts w:asciiTheme="majorBidi" w:hAnsiTheme="majorBidi"/>
          <w:szCs w:val="24"/>
        </w:rPr>
      </w:pPr>
      <w:r w:rsidRPr="00572740">
        <w:rPr>
          <w:rFonts w:asciiTheme="majorBidi" w:hAnsiTheme="majorBidi" w:hint="cs"/>
          <w:szCs w:val="24"/>
          <w:rtl/>
        </w:rPr>
        <w:t>בעל תואר ראשון לפחות במדעי מחשב או תקשורת</w:t>
      </w:r>
      <w:r w:rsidR="00A148C9" w:rsidRPr="00572740">
        <w:rPr>
          <w:rFonts w:asciiTheme="majorBidi" w:hAnsiTheme="majorBidi" w:hint="cs"/>
          <w:szCs w:val="24"/>
          <w:rtl/>
        </w:rPr>
        <w:t>;</w:t>
      </w:r>
    </w:p>
    <w:p w:rsidR="001D2FD9" w:rsidRPr="00572740" w:rsidRDefault="001D2FD9" w:rsidP="006A4F52">
      <w:pPr>
        <w:pStyle w:val="af5"/>
        <w:numPr>
          <w:ilvl w:val="4"/>
          <w:numId w:val="88"/>
        </w:numPr>
        <w:spacing w:line="360" w:lineRule="auto"/>
        <w:jc w:val="both"/>
        <w:outlineLvl w:val="0"/>
        <w:rPr>
          <w:rFonts w:asciiTheme="majorBidi" w:hAnsiTheme="majorBidi"/>
          <w:szCs w:val="24"/>
        </w:rPr>
      </w:pPr>
      <w:r w:rsidRPr="00572740">
        <w:rPr>
          <w:rFonts w:asciiTheme="majorBidi" w:hAnsiTheme="majorBidi" w:hint="cs"/>
          <w:szCs w:val="24"/>
          <w:rtl/>
        </w:rPr>
        <w:t>ניסיון בתכנון אסטרטגי בשלוש</w:t>
      </w:r>
      <w:r w:rsidR="00A148C9" w:rsidRPr="00572740">
        <w:rPr>
          <w:rFonts w:asciiTheme="majorBidi" w:hAnsiTheme="majorBidi" w:hint="cs"/>
          <w:szCs w:val="24"/>
          <w:rtl/>
        </w:rPr>
        <w:t>ה</w:t>
      </w:r>
      <w:r w:rsidRPr="00572740">
        <w:rPr>
          <w:rFonts w:asciiTheme="majorBidi" w:hAnsiTheme="majorBidi" w:hint="cs"/>
          <w:szCs w:val="24"/>
          <w:rtl/>
        </w:rPr>
        <w:t xml:space="preserve"> (3) פרויקטים דומים לפחות, בהיקף של שלושה וחצי (3.5) מליון ש"ח לכל עבודה בחמש השנים האחרונות</w:t>
      </w:r>
      <w:r w:rsidR="00A148C9" w:rsidRPr="00572740">
        <w:rPr>
          <w:rFonts w:asciiTheme="majorBidi" w:hAnsiTheme="majorBidi" w:hint="cs"/>
          <w:szCs w:val="24"/>
          <w:rtl/>
        </w:rPr>
        <w:t>;</w:t>
      </w:r>
    </w:p>
    <w:p w:rsidR="001D2FD9" w:rsidRPr="00572740" w:rsidRDefault="001D2FD9" w:rsidP="001D2FD9">
      <w:pPr>
        <w:pStyle w:val="af5"/>
        <w:numPr>
          <w:ilvl w:val="4"/>
          <w:numId w:val="88"/>
        </w:numPr>
        <w:spacing w:line="360" w:lineRule="auto"/>
        <w:jc w:val="both"/>
        <w:outlineLvl w:val="0"/>
        <w:rPr>
          <w:rFonts w:asciiTheme="majorBidi" w:hAnsiTheme="majorBidi"/>
          <w:szCs w:val="24"/>
        </w:rPr>
      </w:pPr>
      <w:r w:rsidRPr="00572740">
        <w:rPr>
          <w:rFonts w:asciiTheme="majorBidi" w:hAnsiTheme="majorBidi" w:hint="cs"/>
          <w:szCs w:val="24"/>
          <w:rtl/>
        </w:rPr>
        <w:t xml:space="preserve">בעל סיווג בטחוני </w:t>
      </w:r>
      <w:r w:rsidRPr="00572740">
        <w:rPr>
          <w:rFonts w:asciiTheme="majorBidi" w:hAnsiTheme="majorBidi" w:hint="eastAsia"/>
          <w:szCs w:val="24"/>
          <w:rtl/>
        </w:rPr>
        <w:t>ברמה</w:t>
      </w:r>
      <w:r w:rsidRPr="00572740">
        <w:rPr>
          <w:rFonts w:asciiTheme="majorBidi" w:hAnsiTheme="majorBidi" w:hint="cs"/>
          <w:szCs w:val="24"/>
          <w:rtl/>
        </w:rPr>
        <w:t xml:space="preserve"> "</w:t>
      </w:r>
      <w:r w:rsidRPr="00572740">
        <w:rPr>
          <w:rFonts w:asciiTheme="majorBidi" w:hAnsiTheme="majorBidi" w:hint="eastAsia"/>
          <w:szCs w:val="24"/>
          <w:rtl/>
        </w:rPr>
        <w:t>סודי</w:t>
      </w:r>
      <w:r w:rsidRPr="00572740">
        <w:rPr>
          <w:rFonts w:asciiTheme="majorBidi" w:hAnsiTheme="majorBidi" w:hint="cs"/>
          <w:szCs w:val="24"/>
          <w:rtl/>
        </w:rPr>
        <w:t xml:space="preserve">" בתוקף. </w:t>
      </w:r>
    </w:p>
    <w:p w:rsidR="001D2FD9" w:rsidRPr="00572740" w:rsidRDefault="001D2FD9" w:rsidP="001D2FD9">
      <w:pPr>
        <w:pStyle w:val="af5"/>
        <w:numPr>
          <w:ilvl w:val="3"/>
          <w:numId w:val="88"/>
        </w:numPr>
        <w:spacing w:line="360" w:lineRule="auto"/>
        <w:jc w:val="both"/>
        <w:outlineLvl w:val="0"/>
        <w:rPr>
          <w:rFonts w:asciiTheme="majorBidi" w:hAnsiTheme="majorBidi"/>
          <w:szCs w:val="24"/>
        </w:rPr>
      </w:pPr>
      <w:r w:rsidRPr="00572740">
        <w:rPr>
          <w:rFonts w:asciiTheme="majorBidi" w:hAnsiTheme="majorBidi" w:hint="cs"/>
          <w:szCs w:val="24"/>
          <w:u w:val="single"/>
          <w:rtl/>
        </w:rPr>
        <w:t>מנהל פרויקט</w:t>
      </w:r>
      <w:r w:rsidRPr="00572740">
        <w:rPr>
          <w:rFonts w:asciiTheme="majorBidi" w:hAnsiTheme="majorBidi" w:hint="cs"/>
          <w:szCs w:val="24"/>
          <w:rtl/>
        </w:rPr>
        <w:t xml:space="preserve"> - </w:t>
      </w:r>
    </w:p>
    <w:p w:rsidR="001D2FD9" w:rsidRPr="00572740" w:rsidRDefault="001D2FD9" w:rsidP="001D2FD9">
      <w:pPr>
        <w:pStyle w:val="af5"/>
        <w:numPr>
          <w:ilvl w:val="4"/>
          <w:numId w:val="88"/>
        </w:numPr>
        <w:spacing w:line="360" w:lineRule="auto"/>
        <w:jc w:val="both"/>
        <w:outlineLvl w:val="0"/>
        <w:rPr>
          <w:rFonts w:asciiTheme="majorBidi" w:hAnsiTheme="majorBidi"/>
          <w:szCs w:val="24"/>
        </w:rPr>
      </w:pPr>
      <w:r w:rsidRPr="00572740">
        <w:rPr>
          <w:rFonts w:asciiTheme="majorBidi" w:hAnsiTheme="majorBidi" w:hint="cs"/>
          <w:szCs w:val="24"/>
          <w:rtl/>
        </w:rPr>
        <w:t>בעל תואר ראשון לפחות בתחום התקשורת או המחשבים</w:t>
      </w:r>
      <w:r w:rsidR="00A148C9" w:rsidRPr="00572740">
        <w:rPr>
          <w:rFonts w:asciiTheme="majorBidi" w:hAnsiTheme="majorBidi" w:hint="cs"/>
          <w:szCs w:val="24"/>
          <w:rtl/>
        </w:rPr>
        <w:t>;</w:t>
      </w:r>
      <w:r w:rsidRPr="00572740">
        <w:rPr>
          <w:rFonts w:asciiTheme="majorBidi" w:hAnsiTheme="majorBidi" w:hint="cs"/>
          <w:szCs w:val="24"/>
          <w:rtl/>
        </w:rPr>
        <w:t xml:space="preserve"> </w:t>
      </w:r>
    </w:p>
    <w:p w:rsidR="001D2FD9" w:rsidRPr="00572740" w:rsidRDefault="001D2FD9" w:rsidP="00A148C9">
      <w:pPr>
        <w:pStyle w:val="af5"/>
        <w:numPr>
          <w:ilvl w:val="4"/>
          <w:numId w:val="88"/>
        </w:numPr>
        <w:spacing w:line="360" w:lineRule="auto"/>
        <w:jc w:val="both"/>
        <w:outlineLvl w:val="0"/>
        <w:rPr>
          <w:rFonts w:asciiTheme="majorBidi" w:hAnsiTheme="majorBidi"/>
          <w:szCs w:val="24"/>
        </w:rPr>
      </w:pPr>
      <w:r w:rsidRPr="00572740">
        <w:rPr>
          <w:rFonts w:asciiTheme="majorBidi" w:hAnsiTheme="majorBidi" w:hint="cs"/>
          <w:szCs w:val="24"/>
          <w:rtl/>
        </w:rPr>
        <w:t>ניסיון בביצוע שלושה (3) פרויקטים דומים לפחות</w:t>
      </w:r>
      <w:r w:rsidR="00A148C9" w:rsidRPr="00572740">
        <w:rPr>
          <w:rFonts w:asciiTheme="majorBidi" w:hAnsiTheme="majorBidi" w:hint="cs"/>
          <w:szCs w:val="24"/>
          <w:rtl/>
        </w:rPr>
        <w:t>,</w:t>
      </w:r>
      <w:r w:rsidRPr="00572740">
        <w:rPr>
          <w:rFonts w:asciiTheme="majorBidi" w:hAnsiTheme="majorBidi" w:hint="cs"/>
          <w:szCs w:val="24"/>
          <w:rtl/>
        </w:rPr>
        <w:t xml:space="preserve"> בהיקף של שלושה וחצי (3.5) מליון ש"ח לכל פרוייקט</w:t>
      </w:r>
      <w:r w:rsidR="00A148C9" w:rsidRPr="00572740">
        <w:rPr>
          <w:rFonts w:asciiTheme="majorBidi" w:hAnsiTheme="majorBidi" w:hint="cs"/>
          <w:szCs w:val="24"/>
          <w:rtl/>
        </w:rPr>
        <w:t>;</w:t>
      </w:r>
    </w:p>
    <w:p w:rsidR="001D2FD9" w:rsidRPr="00572740" w:rsidRDefault="001D2FD9" w:rsidP="001D2FD9">
      <w:pPr>
        <w:pStyle w:val="af5"/>
        <w:numPr>
          <w:ilvl w:val="4"/>
          <w:numId w:val="88"/>
        </w:numPr>
        <w:spacing w:line="360" w:lineRule="auto"/>
        <w:jc w:val="both"/>
        <w:outlineLvl w:val="0"/>
        <w:rPr>
          <w:rFonts w:asciiTheme="majorBidi" w:hAnsiTheme="majorBidi"/>
          <w:szCs w:val="24"/>
        </w:rPr>
      </w:pPr>
      <w:r w:rsidRPr="00572740">
        <w:rPr>
          <w:rFonts w:asciiTheme="majorBidi" w:hAnsiTheme="majorBidi" w:hint="cs"/>
          <w:szCs w:val="24"/>
          <w:rtl/>
        </w:rPr>
        <w:t xml:space="preserve">בעל  סיווג ביטחוני </w:t>
      </w:r>
      <w:r w:rsidRPr="00572740">
        <w:rPr>
          <w:rFonts w:asciiTheme="majorBidi" w:hAnsiTheme="majorBidi" w:hint="eastAsia"/>
          <w:szCs w:val="24"/>
          <w:rtl/>
        </w:rPr>
        <w:t>ברמה</w:t>
      </w:r>
      <w:r w:rsidRPr="00572740">
        <w:rPr>
          <w:rFonts w:asciiTheme="majorBidi" w:hAnsiTheme="majorBidi" w:hint="cs"/>
          <w:szCs w:val="24"/>
          <w:rtl/>
        </w:rPr>
        <w:t xml:space="preserve"> </w:t>
      </w:r>
      <w:r w:rsidRPr="00572740">
        <w:rPr>
          <w:rFonts w:asciiTheme="majorBidi" w:hAnsiTheme="majorBidi" w:hint="eastAsia"/>
          <w:szCs w:val="24"/>
          <w:rtl/>
        </w:rPr>
        <w:t>סודי</w:t>
      </w:r>
      <w:r w:rsidRPr="00572740">
        <w:rPr>
          <w:rFonts w:asciiTheme="majorBidi" w:hAnsiTheme="majorBidi" w:hint="cs"/>
          <w:szCs w:val="24"/>
          <w:rtl/>
        </w:rPr>
        <w:t xml:space="preserve"> בתוקף.</w:t>
      </w:r>
    </w:p>
    <w:p w:rsidR="001D2FD9" w:rsidRPr="00572740" w:rsidRDefault="001D2FD9" w:rsidP="001D2FD9">
      <w:pPr>
        <w:pStyle w:val="af5"/>
        <w:numPr>
          <w:ilvl w:val="3"/>
          <w:numId w:val="88"/>
        </w:numPr>
        <w:spacing w:line="360" w:lineRule="auto"/>
        <w:jc w:val="both"/>
        <w:outlineLvl w:val="0"/>
        <w:rPr>
          <w:rFonts w:asciiTheme="majorBidi" w:hAnsiTheme="majorBidi"/>
          <w:szCs w:val="24"/>
        </w:rPr>
      </w:pPr>
      <w:r w:rsidRPr="00572740">
        <w:rPr>
          <w:rFonts w:asciiTheme="majorBidi" w:hAnsiTheme="majorBidi" w:hint="cs"/>
          <w:szCs w:val="24"/>
          <w:u w:val="single"/>
          <w:rtl/>
        </w:rPr>
        <w:t>ראש צ</w:t>
      </w:r>
      <w:r w:rsidRPr="00572740">
        <w:rPr>
          <w:rFonts w:asciiTheme="majorBidi" w:hAnsiTheme="majorBidi"/>
          <w:szCs w:val="24"/>
          <w:u w:val="single"/>
          <w:rtl/>
        </w:rPr>
        <w:t>וות</w:t>
      </w:r>
      <w:r w:rsidRPr="00572740">
        <w:rPr>
          <w:rFonts w:asciiTheme="majorBidi" w:hAnsiTheme="majorBidi" w:hint="cs"/>
          <w:szCs w:val="24"/>
          <w:u w:val="single"/>
          <w:rtl/>
        </w:rPr>
        <w:t xml:space="preserve"> מחשוב</w:t>
      </w:r>
      <w:r w:rsidR="00A148C9" w:rsidRPr="00572740">
        <w:rPr>
          <w:rFonts w:asciiTheme="majorBidi" w:hAnsiTheme="majorBidi" w:hint="cs"/>
          <w:szCs w:val="24"/>
          <w:rtl/>
        </w:rPr>
        <w:t xml:space="preserve"> - </w:t>
      </w:r>
    </w:p>
    <w:p w:rsidR="001D2FD9" w:rsidRPr="00572740" w:rsidRDefault="001D2FD9" w:rsidP="001D2FD9">
      <w:pPr>
        <w:pStyle w:val="af5"/>
        <w:numPr>
          <w:ilvl w:val="4"/>
          <w:numId w:val="88"/>
        </w:numPr>
        <w:spacing w:line="360" w:lineRule="auto"/>
        <w:jc w:val="both"/>
        <w:outlineLvl w:val="0"/>
        <w:rPr>
          <w:rFonts w:asciiTheme="majorBidi" w:hAnsiTheme="majorBidi"/>
          <w:szCs w:val="24"/>
        </w:rPr>
      </w:pPr>
      <w:r w:rsidRPr="00572740">
        <w:rPr>
          <w:rFonts w:asciiTheme="majorBidi" w:hAnsiTheme="majorBidi"/>
          <w:szCs w:val="24"/>
          <w:rtl/>
        </w:rPr>
        <w:t>בעל תואר</w:t>
      </w:r>
      <w:r w:rsidRPr="00572740">
        <w:rPr>
          <w:rFonts w:asciiTheme="majorBidi" w:hAnsiTheme="majorBidi" w:hint="cs"/>
          <w:szCs w:val="24"/>
          <w:rtl/>
        </w:rPr>
        <w:t xml:space="preserve"> </w:t>
      </w:r>
      <w:r w:rsidRPr="00572740">
        <w:rPr>
          <w:rFonts w:asciiTheme="majorBidi" w:hAnsiTheme="majorBidi"/>
          <w:szCs w:val="24"/>
          <w:rtl/>
        </w:rPr>
        <w:t>ראשון</w:t>
      </w:r>
      <w:r w:rsidRPr="00572740">
        <w:rPr>
          <w:rFonts w:asciiTheme="majorBidi" w:hAnsiTheme="majorBidi" w:hint="cs"/>
          <w:szCs w:val="24"/>
          <w:rtl/>
        </w:rPr>
        <w:t xml:space="preserve"> לפחות ב</w:t>
      </w:r>
      <w:r w:rsidRPr="00572740">
        <w:rPr>
          <w:rFonts w:asciiTheme="majorBidi" w:hAnsiTheme="majorBidi"/>
          <w:szCs w:val="24"/>
          <w:rtl/>
        </w:rPr>
        <w:t>מדעי ה</w:t>
      </w:r>
      <w:r w:rsidRPr="00572740">
        <w:rPr>
          <w:rFonts w:asciiTheme="majorBidi" w:hAnsiTheme="majorBidi" w:hint="cs"/>
          <w:szCs w:val="24"/>
          <w:rtl/>
        </w:rPr>
        <w:t xml:space="preserve">מחשב </w:t>
      </w:r>
      <w:r w:rsidRPr="00572740">
        <w:rPr>
          <w:rFonts w:asciiTheme="majorBidi" w:hAnsiTheme="majorBidi"/>
          <w:szCs w:val="24"/>
          <w:rtl/>
        </w:rPr>
        <w:t>ממוסד אקדמ</w:t>
      </w:r>
      <w:r w:rsidRPr="00572740">
        <w:rPr>
          <w:rFonts w:asciiTheme="majorBidi" w:hAnsiTheme="majorBidi" w:hint="cs"/>
          <w:szCs w:val="24"/>
          <w:rtl/>
        </w:rPr>
        <w:t>א</w:t>
      </w:r>
      <w:r w:rsidRPr="00572740">
        <w:rPr>
          <w:rFonts w:asciiTheme="majorBidi" w:hAnsiTheme="majorBidi"/>
          <w:szCs w:val="24"/>
          <w:rtl/>
        </w:rPr>
        <w:t>י</w:t>
      </w:r>
      <w:r w:rsidRPr="00572740">
        <w:rPr>
          <w:rFonts w:asciiTheme="majorBidi" w:hAnsiTheme="majorBidi" w:hint="cs"/>
          <w:szCs w:val="24"/>
          <w:rtl/>
        </w:rPr>
        <w:t xml:space="preserve"> </w:t>
      </w:r>
      <w:r w:rsidRPr="00572740">
        <w:rPr>
          <w:rFonts w:asciiTheme="majorBidi" w:hAnsiTheme="majorBidi"/>
          <w:szCs w:val="24"/>
          <w:rtl/>
        </w:rPr>
        <w:t>מוכר</w:t>
      </w:r>
      <w:r w:rsidRPr="00572740">
        <w:rPr>
          <w:rFonts w:asciiTheme="majorBidi" w:hAnsiTheme="majorBidi" w:hint="cs"/>
          <w:szCs w:val="24"/>
          <w:rtl/>
        </w:rPr>
        <w:t xml:space="preserve">  </w:t>
      </w:r>
      <w:r w:rsidRPr="00572740">
        <w:rPr>
          <w:rFonts w:asciiTheme="majorBidi" w:hAnsiTheme="majorBidi"/>
          <w:szCs w:val="24"/>
          <w:rtl/>
        </w:rPr>
        <w:t xml:space="preserve">בישראל </w:t>
      </w:r>
      <w:r w:rsidRPr="00572740">
        <w:rPr>
          <w:rFonts w:asciiTheme="majorBidi" w:hAnsiTheme="majorBidi" w:hint="cs"/>
          <w:szCs w:val="24"/>
          <w:rtl/>
        </w:rPr>
        <w:t xml:space="preserve">או </w:t>
      </w:r>
      <w:r w:rsidRPr="00572740">
        <w:rPr>
          <w:rFonts w:asciiTheme="majorBidi" w:hAnsiTheme="majorBidi"/>
          <w:szCs w:val="24"/>
          <w:rtl/>
        </w:rPr>
        <w:t>על ידי המועצה להשכלה גבוהה</w:t>
      </w:r>
      <w:r w:rsidR="00A148C9" w:rsidRPr="00572740">
        <w:rPr>
          <w:rFonts w:asciiTheme="majorBidi" w:hAnsiTheme="majorBidi" w:hint="cs"/>
          <w:szCs w:val="24"/>
          <w:rtl/>
        </w:rPr>
        <w:t>;</w:t>
      </w:r>
    </w:p>
    <w:p w:rsidR="001D2FD9" w:rsidRPr="00572740" w:rsidRDefault="001D2FD9" w:rsidP="00A148C9">
      <w:pPr>
        <w:pStyle w:val="af5"/>
        <w:numPr>
          <w:ilvl w:val="4"/>
          <w:numId w:val="88"/>
        </w:numPr>
        <w:spacing w:line="360" w:lineRule="auto"/>
        <w:jc w:val="both"/>
        <w:outlineLvl w:val="0"/>
        <w:rPr>
          <w:rFonts w:asciiTheme="majorBidi" w:hAnsiTheme="majorBidi"/>
          <w:szCs w:val="24"/>
        </w:rPr>
      </w:pPr>
      <w:r w:rsidRPr="00572740">
        <w:rPr>
          <w:rFonts w:asciiTheme="majorBidi" w:hAnsiTheme="majorBidi" w:hint="cs"/>
          <w:szCs w:val="24"/>
          <w:rtl/>
        </w:rPr>
        <w:t xml:space="preserve">ניסיון בביצוע שלושה (3) פרויקטים </w:t>
      </w:r>
      <w:r w:rsidR="00A148C9" w:rsidRPr="00572740">
        <w:rPr>
          <w:rFonts w:asciiTheme="majorBidi" w:hAnsiTheme="majorBidi" w:hint="cs"/>
          <w:szCs w:val="24"/>
          <w:rtl/>
        </w:rPr>
        <w:t xml:space="preserve">דומים </w:t>
      </w:r>
      <w:r w:rsidRPr="00572740">
        <w:rPr>
          <w:rFonts w:asciiTheme="majorBidi" w:hAnsiTheme="majorBidi" w:hint="cs"/>
          <w:szCs w:val="24"/>
          <w:rtl/>
        </w:rPr>
        <w:t>לפחות</w:t>
      </w:r>
      <w:r w:rsidR="00A148C9" w:rsidRPr="00572740">
        <w:rPr>
          <w:rFonts w:asciiTheme="majorBidi" w:hAnsiTheme="majorBidi" w:hint="cs"/>
          <w:szCs w:val="24"/>
          <w:rtl/>
        </w:rPr>
        <w:t>,</w:t>
      </w:r>
      <w:r w:rsidRPr="00572740">
        <w:rPr>
          <w:rFonts w:asciiTheme="majorBidi" w:hAnsiTheme="majorBidi" w:hint="cs"/>
          <w:szCs w:val="24"/>
          <w:rtl/>
        </w:rPr>
        <w:t xml:space="preserve"> בהיקף של שניים וחצי (2.5) מליון ₪ לכל פרויקט</w:t>
      </w:r>
      <w:r w:rsidR="00A148C9" w:rsidRPr="00572740">
        <w:rPr>
          <w:rFonts w:asciiTheme="majorBidi" w:hAnsiTheme="majorBidi" w:hint="cs"/>
          <w:szCs w:val="24"/>
          <w:rtl/>
        </w:rPr>
        <w:t>;</w:t>
      </w:r>
      <w:r w:rsidRPr="00572740">
        <w:rPr>
          <w:rFonts w:asciiTheme="majorBidi" w:hAnsiTheme="majorBidi" w:hint="cs"/>
          <w:szCs w:val="24"/>
          <w:rtl/>
        </w:rPr>
        <w:t xml:space="preserve"> </w:t>
      </w:r>
    </w:p>
    <w:p w:rsidR="001D2FD9" w:rsidRPr="00572740" w:rsidRDefault="001D2FD9" w:rsidP="001D2FD9">
      <w:pPr>
        <w:pStyle w:val="af5"/>
        <w:numPr>
          <w:ilvl w:val="4"/>
          <w:numId w:val="88"/>
        </w:numPr>
        <w:spacing w:line="360" w:lineRule="auto"/>
        <w:jc w:val="both"/>
        <w:outlineLvl w:val="0"/>
        <w:rPr>
          <w:rFonts w:asciiTheme="majorBidi" w:hAnsiTheme="majorBidi"/>
          <w:szCs w:val="24"/>
        </w:rPr>
      </w:pPr>
      <w:r w:rsidRPr="00572740">
        <w:rPr>
          <w:rFonts w:asciiTheme="majorBidi" w:hAnsiTheme="majorBidi" w:hint="cs"/>
          <w:szCs w:val="24"/>
          <w:rtl/>
        </w:rPr>
        <w:t xml:space="preserve">בעל סיווג ביטחוני </w:t>
      </w:r>
      <w:r w:rsidRPr="00572740">
        <w:rPr>
          <w:rFonts w:asciiTheme="majorBidi" w:hAnsiTheme="majorBidi" w:hint="eastAsia"/>
          <w:szCs w:val="24"/>
          <w:rtl/>
        </w:rPr>
        <w:t>ברמה</w:t>
      </w:r>
      <w:r w:rsidRPr="00572740">
        <w:rPr>
          <w:rFonts w:asciiTheme="majorBidi" w:hAnsiTheme="majorBidi" w:hint="cs"/>
          <w:szCs w:val="24"/>
          <w:rtl/>
        </w:rPr>
        <w:t xml:space="preserve"> "</w:t>
      </w:r>
      <w:r w:rsidRPr="00572740">
        <w:rPr>
          <w:rFonts w:asciiTheme="majorBidi" w:hAnsiTheme="majorBidi"/>
          <w:szCs w:val="24"/>
          <w:rtl/>
        </w:rPr>
        <w:t>סודי</w:t>
      </w:r>
      <w:r w:rsidRPr="00572740">
        <w:rPr>
          <w:rFonts w:asciiTheme="majorBidi" w:hAnsiTheme="majorBidi" w:hint="cs"/>
          <w:szCs w:val="24"/>
          <w:rtl/>
        </w:rPr>
        <w:t>" בתוקף.</w:t>
      </w:r>
    </w:p>
    <w:p w:rsidR="001D2FD9" w:rsidRPr="00572740" w:rsidRDefault="001D2FD9" w:rsidP="001D2FD9">
      <w:pPr>
        <w:pStyle w:val="af5"/>
        <w:numPr>
          <w:ilvl w:val="3"/>
          <w:numId w:val="88"/>
        </w:numPr>
        <w:spacing w:line="360" w:lineRule="auto"/>
        <w:jc w:val="both"/>
        <w:outlineLvl w:val="0"/>
        <w:rPr>
          <w:rFonts w:asciiTheme="majorBidi" w:hAnsiTheme="majorBidi"/>
          <w:szCs w:val="24"/>
        </w:rPr>
      </w:pPr>
      <w:r w:rsidRPr="00572740">
        <w:rPr>
          <w:rFonts w:asciiTheme="majorBidi" w:hAnsiTheme="majorBidi"/>
          <w:szCs w:val="24"/>
          <w:u w:val="single"/>
          <w:rtl/>
        </w:rPr>
        <w:t>חבר צוות</w:t>
      </w:r>
      <w:r w:rsidRPr="00572740">
        <w:rPr>
          <w:rFonts w:asciiTheme="majorBidi" w:hAnsiTheme="majorBidi" w:hint="cs"/>
          <w:szCs w:val="24"/>
          <w:u w:val="single"/>
          <w:rtl/>
        </w:rPr>
        <w:t xml:space="preserve"> מחשוב</w:t>
      </w:r>
    </w:p>
    <w:p w:rsidR="001D2FD9" w:rsidRPr="00572740" w:rsidRDefault="001D2FD9" w:rsidP="001D2FD9">
      <w:pPr>
        <w:pStyle w:val="af5"/>
        <w:numPr>
          <w:ilvl w:val="4"/>
          <w:numId w:val="88"/>
        </w:numPr>
        <w:spacing w:line="360" w:lineRule="auto"/>
        <w:jc w:val="both"/>
        <w:outlineLvl w:val="0"/>
        <w:rPr>
          <w:rFonts w:asciiTheme="majorBidi" w:hAnsiTheme="majorBidi"/>
          <w:szCs w:val="24"/>
        </w:rPr>
      </w:pPr>
      <w:r w:rsidRPr="00572740">
        <w:rPr>
          <w:rFonts w:asciiTheme="majorBidi" w:hAnsiTheme="majorBidi"/>
          <w:szCs w:val="24"/>
          <w:rtl/>
        </w:rPr>
        <w:t xml:space="preserve">בעל </w:t>
      </w:r>
      <w:r w:rsidRPr="00572740">
        <w:rPr>
          <w:rFonts w:asciiTheme="majorBidi" w:hAnsiTheme="majorBidi" w:hint="cs"/>
          <w:szCs w:val="24"/>
          <w:rtl/>
        </w:rPr>
        <w:t xml:space="preserve">תואר ראשון </w:t>
      </w:r>
      <w:r w:rsidRPr="00572740">
        <w:rPr>
          <w:rFonts w:asciiTheme="majorBidi" w:hAnsiTheme="majorBidi"/>
          <w:szCs w:val="24"/>
          <w:rtl/>
        </w:rPr>
        <w:t xml:space="preserve">ממוסד אקדמי </w:t>
      </w:r>
      <w:r w:rsidRPr="00572740">
        <w:rPr>
          <w:rFonts w:asciiTheme="majorBidi" w:hAnsiTheme="majorBidi" w:hint="cs"/>
          <w:szCs w:val="24"/>
          <w:rtl/>
        </w:rPr>
        <w:t>בתחום המיחשוב (תוכנה וחומרה)</w:t>
      </w:r>
      <w:r w:rsidR="00A148C9" w:rsidRPr="00572740">
        <w:rPr>
          <w:rFonts w:asciiTheme="majorBidi" w:hAnsiTheme="majorBidi" w:hint="cs"/>
          <w:szCs w:val="24"/>
          <w:rtl/>
        </w:rPr>
        <w:t>;</w:t>
      </w:r>
      <w:r w:rsidRPr="00572740">
        <w:rPr>
          <w:rFonts w:asciiTheme="majorBidi" w:hAnsiTheme="majorBidi" w:hint="cs"/>
          <w:szCs w:val="24"/>
          <w:rtl/>
        </w:rPr>
        <w:t xml:space="preserve"> </w:t>
      </w:r>
    </w:p>
    <w:p w:rsidR="001D2FD9" w:rsidRPr="00572740" w:rsidRDefault="001D2FD9" w:rsidP="00A148C9">
      <w:pPr>
        <w:pStyle w:val="af5"/>
        <w:numPr>
          <w:ilvl w:val="4"/>
          <w:numId w:val="88"/>
        </w:numPr>
        <w:spacing w:line="360" w:lineRule="auto"/>
        <w:jc w:val="both"/>
        <w:outlineLvl w:val="0"/>
        <w:rPr>
          <w:rFonts w:asciiTheme="majorBidi" w:hAnsiTheme="majorBidi"/>
          <w:szCs w:val="24"/>
        </w:rPr>
      </w:pPr>
      <w:r w:rsidRPr="00572740">
        <w:rPr>
          <w:rFonts w:asciiTheme="majorBidi" w:hAnsiTheme="majorBidi" w:hint="cs"/>
          <w:szCs w:val="24"/>
          <w:rtl/>
        </w:rPr>
        <w:t xml:space="preserve">ניסיון </w:t>
      </w:r>
      <w:r w:rsidR="00A148C9" w:rsidRPr="00572740">
        <w:rPr>
          <w:rFonts w:asciiTheme="majorBidi" w:hAnsiTheme="majorBidi" w:hint="cs"/>
          <w:szCs w:val="24"/>
          <w:rtl/>
        </w:rPr>
        <w:t xml:space="preserve">בביצוע </w:t>
      </w:r>
      <w:r w:rsidRPr="00572740">
        <w:rPr>
          <w:rFonts w:asciiTheme="majorBidi" w:hAnsiTheme="majorBidi" w:hint="cs"/>
          <w:szCs w:val="24"/>
          <w:rtl/>
        </w:rPr>
        <w:t xml:space="preserve">של שלושה (3) פרויקטים </w:t>
      </w:r>
      <w:r w:rsidR="00A148C9" w:rsidRPr="00572740">
        <w:rPr>
          <w:rFonts w:asciiTheme="majorBidi" w:hAnsiTheme="majorBidi" w:hint="cs"/>
          <w:szCs w:val="24"/>
          <w:rtl/>
        </w:rPr>
        <w:t xml:space="preserve">דומים </w:t>
      </w:r>
      <w:r w:rsidRPr="00572740">
        <w:rPr>
          <w:rFonts w:asciiTheme="majorBidi" w:hAnsiTheme="majorBidi" w:hint="cs"/>
          <w:szCs w:val="24"/>
          <w:rtl/>
        </w:rPr>
        <w:t>לפחות</w:t>
      </w:r>
      <w:r w:rsidR="00A148C9" w:rsidRPr="00572740">
        <w:rPr>
          <w:rFonts w:asciiTheme="majorBidi" w:hAnsiTheme="majorBidi" w:hint="cs"/>
          <w:szCs w:val="24"/>
          <w:rtl/>
        </w:rPr>
        <w:t>,</w:t>
      </w:r>
      <w:r w:rsidRPr="00572740">
        <w:rPr>
          <w:rFonts w:asciiTheme="majorBidi" w:hAnsiTheme="majorBidi" w:hint="cs"/>
          <w:szCs w:val="24"/>
          <w:rtl/>
        </w:rPr>
        <w:t xml:space="preserve"> בהיקף של שניים וחצי (2.5) מ</w:t>
      </w:r>
      <w:r w:rsidR="00A148C9" w:rsidRPr="00572740">
        <w:rPr>
          <w:rFonts w:asciiTheme="majorBidi" w:hAnsiTheme="majorBidi" w:hint="cs"/>
          <w:szCs w:val="24"/>
          <w:rtl/>
        </w:rPr>
        <w:t>י</w:t>
      </w:r>
      <w:r w:rsidRPr="00572740">
        <w:rPr>
          <w:rFonts w:asciiTheme="majorBidi" w:hAnsiTheme="majorBidi" w:hint="cs"/>
          <w:szCs w:val="24"/>
          <w:rtl/>
        </w:rPr>
        <w:t>ליון ₪ לכל פרויקט</w:t>
      </w:r>
      <w:r w:rsidR="00A148C9" w:rsidRPr="00572740">
        <w:rPr>
          <w:rFonts w:asciiTheme="majorBidi" w:hAnsiTheme="majorBidi" w:hint="cs"/>
          <w:szCs w:val="24"/>
          <w:rtl/>
        </w:rPr>
        <w:t>;</w:t>
      </w:r>
    </w:p>
    <w:p w:rsidR="001D2FD9" w:rsidRPr="00572740" w:rsidRDefault="001D2FD9" w:rsidP="001D2FD9">
      <w:pPr>
        <w:pStyle w:val="af5"/>
        <w:numPr>
          <w:ilvl w:val="4"/>
          <w:numId w:val="88"/>
        </w:numPr>
        <w:spacing w:line="360" w:lineRule="auto"/>
        <w:jc w:val="both"/>
        <w:outlineLvl w:val="0"/>
        <w:rPr>
          <w:rFonts w:asciiTheme="majorBidi" w:hAnsiTheme="majorBidi"/>
          <w:szCs w:val="24"/>
        </w:rPr>
      </w:pPr>
      <w:r w:rsidRPr="00572740">
        <w:rPr>
          <w:rFonts w:asciiTheme="majorBidi" w:hAnsiTheme="majorBidi" w:hint="cs"/>
          <w:szCs w:val="24"/>
          <w:rtl/>
        </w:rPr>
        <w:lastRenderedPageBreak/>
        <w:t xml:space="preserve">בעל סיווג ביטחוני </w:t>
      </w:r>
      <w:r w:rsidRPr="00572740">
        <w:rPr>
          <w:rFonts w:asciiTheme="majorBidi" w:hAnsiTheme="majorBidi" w:hint="eastAsia"/>
          <w:szCs w:val="24"/>
          <w:rtl/>
        </w:rPr>
        <w:t>ברמה</w:t>
      </w:r>
      <w:r w:rsidRPr="00572740">
        <w:rPr>
          <w:rFonts w:asciiTheme="majorBidi" w:hAnsiTheme="majorBidi" w:hint="cs"/>
          <w:szCs w:val="24"/>
          <w:rtl/>
        </w:rPr>
        <w:t xml:space="preserve"> "</w:t>
      </w:r>
      <w:r w:rsidRPr="00572740">
        <w:rPr>
          <w:rFonts w:asciiTheme="majorBidi" w:hAnsiTheme="majorBidi" w:hint="eastAsia"/>
          <w:szCs w:val="24"/>
          <w:rtl/>
        </w:rPr>
        <w:t>סודי</w:t>
      </w:r>
      <w:r w:rsidRPr="00572740">
        <w:rPr>
          <w:rFonts w:asciiTheme="majorBidi" w:hAnsiTheme="majorBidi" w:hint="cs"/>
          <w:szCs w:val="24"/>
          <w:rtl/>
        </w:rPr>
        <w:t>" בתוקף.</w:t>
      </w:r>
    </w:p>
    <w:p w:rsidR="001D2FD9" w:rsidRPr="00572740" w:rsidRDefault="001D2FD9" w:rsidP="001D2FD9">
      <w:pPr>
        <w:pStyle w:val="af5"/>
        <w:numPr>
          <w:ilvl w:val="3"/>
          <w:numId w:val="88"/>
        </w:numPr>
        <w:spacing w:line="360" w:lineRule="auto"/>
        <w:jc w:val="both"/>
        <w:outlineLvl w:val="0"/>
        <w:rPr>
          <w:rFonts w:asciiTheme="majorBidi" w:hAnsiTheme="majorBidi"/>
          <w:szCs w:val="24"/>
        </w:rPr>
      </w:pPr>
      <w:r w:rsidRPr="00572740">
        <w:rPr>
          <w:rFonts w:asciiTheme="majorBidi" w:hAnsiTheme="majorBidi" w:hint="cs"/>
          <w:szCs w:val="24"/>
          <w:u w:val="single"/>
          <w:rtl/>
        </w:rPr>
        <w:t>ראש צוות מומחה תשתיות, ציוד ומערכות תקשורת</w:t>
      </w:r>
      <w:r w:rsidR="00A148C9" w:rsidRPr="00572740">
        <w:rPr>
          <w:rFonts w:asciiTheme="majorBidi" w:hAnsiTheme="majorBidi" w:hint="cs"/>
          <w:szCs w:val="24"/>
          <w:rtl/>
        </w:rPr>
        <w:t xml:space="preserve"> - </w:t>
      </w:r>
      <w:r w:rsidRPr="00572740">
        <w:rPr>
          <w:rFonts w:asciiTheme="majorBidi" w:hAnsiTheme="majorBidi" w:hint="cs"/>
          <w:szCs w:val="24"/>
          <w:rtl/>
        </w:rPr>
        <w:t xml:space="preserve"> </w:t>
      </w:r>
    </w:p>
    <w:p w:rsidR="001D2FD9" w:rsidRPr="00572740" w:rsidRDefault="001D2FD9" w:rsidP="00C476D2">
      <w:pPr>
        <w:pStyle w:val="af5"/>
        <w:numPr>
          <w:ilvl w:val="4"/>
          <w:numId w:val="88"/>
        </w:numPr>
        <w:spacing w:line="360" w:lineRule="auto"/>
        <w:jc w:val="both"/>
        <w:outlineLvl w:val="0"/>
        <w:rPr>
          <w:rFonts w:asciiTheme="majorBidi" w:hAnsiTheme="majorBidi"/>
          <w:szCs w:val="24"/>
        </w:rPr>
      </w:pPr>
      <w:r w:rsidRPr="00572740">
        <w:rPr>
          <w:rFonts w:asciiTheme="majorBidi" w:hAnsiTheme="majorBidi" w:hint="cs"/>
          <w:szCs w:val="24"/>
          <w:rtl/>
        </w:rPr>
        <w:t xml:space="preserve">בעל הסמכה לציוד תקשורת </w:t>
      </w:r>
      <w:r w:rsidRPr="00572740">
        <w:rPr>
          <w:rFonts w:asciiTheme="majorBidi" w:hAnsiTheme="majorBidi" w:hint="cs"/>
          <w:szCs w:val="24"/>
        </w:rPr>
        <w:t>HP</w:t>
      </w:r>
      <w:r w:rsidR="00C476D2">
        <w:rPr>
          <w:rFonts w:asciiTheme="majorBidi" w:hAnsiTheme="majorBidi" w:hint="cs"/>
          <w:szCs w:val="24"/>
          <w:rtl/>
        </w:rPr>
        <w:t xml:space="preserve"> והיכרות מעמיקה עם ציוד זה</w:t>
      </w:r>
      <w:r w:rsidRPr="00572740">
        <w:rPr>
          <w:rFonts w:asciiTheme="majorBidi" w:hAnsiTheme="majorBidi" w:hint="cs"/>
          <w:szCs w:val="24"/>
          <w:rtl/>
        </w:rPr>
        <w:t>, הנדסאי לכל הפחות</w:t>
      </w:r>
      <w:r w:rsidR="00A148C9" w:rsidRPr="00572740">
        <w:rPr>
          <w:rFonts w:asciiTheme="majorBidi" w:hAnsiTheme="majorBidi" w:hint="cs"/>
          <w:szCs w:val="24"/>
          <w:rtl/>
        </w:rPr>
        <w:t>;</w:t>
      </w:r>
    </w:p>
    <w:p w:rsidR="001D2FD9" w:rsidRPr="00572740" w:rsidRDefault="001D2FD9" w:rsidP="00A148C9">
      <w:pPr>
        <w:pStyle w:val="af5"/>
        <w:numPr>
          <w:ilvl w:val="4"/>
          <w:numId w:val="88"/>
        </w:numPr>
        <w:spacing w:line="360" w:lineRule="auto"/>
        <w:jc w:val="both"/>
        <w:outlineLvl w:val="0"/>
        <w:rPr>
          <w:rFonts w:asciiTheme="majorBidi" w:hAnsiTheme="majorBidi"/>
          <w:szCs w:val="24"/>
        </w:rPr>
      </w:pPr>
      <w:r w:rsidRPr="00572740">
        <w:rPr>
          <w:rFonts w:asciiTheme="majorBidi" w:hAnsiTheme="majorBidi" w:hint="cs"/>
          <w:szCs w:val="24"/>
          <w:rtl/>
        </w:rPr>
        <w:t xml:space="preserve">בעל ניסיון בתכנון וביצוע של  שלושה (3) פרויקטים דומים  </w:t>
      </w:r>
      <w:r w:rsidR="00A148C9" w:rsidRPr="00572740">
        <w:rPr>
          <w:rFonts w:asciiTheme="majorBidi" w:hAnsiTheme="majorBidi" w:hint="cs"/>
          <w:szCs w:val="24"/>
          <w:rtl/>
        </w:rPr>
        <w:t xml:space="preserve">לפחות, </w:t>
      </w:r>
      <w:r w:rsidRPr="00572740">
        <w:rPr>
          <w:rFonts w:asciiTheme="majorBidi" w:hAnsiTheme="majorBidi" w:hint="cs"/>
          <w:szCs w:val="24"/>
          <w:rtl/>
        </w:rPr>
        <w:t>בהיקף של אחד וחצי (1.5) מליון ₪ לכל פרויקט</w:t>
      </w:r>
      <w:r w:rsidR="00A148C9" w:rsidRPr="00572740">
        <w:rPr>
          <w:rFonts w:asciiTheme="majorBidi" w:hAnsiTheme="majorBidi" w:hint="cs"/>
          <w:szCs w:val="24"/>
          <w:rtl/>
        </w:rPr>
        <w:t>;</w:t>
      </w:r>
    </w:p>
    <w:p w:rsidR="001D2FD9" w:rsidRPr="00572740" w:rsidRDefault="001D2FD9" w:rsidP="001D2FD9">
      <w:pPr>
        <w:pStyle w:val="af5"/>
        <w:numPr>
          <w:ilvl w:val="4"/>
          <w:numId w:val="88"/>
        </w:numPr>
        <w:spacing w:line="360" w:lineRule="auto"/>
        <w:jc w:val="both"/>
        <w:outlineLvl w:val="0"/>
        <w:rPr>
          <w:rFonts w:asciiTheme="majorBidi" w:hAnsiTheme="majorBidi"/>
          <w:szCs w:val="24"/>
        </w:rPr>
      </w:pPr>
      <w:r w:rsidRPr="00572740">
        <w:rPr>
          <w:rFonts w:asciiTheme="majorBidi" w:hAnsiTheme="majorBidi" w:hint="cs"/>
          <w:szCs w:val="24"/>
          <w:rtl/>
        </w:rPr>
        <w:t xml:space="preserve">בעל סיווג ביטחוני </w:t>
      </w:r>
      <w:r w:rsidRPr="00572740">
        <w:rPr>
          <w:rFonts w:asciiTheme="majorBidi" w:hAnsiTheme="majorBidi" w:hint="eastAsia"/>
          <w:szCs w:val="24"/>
          <w:rtl/>
        </w:rPr>
        <w:t>ברמה</w:t>
      </w:r>
      <w:r w:rsidRPr="00572740">
        <w:rPr>
          <w:rFonts w:asciiTheme="majorBidi" w:hAnsiTheme="majorBidi" w:hint="cs"/>
          <w:szCs w:val="24"/>
          <w:rtl/>
        </w:rPr>
        <w:t xml:space="preserve"> </w:t>
      </w:r>
      <w:r w:rsidR="00A148C9" w:rsidRPr="00572740">
        <w:rPr>
          <w:rFonts w:asciiTheme="majorBidi" w:hAnsiTheme="majorBidi" w:hint="cs"/>
          <w:szCs w:val="24"/>
          <w:rtl/>
        </w:rPr>
        <w:t>"</w:t>
      </w:r>
      <w:r w:rsidRPr="00572740">
        <w:rPr>
          <w:rFonts w:asciiTheme="majorBidi" w:hAnsiTheme="majorBidi" w:hint="cs"/>
          <w:szCs w:val="24"/>
          <w:rtl/>
        </w:rPr>
        <w:t>סודי</w:t>
      </w:r>
      <w:r w:rsidR="00A148C9" w:rsidRPr="00572740">
        <w:rPr>
          <w:rFonts w:asciiTheme="majorBidi" w:hAnsiTheme="majorBidi" w:hint="cs"/>
          <w:szCs w:val="24"/>
          <w:rtl/>
        </w:rPr>
        <w:t>"</w:t>
      </w:r>
      <w:r w:rsidRPr="00572740">
        <w:rPr>
          <w:rFonts w:asciiTheme="majorBidi" w:hAnsiTheme="majorBidi" w:hint="cs"/>
          <w:szCs w:val="24"/>
          <w:rtl/>
        </w:rPr>
        <w:t xml:space="preserve"> בתוקף.</w:t>
      </w:r>
    </w:p>
    <w:p w:rsidR="001D2FD9" w:rsidRPr="00572740" w:rsidRDefault="001D2FD9" w:rsidP="00A148C9">
      <w:pPr>
        <w:pStyle w:val="af5"/>
        <w:numPr>
          <w:ilvl w:val="3"/>
          <w:numId w:val="88"/>
        </w:numPr>
        <w:spacing w:line="360" w:lineRule="auto"/>
        <w:jc w:val="both"/>
        <w:outlineLvl w:val="0"/>
        <w:rPr>
          <w:rFonts w:asciiTheme="majorBidi" w:hAnsiTheme="majorBidi"/>
          <w:szCs w:val="24"/>
        </w:rPr>
      </w:pPr>
      <w:r w:rsidRPr="00572740">
        <w:rPr>
          <w:rFonts w:asciiTheme="majorBidi" w:hAnsiTheme="majorBidi" w:hint="cs"/>
          <w:szCs w:val="24"/>
          <w:u w:val="single"/>
          <w:rtl/>
        </w:rPr>
        <w:t>ארבעה (4) עוזרי ראש צוות תשתיות ציוד ומערכות תקשורת</w:t>
      </w:r>
      <w:r w:rsidR="00A148C9" w:rsidRPr="00572740">
        <w:rPr>
          <w:rFonts w:asciiTheme="majorBidi" w:hAnsiTheme="majorBidi" w:hint="cs"/>
          <w:szCs w:val="24"/>
          <w:rtl/>
        </w:rPr>
        <w:t xml:space="preserve"> - </w:t>
      </w:r>
    </w:p>
    <w:p w:rsidR="001D2FD9" w:rsidRPr="00572740" w:rsidRDefault="001D2FD9" w:rsidP="00A148C9">
      <w:pPr>
        <w:pStyle w:val="af5"/>
        <w:numPr>
          <w:ilvl w:val="4"/>
          <w:numId w:val="88"/>
        </w:numPr>
        <w:spacing w:line="360" w:lineRule="auto"/>
        <w:jc w:val="both"/>
        <w:outlineLvl w:val="0"/>
        <w:rPr>
          <w:rFonts w:asciiTheme="majorBidi" w:hAnsiTheme="majorBidi"/>
          <w:szCs w:val="24"/>
        </w:rPr>
      </w:pPr>
      <w:r w:rsidRPr="00572740">
        <w:rPr>
          <w:rFonts w:asciiTheme="majorBidi" w:hAnsiTheme="majorBidi" w:hint="cs"/>
          <w:szCs w:val="24"/>
          <w:rtl/>
        </w:rPr>
        <w:t>טכנאים מוסמכים בתחום תקשורת</w:t>
      </w:r>
      <w:r w:rsidR="00A148C9" w:rsidRPr="00572740">
        <w:rPr>
          <w:rFonts w:asciiTheme="majorBidi" w:hAnsiTheme="majorBidi" w:hint="cs"/>
          <w:szCs w:val="24"/>
          <w:rtl/>
        </w:rPr>
        <w:t>;</w:t>
      </w:r>
    </w:p>
    <w:p w:rsidR="001D2FD9" w:rsidRPr="00572740" w:rsidRDefault="00A148C9" w:rsidP="00A148C9">
      <w:pPr>
        <w:pStyle w:val="af5"/>
        <w:numPr>
          <w:ilvl w:val="4"/>
          <w:numId w:val="88"/>
        </w:numPr>
        <w:spacing w:line="360" w:lineRule="auto"/>
        <w:jc w:val="both"/>
        <w:outlineLvl w:val="0"/>
        <w:rPr>
          <w:rFonts w:asciiTheme="majorBidi" w:hAnsiTheme="majorBidi"/>
          <w:szCs w:val="24"/>
        </w:rPr>
      </w:pPr>
      <w:r w:rsidRPr="00572740">
        <w:rPr>
          <w:rFonts w:asciiTheme="majorBidi" w:hAnsiTheme="majorBidi" w:hint="cs"/>
          <w:szCs w:val="24"/>
          <w:rtl/>
        </w:rPr>
        <w:t xml:space="preserve">כל אחד מאנשי הצוות יהיה </w:t>
      </w:r>
      <w:r w:rsidR="001D2FD9" w:rsidRPr="00572740">
        <w:rPr>
          <w:rFonts w:asciiTheme="majorBidi" w:hAnsiTheme="majorBidi" w:hint="cs"/>
          <w:szCs w:val="24"/>
          <w:rtl/>
        </w:rPr>
        <w:t xml:space="preserve">בעל ניסיון </w:t>
      </w:r>
      <w:r w:rsidRPr="00572740">
        <w:rPr>
          <w:rFonts w:asciiTheme="majorBidi" w:hAnsiTheme="majorBidi" w:hint="cs"/>
          <w:szCs w:val="24"/>
          <w:rtl/>
        </w:rPr>
        <w:t xml:space="preserve">בביצוע </w:t>
      </w:r>
      <w:r w:rsidR="001D2FD9" w:rsidRPr="00572740">
        <w:rPr>
          <w:rFonts w:asciiTheme="majorBidi" w:hAnsiTheme="majorBidi" w:hint="cs"/>
          <w:szCs w:val="24"/>
          <w:rtl/>
        </w:rPr>
        <w:t>של שלושה (3) פרויקטים דומים</w:t>
      </w:r>
      <w:r w:rsidRPr="00572740">
        <w:rPr>
          <w:rFonts w:asciiTheme="majorBidi" w:hAnsiTheme="majorBidi" w:hint="cs"/>
          <w:szCs w:val="24"/>
          <w:rtl/>
        </w:rPr>
        <w:t xml:space="preserve"> לפחות,</w:t>
      </w:r>
      <w:r w:rsidR="001D2FD9" w:rsidRPr="00572740">
        <w:rPr>
          <w:rFonts w:asciiTheme="majorBidi" w:hAnsiTheme="majorBidi" w:hint="cs"/>
          <w:szCs w:val="24"/>
          <w:rtl/>
        </w:rPr>
        <w:t xml:space="preserve"> בהיקף של אחד וחצי (1.5) מליון ₪ לכל פרויקט</w:t>
      </w:r>
      <w:r w:rsidRPr="00572740">
        <w:rPr>
          <w:rFonts w:asciiTheme="majorBidi" w:hAnsiTheme="majorBidi" w:hint="cs"/>
          <w:szCs w:val="24"/>
          <w:rtl/>
        </w:rPr>
        <w:t>;</w:t>
      </w:r>
    </w:p>
    <w:p w:rsidR="001D2FD9" w:rsidRPr="00572740" w:rsidRDefault="001D2FD9" w:rsidP="001D2FD9">
      <w:pPr>
        <w:pStyle w:val="af5"/>
        <w:numPr>
          <w:ilvl w:val="4"/>
          <w:numId w:val="88"/>
        </w:numPr>
        <w:spacing w:line="360" w:lineRule="auto"/>
        <w:jc w:val="both"/>
        <w:outlineLvl w:val="0"/>
        <w:rPr>
          <w:rFonts w:asciiTheme="majorBidi" w:hAnsiTheme="majorBidi"/>
          <w:szCs w:val="24"/>
        </w:rPr>
      </w:pPr>
      <w:r w:rsidRPr="00572740">
        <w:rPr>
          <w:rFonts w:asciiTheme="majorBidi" w:hAnsiTheme="majorBidi" w:hint="cs"/>
          <w:szCs w:val="24"/>
          <w:rtl/>
        </w:rPr>
        <w:t xml:space="preserve">בעלי סיווג ביטחוני </w:t>
      </w:r>
      <w:r w:rsidRPr="00572740">
        <w:rPr>
          <w:rFonts w:asciiTheme="majorBidi" w:hAnsiTheme="majorBidi" w:hint="eastAsia"/>
          <w:szCs w:val="24"/>
          <w:rtl/>
        </w:rPr>
        <w:t>ברמה</w:t>
      </w:r>
      <w:r w:rsidRPr="00572740">
        <w:rPr>
          <w:rFonts w:asciiTheme="majorBidi" w:hAnsiTheme="majorBidi"/>
          <w:szCs w:val="24"/>
          <w:rtl/>
        </w:rPr>
        <w:t xml:space="preserve"> </w:t>
      </w:r>
      <w:r w:rsidR="00A148C9" w:rsidRPr="00572740">
        <w:rPr>
          <w:rFonts w:asciiTheme="majorBidi" w:hAnsiTheme="majorBidi" w:hint="cs"/>
          <w:szCs w:val="24"/>
          <w:rtl/>
        </w:rPr>
        <w:t>"</w:t>
      </w:r>
      <w:r w:rsidRPr="00572740">
        <w:rPr>
          <w:rFonts w:asciiTheme="majorBidi" w:hAnsiTheme="majorBidi"/>
          <w:szCs w:val="24"/>
          <w:rtl/>
        </w:rPr>
        <w:t>שמור</w:t>
      </w:r>
      <w:r w:rsidR="00A148C9" w:rsidRPr="00572740">
        <w:rPr>
          <w:rFonts w:asciiTheme="majorBidi" w:hAnsiTheme="majorBidi" w:hint="cs"/>
          <w:szCs w:val="24"/>
          <w:rtl/>
        </w:rPr>
        <w:t>"</w:t>
      </w:r>
      <w:r w:rsidRPr="00572740">
        <w:rPr>
          <w:rFonts w:asciiTheme="majorBidi" w:hAnsiTheme="majorBidi"/>
          <w:szCs w:val="24"/>
          <w:rtl/>
        </w:rPr>
        <w:t xml:space="preserve"> </w:t>
      </w:r>
      <w:r w:rsidRPr="00572740">
        <w:rPr>
          <w:rFonts w:asciiTheme="majorBidi" w:hAnsiTheme="majorBidi" w:hint="cs"/>
          <w:szCs w:val="24"/>
          <w:rtl/>
        </w:rPr>
        <w:t>בתוקף.</w:t>
      </w:r>
    </w:p>
    <w:p w:rsidR="001D2FD9" w:rsidRPr="00572740" w:rsidRDefault="001D2FD9" w:rsidP="001D2FD9">
      <w:pPr>
        <w:pStyle w:val="af5"/>
        <w:numPr>
          <w:ilvl w:val="3"/>
          <w:numId w:val="88"/>
        </w:numPr>
        <w:spacing w:line="360" w:lineRule="auto"/>
        <w:jc w:val="both"/>
        <w:outlineLvl w:val="0"/>
        <w:rPr>
          <w:rFonts w:asciiTheme="majorBidi" w:hAnsiTheme="majorBidi"/>
          <w:szCs w:val="24"/>
        </w:rPr>
      </w:pPr>
      <w:r w:rsidRPr="00572740">
        <w:rPr>
          <w:rFonts w:asciiTheme="majorBidi" w:hAnsiTheme="majorBidi" w:hint="cs"/>
          <w:szCs w:val="24"/>
          <w:u w:val="single"/>
          <w:rtl/>
        </w:rPr>
        <w:t>שלושה (3) צוותי עבודה מומחים לאריזה, סימון, פירוק, העמסה, פריקה</w:t>
      </w:r>
      <w:r w:rsidRPr="00572740">
        <w:rPr>
          <w:rFonts w:asciiTheme="majorBidi" w:hAnsiTheme="majorBidi" w:hint="cs"/>
          <w:szCs w:val="24"/>
          <w:rtl/>
        </w:rPr>
        <w:t xml:space="preserve"> - </w:t>
      </w:r>
    </w:p>
    <w:p w:rsidR="001D2FD9" w:rsidRPr="00572740" w:rsidRDefault="001D2FD9" w:rsidP="001D2FD9">
      <w:pPr>
        <w:pStyle w:val="af5"/>
        <w:numPr>
          <w:ilvl w:val="4"/>
          <w:numId w:val="88"/>
        </w:numPr>
        <w:spacing w:line="360" w:lineRule="auto"/>
        <w:jc w:val="both"/>
        <w:outlineLvl w:val="0"/>
        <w:rPr>
          <w:rFonts w:asciiTheme="majorBidi" w:hAnsiTheme="majorBidi"/>
          <w:szCs w:val="24"/>
          <w:rtl/>
        </w:rPr>
      </w:pPr>
      <w:r w:rsidRPr="00572740">
        <w:rPr>
          <w:rFonts w:asciiTheme="majorBidi" w:hAnsiTheme="majorBidi" w:hint="cs"/>
          <w:szCs w:val="24"/>
          <w:rtl/>
        </w:rPr>
        <w:t>בעלי ניסיון בשני פרויקטים דומים</w:t>
      </w:r>
      <w:r w:rsidR="00A148C9" w:rsidRPr="00572740">
        <w:rPr>
          <w:rFonts w:asciiTheme="majorBidi" w:hAnsiTheme="majorBidi" w:hint="cs"/>
          <w:szCs w:val="24"/>
          <w:rtl/>
        </w:rPr>
        <w:t>;</w:t>
      </w:r>
    </w:p>
    <w:p w:rsidR="001D2FD9" w:rsidRPr="00572740" w:rsidRDefault="001D2FD9" w:rsidP="001D2FD9">
      <w:pPr>
        <w:pStyle w:val="af5"/>
        <w:numPr>
          <w:ilvl w:val="4"/>
          <w:numId w:val="88"/>
        </w:numPr>
        <w:spacing w:line="360" w:lineRule="auto"/>
        <w:jc w:val="both"/>
        <w:outlineLvl w:val="0"/>
        <w:rPr>
          <w:rFonts w:asciiTheme="majorBidi" w:hAnsiTheme="majorBidi"/>
          <w:szCs w:val="24"/>
          <w:rtl/>
        </w:rPr>
      </w:pPr>
      <w:r w:rsidRPr="00572740">
        <w:rPr>
          <w:rFonts w:asciiTheme="majorBidi" w:hAnsiTheme="majorBidi" w:hint="cs"/>
          <w:szCs w:val="24"/>
          <w:rtl/>
        </w:rPr>
        <w:t xml:space="preserve">בעלי סיווג </w:t>
      </w:r>
      <w:r w:rsidRPr="00572740">
        <w:rPr>
          <w:rFonts w:asciiTheme="majorBidi" w:hAnsiTheme="majorBidi" w:hint="eastAsia"/>
          <w:szCs w:val="24"/>
          <w:rtl/>
        </w:rPr>
        <w:t>ביטחוני</w:t>
      </w:r>
      <w:r w:rsidRPr="00572740">
        <w:rPr>
          <w:rFonts w:asciiTheme="majorBidi" w:hAnsiTheme="majorBidi" w:hint="cs"/>
          <w:szCs w:val="24"/>
          <w:rtl/>
        </w:rPr>
        <w:t xml:space="preserve"> </w:t>
      </w:r>
      <w:r w:rsidRPr="00572740">
        <w:rPr>
          <w:rFonts w:asciiTheme="majorBidi" w:hAnsiTheme="majorBidi" w:hint="eastAsia"/>
          <w:szCs w:val="24"/>
          <w:rtl/>
        </w:rPr>
        <w:t>ברמ</w:t>
      </w:r>
      <w:r w:rsidRPr="00572740">
        <w:rPr>
          <w:rFonts w:asciiTheme="majorBidi" w:hAnsiTheme="majorBidi" w:hint="cs"/>
          <w:szCs w:val="24"/>
          <w:rtl/>
        </w:rPr>
        <w:t>ת</w:t>
      </w:r>
      <w:r w:rsidRPr="00572740">
        <w:rPr>
          <w:rFonts w:asciiTheme="majorBidi" w:hAnsiTheme="majorBidi"/>
          <w:szCs w:val="24"/>
          <w:rtl/>
        </w:rPr>
        <w:t xml:space="preserve"> </w:t>
      </w:r>
      <w:r w:rsidR="00A148C9" w:rsidRPr="00572740">
        <w:rPr>
          <w:rFonts w:asciiTheme="majorBidi" w:hAnsiTheme="majorBidi" w:hint="cs"/>
          <w:szCs w:val="24"/>
          <w:rtl/>
        </w:rPr>
        <w:t>"</w:t>
      </w:r>
      <w:r w:rsidRPr="00572740">
        <w:rPr>
          <w:rFonts w:asciiTheme="majorBidi" w:hAnsiTheme="majorBidi"/>
          <w:szCs w:val="24"/>
          <w:rtl/>
        </w:rPr>
        <w:t>שמור</w:t>
      </w:r>
      <w:r w:rsidR="00A148C9" w:rsidRPr="00572740">
        <w:rPr>
          <w:rFonts w:asciiTheme="majorBidi" w:hAnsiTheme="majorBidi" w:hint="cs"/>
          <w:szCs w:val="24"/>
          <w:rtl/>
        </w:rPr>
        <w:t>"</w:t>
      </w:r>
      <w:r w:rsidRPr="00572740">
        <w:rPr>
          <w:rFonts w:asciiTheme="majorBidi" w:hAnsiTheme="majorBidi" w:hint="cs"/>
          <w:szCs w:val="24"/>
          <w:rtl/>
        </w:rPr>
        <w:t xml:space="preserve"> בתוקף.</w:t>
      </w:r>
    </w:p>
    <w:p w:rsidR="001D2FD9" w:rsidRPr="00572740" w:rsidRDefault="001D2FD9" w:rsidP="001D2FD9">
      <w:pPr>
        <w:pStyle w:val="af5"/>
        <w:numPr>
          <w:ilvl w:val="2"/>
          <w:numId w:val="88"/>
        </w:numPr>
        <w:spacing w:line="360" w:lineRule="auto"/>
        <w:jc w:val="both"/>
        <w:outlineLvl w:val="0"/>
        <w:rPr>
          <w:rFonts w:asciiTheme="majorBidi" w:hAnsiTheme="majorBidi"/>
          <w:szCs w:val="24"/>
          <w:rtl/>
        </w:rPr>
      </w:pPr>
      <w:r w:rsidRPr="00572740">
        <w:rPr>
          <w:rFonts w:asciiTheme="majorBidi" w:hAnsiTheme="majorBidi" w:hint="cs"/>
          <w:szCs w:val="24"/>
          <w:rtl/>
        </w:rPr>
        <w:t xml:space="preserve">בעל תואר </w:t>
      </w:r>
      <w:r w:rsidRPr="00572740">
        <w:rPr>
          <w:rFonts w:asciiTheme="majorBidi" w:hAnsiTheme="majorBidi"/>
          <w:szCs w:val="24"/>
          <w:rtl/>
        </w:rPr>
        <w:t>מחוץ לארץ ימציא אישור שקילת תואר מחו"ל לתואר אקדמי ישראלי מהמחלקה להערכת תארים אקדמיים מחו"ל של משרד החינוך.</w:t>
      </w:r>
    </w:p>
    <w:p w:rsidR="001D2FD9" w:rsidRPr="00572740" w:rsidRDefault="001D2FD9" w:rsidP="001D2FD9">
      <w:pPr>
        <w:pStyle w:val="af5"/>
        <w:numPr>
          <w:ilvl w:val="2"/>
          <w:numId w:val="88"/>
        </w:numPr>
        <w:spacing w:line="360" w:lineRule="auto"/>
        <w:jc w:val="both"/>
        <w:outlineLvl w:val="0"/>
        <w:rPr>
          <w:rFonts w:asciiTheme="majorBidi" w:eastAsia="Calibri" w:hAnsiTheme="majorBidi"/>
          <w:szCs w:val="24"/>
        </w:rPr>
      </w:pPr>
      <w:r w:rsidRPr="00572740">
        <w:rPr>
          <w:rFonts w:asciiTheme="majorBidi" w:hAnsiTheme="majorBidi"/>
          <w:szCs w:val="24"/>
          <w:rtl/>
          <w:lang w:eastAsia="en-US"/>
        </w:rPr>
        <w:t>על</w:t>
      </w:r>
      <w:r w:rsidRPr="00572740">
        <w:rPr>
          <w:rFonts w:asciiTheme="majorBidi" w:eastAsia="Calibri" w:hAnsiTheme="majorBidi"/>
          <w:szCs w:val="24"/>
          <w:rtl/>
        </w:rPr>
        <w:t xml:space="preserve"> המציע להוכיח את ניסיונם של חברי הצוות המוצעים מטעמו באמצעות מסמכים שיפרטו את הניסיון הרלוונטי לפי שנים.</w:t>
      </w:r>
    </w:p>
    <w:p w:rsidR="001D2FD9" w:rsidRPr="00572740" w:rsidRDefault="001D2FD9" w:rsidP="001D2FD9">
      <w:pPr>
        <w:pStyle w:val="af5"/>
        <w:numPr>
          <w:ilvl w:val="2"/>
          <w:numId w:val="88"/>
        </w:numPr>
        <w:spacing w:line="360" w:lineRule="auto"/>
        <w:jc w:val="both"/>
        <w:outlineLvl w:val="0"/>
        <w:rPr>
          <w:rFonts w:asciiTheme="majorBidi" w:eastAsia="Calibri" w:hAnsiTheme="majorBidi"/>
          <w:szCs w:val="24"/>
          <w:rtl/>
        </w:rPr>
      </w:pPr>
      <w:r w:rsidRPr="00572740">
        <w:rPr>
          <w:rFonts w:asciiTheme="majorBidi" w:eastAsia="Calibri" w:hAnsiTheme="majorBidi"/>
          <w:szCs w:val="24"/>
          <w:u w:val="single"/>
          <w:rtl/>
        </w:rPr>
        <w:t>ביחס לכל אחד מאנשי הצוות מטעמו, יצרף המציע גם את המסמכים הבאים</w:t>
      </w:r>
      <w:r w:rsidRPr="00572740">
        <w:rPr>
          <w:rFonts w:asciiTheme="majorBidi" w:eastAsia="Calibri" w:hAnsiTheme="majorBidi"/>
          <w:szCs w:val="24"/>
          <w:rtl/>
        </w:rPr>
        <w:t xml:space="preserve">: </w:t>
      </w:r>
    </w:p>
    <w:p w:rsidR="001D2FD9" w:rsidRPr="00572740" w:rsidRDefault="001D2FD9" w:rsidP="001D2FD9">
      <w:pPr>
        <w:pStyle w:val="af5"/>
        <w:numPr>
          <w:ilvl w:val="3"/>
          <w:numId w:val="88"/>
        </w:numPr>
        <w:spacing w:line="360" w:lineRule="auto"/>
        <w:jc w:val="both"/>
        <w:outlineLvl w:val="0"/>
        <w:rPr>
          <w:rFonts w:asciiTheme="majorBidi" w:eastAsia="Calibri" w:hAnsiTheme="majorBidi"/>
          <w:szCs w:val="24"/>
          <w:rtl/>
        </w:rPr>
      </w:pPr>
      <w:r w:rsidRPr="00572740">
        <w:rPr>
          <w:rFonts w:asciiTheme="majorBidi" w:eastAsia="Calibri" w:hAnsiTheme="majorBidi"/>
          <w:szCs w:val="24"/>
          <w:rtl/>
        </w:rPr>
        <w:t xml:space="preserve">קורות חיים של כ"א מאנשי הצוות; </w:t>
      </w:r>
    </w:p>
    <w:p w:rsidR="001D2FD9" w:rsidRPr="00572740" w:rsidRDefault="001D2FD9" w:rsidP="001D2FD9">
      <w:pPr>
        <w:pStyle w:val="af5"/>
        <w:numPr>
          <w:ilvl w:val="3"/>
          <w:numId w:val="88"/>
        </w:numPr>
        <w:spacing w:line="360" w:lineRule="auto"/>
        <w:jc w:val="both"/>
        <w:outlineLvl w:val="0"/>
        <w:rPr>
          <w:rFonts w:asciiTheme="majorBidi" w:eastAsia="Calibri" w:hAnsiTheme="majorBidi"/>
          <w:szCs w:val="24"/>
        </w:rPr>
      </w:pPr>
      <w:r w:rsidRPr="00572740">
        <w:rPr>
          <w:rFonts w:asciiTheme="majorBidi" w:eastAsia="Calibri" w:hAnsiTheme="majorBidi"/>
          <w:szCs w:val="24"/>
          <w:rtl/>
        </w:rPr>
        <w:t xml:space="preserve">תעודות המעידות על השכלה של כ"א מאנשי הצוות; </w:t>
      </w:r>
    </w:p>
    <w:p w:rsidR="001D2FD9" w:rsidRPr="00572740" w:rsidRDefault="001D2FD9" w:rsidP="001D2FD9">
      <w:pPr>
        <w:pStyle w:val="af5"/>
        <w:numPr>
          <w:ilvl w:val="3"/>
          <w:numId w:val="88"/>
        </w:numPr>
        <w:spacing w:line="360" w:lineRule="auto"/>
        <w:jc w:val="both"/>
        <w:outlineLvl w:val="0"/>
        <w:rPr>
          <w:rFonts w:asciiTheme="majorBidi" w:eastAsia="Calibri" w:hAnsiTheme="majorBidi"/>
          <w:szCs w:val="24"/>
        </w:rPr>
      </w:pPr>
      <w:r w:rsidRPr="00572740">
        <w:rPr>
          <w:rFonts w:asciiTheme="majorBidi" w:eastAsia="Calibri" w:hAnsiTheme="majorBidi"/>
          <w:szCs w:val="24"/>
          <w:rtl/>
        </w:rPr>
        <w:t>אסמכתאות מתאימות המעידות על ניסיון רלוונטי וותק של כ"א מאנשי הצוות</w:t>
      </w:r>
      <w:r w:rsidRPr="00572740">
        <w:rPr>
          <w:rFonts w:asciiTheme="majorBidi" w:eastAsia="Calibri" w:hAnsiTheme="majorBidi" w:hint="cs"/>
          <w:szCs w:val="24"/>
          <w:rtl/>
        </w:rPr>
        <w:t>.</w:t>
      </w:r>
    </w:p>
    <w:p w:rsidR="001D2FD9" w:rsidRPr="00010D40" w:rsidRDefault="0034405B" w:rsidP="00010D40">
      <w:pPr>
        <w:pStyle w:val="af5"/>
        <w:numPr>
          <w:ilvl w:val="3"/>
          <w:numId w:val="88"/>
        </w:numPr>
        <w:spacing w:line="360" w:lineRule="auto"/>
        <w:jc w:val="both"/>
        <w:outlineLvl w:val="0"/>
        <w:rPr>
          <w:rFonts w:asciiTheme="majorBidi" w:eastAsia="Calibri" w:hAnsiTheme="majorBidi"/>
          <w:szCs w:val="24"/>
        </w:rPr>
      </w:pPr>
      <w:r w:rsidRPr="00010D40">
        <w:rPr>
          <w:rFonts w:ascii="Arial" w:hAnsi="Arial" w:hint="cs"/>
          <w:szCs w:val="24"/>
          <w:rtl/>
          <w:lang w:val="en-GB"/>
        </w:rPr>
        <w:t>על המציע להגיש ב</w:t>
      </w:r>
      <w:r w:rsidRPr="00010D40">
        <w:rPr>
          <w:rFonts w:ascii="Arial" w:hAnsi="Arial"/>
          <w:szCs w:val="24"/>
          <w:rtl/>
          <w:lang w:val="en-GB"/>
        </w:rPr>
        <w:t>יחס</w:t>
      </w:r>
      <w:r w:rsidRPr="001D004A">
        <w:rPr>
          <w:rFonts w:ascii="Arial" w:hAnsi="Arial"/>
          <w:szCs w:val="24"/>
          <w:rtl/>
          <w:lang w:val="en-GB"/>
        </w:rPr>
        <w:t xml:space="preserve"> לכל אחד מאנשי הצוות </w:t>
      </w:r>
      <w:r w:rsidRPr="00010D40">
        <w:rPr>
          <w:rFonts w:ascii="Arial" w:hAnsi="Arial"/>
          <w:szCs w:val="24"/>
          <w:rtl/>
          <w:lang w:val="en-GB"/>
        </w:rPr>
        <w:t>מטעמו</w:t>
      </w:r>
      <w:r>
        <w:rPr>
          <w:rFonts w:ascii="Arial" w:hAnsi="Arial" w:hint="cs"/>
          <w:szCs w:val="24"/>
          <w:rtl/>
          <w:lang w:val="en-GB"/>
        </w:rPr>
        <w:t>,</w:t>
      </w:r>
      <w:r w:rsidRPr="00010D40">
        <w:rPr>
          <w:rFonts w:ascii="Arial" w:hAnsi="Arial"/>
          <w:szCs w:val="24"/>
          <w:rtl/>
          <w:lang w:val="en-GB"/>
        </w:rPr>
        <w:t xml:space="preserve"> </w:t>
      </w:r>
      <w:r w:rsidRPr="00010D40">
        <w:rPr>
          <w:rFonts w:ascii="Arial" w:hAnsi="Arial" w:hint="cs"/>
          <w:szCs w:val="24"/>
          <w:rtl/>
          <w:lang w:val="en-GB"/>
        </w:rPr>
        <w:t>צילום תעודת זהות</w:t>
      </w:r>
      <w:r w:rsidR="00C476D2">
        <w:rPr>
          <w:rFonts w:ascii="Arial" w:hAnsi="Arial" w:hint="cs"/>
          <w:szCs w:val="24"/>
          <w:rtl/>
          <w:lang w:val="en-GB"/>
        </w:rPr>
        <w:t>,</w:t>
      </w:r>
      <w:r w:rsidRPr="00010D40">
        <w:rPr>
          <w:rFonts w:ascii="Arial" w:hAnsi="Arial" w:hint="cs"/>
          <w:szCs w:val="24"/>
          <w:rtl/>
          <w:lang w:val="en-GB"/>
        </w:rPr>
        <w:t xml:space="preserve"> כולל ספח</w:t>
      </w:r>
      <w:r w:rsidR="00C476D2">
        <w:rPr>
          <w:rFonts w:ascii="Arial" w:hAnsi="Arial" w:hint="cs"/>
          <w:szCs w:val="24"/>
          <w:rtl/>
          <w:lang w:val="en-GB"/>
        </w:rPr>
        <w:t>,</w:t>
      </w:r>
      <w:r w:rsidRPr="00010D40">
        <w:rPr>
          <w:rFonts w:ascii="Arial" w:hAnsi="Arial" w:hint="cs"/>
          <w:szCs w:val="24"/>
          <w:rtl/>
          <w:lang w:val="en-GB"/>
        </w:rPr>
        <w:t xml:space="preserve"> לצורך ביצוע בדיקות ביטחון נדרשות</w:t>
      </w:r>
      <w:r w:rsidRPr="001D004A">
        <w:rPr>
          <w:rFonts w:ascii="Arial" w:hAnsi="Arial"/>
          <w:szCs w:val="24"/>
          <w:rtl/>
          <w:lang w:val="en-GB"/>
        </w:rPr>
        <w:t>.</w:t>
      </w:r>
    </w:p>
    <w:p w:rsidR="001D2FD9" w:rsidRPr="00572740" w:rsidRDefault="001D2FD9" w:rsidP="00010D40">
      <w:pPr>
        <w:pStyle w:val="af5"/>
        <w:numPr>
          <w:ilvl w:val="3"/>
          <w:numId w:val="88"/>
        </w:numPr>
        <w:spacing w:line="360" w:lineRule="auto"/>
        <w:jc w:val="both"/>
        <w:outlineLvl w:val="0"/>
        <w:rPr>
          <w:rFonts w:asciiTheme="majorBidi" w:eastAsia="Calibri" w:hAnsiTheme="majorBidi"/>
          <w:szCs w:val="24"/>
        </w:rPr>
      </w:pPr>
      <w:r w:rsidRPr="00572740">
        <w:rPr>
          <w:rFonts w:asciiTheme="majorBidi" w:eastAsia="Calibri" w:hAnsiTheme="majorBidi"/>
          <w:szCs w:val="24"/>
          <w:rtl/>
        </w:rPr>
        <w:t>רשימה מסודרת בטבלה של פרויקטים/עבודות קודמות וניסיון רלוונטי של כ"א מאנשי הצוות בצירוף תיאור העבודה, מועד ביצועה, רשימת ממליצים ואנשי קשר של גורמים ולקוחות עבורם בוצעו עבודות בצירוף פירוט דרכי ההתקשרות עמם, כמפורט להל</w:t>
      </w:r>
      <w:r w:rsidRPr="00572740">
        <w:rPr>
          <w:rFonts w:asciiTheme="majorBidi" w:eastAsia="Calibri" w:hAnsiTheme="majorBidi" w:hint="cs"/>
          <w:szCs w:val="24"/>
          <w:rtl/>
        </w:rPr>
        <w:t xml:space="preserve">ן: </w:t>
      </w:r>
    </w:p>
    <w:tbl>
      <w:tblPr>
        <w:bidiVisual/>
        <w:tblW w:w="6237" w:type="dxa"/>
        <w:tblInd w:w="20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45"/>
        <w:gridCol w:w="945"/>
        <w:gridCol w:w="945"/>
        <w:gridCol w:w="945"/>
        <w:gridCol w:w="897"/>
        <w:gridCol w:w="1560"/>
      </w:tblGrid>
      <w:tr w:rsidR="001D2FD9" w:rsidRPr="00572740" w:rsidTr="00C31788">
        <w:tc>
          <w:tcPr>
            <w:tcW w:w="945" w:type="dxa"/>
            <w:shd w:val="clear" w:color="auto" w:fill="E6E6E6"/>
            <w:vAlign w:val="center"/>
          </w:tcPr>
          <w:p w:rsidR="001D2FD9" w:rsidRPr="007B07B0" w:rsidRDefault="001D2FD9" w:rsidP="00A148C9">
            <w:pPr>
              <w:spacing w:line="360" w:lineRule="auto"/>
              <w:contextualSpacing/>
              <w:jc w:val="center"/>
              <w:rPr>
                <w:rFonts w:asciiTheme="majorBidi" w:hAnsiTheme="majorBidi"/>
                <w:b/>
                <w:bCs/>
                <w:szCs w:val="24"/>
                <w:rtl/>
              </w:rPr>
            </w:pPr>
            <w:r w:rsidRPr="007B07B0">
              <w:rPr>
                <w:rFonts w:asciiTheme="majorBidi" w:hAnsiTheme="majorBidi"/>
                <w:b/>
                <w:bCs/>
                <w:szCs w:val="24"/>
                <w:rtl/>
              </w:rPr>
              <w:t>נושא/</w:t>
            </w:r>
          </w:p>
          <w:p w:rsidR="001D2FD9" w:rsidRPr="007B07B0" w:rsidRDefault="001D2FD9" w:rsidP="00A148C9">
            <w:pPr>
              <w:spacing w:line="360" w:lineRule="auto"/>
              <w:contextualSpacing/>
              <w:jc w:val="center"/>
              <w:rPr>
                <w:rFonts w:asciiTheme="majorBidi" w:hAnsiTheme="majorBidi"/>
                <w:b/>
                <w:bCs/>
                <w:szCs w:val="24"/>
                <w:rtl/>
              </w:rPr>
            </w:pPr>
            <w:r w:rsidRPr="007B07B0">
              <w:rPr>
                <w:rFonts w:asciiTheme="majorBidi" w:hAnsiTheme="majorBidi"/>
                <w:b/>
                <w:bCs/>
                <w:szCs w:val="24"/>
                <w:rtl/>
              </w:rPr>
              <w:t>תיאור העבודה שבוצעה</w:t>
            </w:r>
          </w:p>
        </w:tc>
        <w:tc>
          <w:tcPr>
            <w:tcW w:w="945" w:type="dxa"/>
            <w:shd w:val="clear" w:color="auto" w:fill="E6E6E6"/>
            <w:vAlign w:val="center"/>
          </w:tcPr>
          <w:p w:rsidR="001D2FD9" w:rsidRPr="007B07B0" w:rsidRDefault="001D2FD9" w:rsidP="00A148C9">
            <w:pPr>
              <w:spacing w:line="360" w:lineRule="auto"/>
              <w:contextualSpacing/>
              <w:jc w:val="center"/>
              <w:rPr>
                <w:rFonts w:asciiTheme="majorBidi" w:hAnsiTheme="majorBidi"/>
                <w:b/>
                <w:bCs/>
                <w:szCs w:val="24"/>
                <w:rtl/>
              </w:rPr>
            </w:pPr>
            <w:r w:rsidRPr="007B07B0">
              <w:rPr>
                <w:rFonts w:asciiTheme="majorBidi" w:hAnsiTheme="majorBidi"/>
                <w:b/>
                <w:bCs/>
                <w:szCs w:val="24"/>
                <w:rtl/>
              </w:rPr>
              <w:t>תקופת/</w:t>
            </w:r>
          </w:p>
          <w:p w:rsidR="001D2FD9" w:rsidRPr="007B07B0" w:rsidRDefault="001D2FD9" w:rsidP="00A148C9">
            <w:pPr>
              <w:spacing w:line="360" w:lineRule="auto"/>
              <w:contextualSpacing/>
              <w:jc w:val="center"/>
              <w:rPr>
                <w:rFonts w:asciiTheme="majorBidi" w:hAnsiTheme="majorBidi"/>
                <w:b/>
                <w:bCs/>
                <w:szCs w:val="24"/>
                <w:rtl/>
              </w:rPr>
            </w:pPr>
            <w:r w:rsidRPr="007B07B0">
              <w:rPr>
                <w:rFonts w:asciiTheme="majorBidi" w:hAnsiTheme="majorBidi"/>
                <w:b/>
                <w:bCs/>
                <w:szCs w:val="24"/>
                <w:rtl/>
              </w:rPr>
              <w:t>שנת ביצוע העבודה</w:t>
            </w:r>
          </w:p>
        </w:tc>
        <w:tc>
          <w:tcPr>
            <w:tcW w:w="945" w:type="dxa"/>
            <w:shd w:val="clear" w:color="auto" w:fill="E6E6E6"/>
            <w:vAlign w:val="center"/>
          </w:tcPr>
          <w:p w:rsidR="001D2FD9" w:rsidRPr="007B07B0" w:rsidRDefault="001D2FD9" w:rsidP="00A148C9">
            <w:pPr>
              <w:spacing w:line="360" w:lineRule="auto"/>
              <w:contextualSpacing/>
              <w:jc w:val="center"/>
              <w:rPr>
                <w:rFonts w:asciiTheme="majorBidi" w:hAnsiTheme="majorBidi"/>
                <w:b/>
                <w:bCs/>
                <w:szCs w:val="24"/>
                <w:rtl/>
              </w:rPr>
            </w:pPr>
            <w:r w:rsidRPr="007B07B0">
              <w:rPr>
                <w:rFonts w:asciiTheme="majorBidi" w:hAnsiTheme="majorBidi"/>
                <w:b/>
                <w:bCs/>
                <w:szCs w:val="24"/>
                <w:rtl/>
              </w:rPr>
              <w:t>שם הלקוח</w:t>
            </w:r>
          </w:p>
        </w:tc>
        <w:tc>
          <w:tcPr>
            <w:tcW w:w="945" w:type="dxa"/>
            <w:shd w:val="clear" w:color="auto" w:fill="E6E6E6"/>
            <w:vAlign w:val="center"/>
          </w:tcPr>
          <w:p w:rsidR="001D2FD9" w:rsidRPr="007B07B0" w:rsidRDefault="001D2FD9" w:rsidP="00A148C9">
            <w:pPr>
              <w:spacing w:line="360" w:lineRule="auto"/>
              <w:contextualSpacing/>
              <w:jc w:val="center"/>
              <w:rPr>
                <w:rFonts w:asciiTheme="majorBidi" w:hAnsiTheme="majorBidi"/>
                <w:b/>
                <w:bCs/>
                <w:szCs w:val="24"/>
                <w:rtl/>
              </w:rPr>
            </w:pPr>
            <w:r w:rsidRPr="007B07B0">
              <w:rPr>
                <w:rFonts w:asciiTheme="majorBidi" w:hAnsiTheme="majorBidi"/>
                <w:b/>
                <w:bCs/>
                <w:szCs w:val="24"/>
                <w:rtl/>
              </w:rPr>
              <w:t xml:space="preserve">היקף העבודה </w:t>
            </w:r>
          </w:p>
        </w:tc>
        <w:tc>
          <w:tcPr>
            <w:tcW w:w="897" w:type="dxa"/>
            <w:shd w:val="clear" w:color="auto" w:fill="E6E6E6"/>
            <w:vAlign w:val="center"/>
          </w:tcPr>
          <w:p w:rsidR="001D2FD9" w:rsidRPr="007B07B0" w:rsidRDefault="001D2FD9" w:rsidP="00A148C9">
            <w:pPr>
              <w:spacing w:line="360" w:lineRule="auto"/>
              <w:contextualSpacing/>
              <w:jc w:val="center"/>
              <w:rPr>
                <w:rFonts w:asciiTheme="majorBidi" w:hAnsiTheme="majorBidi"/>
                <w:b/>
                <w:bCs/>
                <w:szCs w:val="24"/>
                <w:rtl/>
              </w:rPr>
            </w:pPr>
            <w:r w:rsidRPr="007B07B0">
              <w:rPr>
                <w:rFonts w:asciiTheme="majorBidi" w:hAnsiTheme="majorBidi"/>
                <w:b/>
                <w:bCs/>
                <w:szCs w:val="24"/>
                <w:rtl/>
              </w:rPr>
              <w:t>שם איש קשר</w:t>
            </w:r>
          </w:p>
        </w:tc>
        <w:tc>
          <w:tcPr>
            <w:tcW w:w="1560" w:type="dxa"/>
            <w:shd w:val="clear" w:color="auto" w:fill="E6E6E6"/>
            <w:vAlign w:val="center"/>
          </w:tcPr>
          <w:p w:rsidR="001D2FD9" w:rsidRPr="007B07B0" w:rsidRDefault="001D2FD9" w:rsidP="00A148C9">
            <w:pPr>
              <w:spacing w:line="360" w:lineRule="auto"/>
              <w:contextualSpacing/>
              <w:jc w:val="center"/>
              <w:rPr>
                <w:rFonts w:asciiTheme="majorBidi" w:hAnsiTheme="majorBidi"/>
                <w:b/>
                <w:bCs/>
                <w:szCs w:val="24"/>
                <w:rtl/>
              </w:rPr>
            </w:pPr>
            <w:r w:rsidRPr="007B07B0">
              <w:rPr>
                <w:rFonts w:asciiTheme="majorBidi" w:hAnsiTheme="majorBidi"/>
                <w:b/>
                <w:bCs/>
                <w:szCs w:val="24"/>
                <w:rtl/>
              </w:rPr>
              <w:t>טלפון + טלפון נייד של איש הקשר</w:t>
            </w:r>
          </w:p>
        </w:tc>
      </w:tr>
      <w:tr w:rsidR="001D2FD9" w:rsidRPr="00572740" w:rsidTr="00C31788">
        <w:tc>
          <w:tcPr>
            <w:tcW w:w="945" w:type="dxa"/>
          </w:tcPr>
          <w:p w:rsidR="001D2FD9" w:rsidRPr="007B07B0" w:rsidRDefault="001D2FD9" w:rsidP="00A148C9">
            <w:pPr>
              <w:spacing w:line="360" w:lineRule="auto"/>
              <w:contextualSpacing/>
              <w:rPr>
                <w:rFonts w:asciiTheme="majorBidi" w:hAnsiTheme="majorBidi"/>
                <w:szCs w:val="24"/>
                <w:rtl/>
              </w:rPr>
            </w:pPr>
          </w:p>
        </w:tc>
        <w:tc>
          <w:tcPr>
            <w:tcW w:w="945" w:type="dxa"/>
          </w:tcPr>
          <w:p w:rsidR="001D2FD9" w:rsidRPr="007B07B0" w:rsidRDefault="001D2FD9" w:rsidP="00A148C9">
            <w:pPr>
              <w:spacing w:line="360" w:lineRule="auto"/>
              <w:contextualSpacing/>
              <w:rPr>
                <w:rFonts w:asciiTheme="majorBidi" w:hAnsiTheme="majorBidi"/>
                <w:szCs w:val="24"/>
                <w:rtl/>
              </w:rPr>
            </w:pPr>
          </w:p>
        </w:tc>
        <w:tc>
          <w:tcPr>
            <w:tcW w:w="945" w:type="dxa"/>
          </w:tcPr>
          <w:p w:rsidR="001D2FD9" w:rsidRPr="007B07B0" w:rsidRDefault="001D2FD9" w:rsidP="00A148C9">
            <w:pPr>
              <w:spacing w:line="360" w:lineRule="auto"/>
              <w:contextualSpacing/>
              <w:rPr>
                <w:rFonts w:asciiTheme="majorBidi" w:hAnsiTheme="majorBidi"/>
                <w:szCs w:val="24"/>
                <w:rtl/>
              </w:rPr>
            </w:pPr>
          </w:p>
        </w:tc>
        <w:tc>
          <w:tcPr>
            <w:tcW w:w="945" w:type="dxa"/>
          </w:tcPr>
          <w:p w:rsidR="001D2FD9" w:rsidRPr="007B07B0" w:rsidRDefault="001D2FD9" w:rsidP="00A148C9">
            <w:pPr>
              <w:spacing w:line="360" w:lineRule="auto"/>
              <w:contextualSpacing/>
              <w:rPr>
                <w:rFonts w:asciiTheme="majorBidi" w:hAnsiTheme="majorBidi"/>
                <w:szCs w:val="24"/>
                <w:rtl/>
              </w:rPr>
            </w:pPr>
          </w:p>
        </w:tc>
        <w:tc>
          <w:tcPr>
            <w:tcW w:w="897" w:type="dxa"/>
          </w:tcPr>
          <w:p w:rsidR="001D2FD9" w:rsidRPr="007B07B0" w:rsidRDefault="001D2FD9" w:rsidP="00A148C9">
            <w:pPr>
              <w:spacing w:line="360" w:lineRule="auto"/>
              <w:contextualSpacing/>
              <w:rPr>
                <w:rFonts w:asciiTheme="majorBidi" w:hAnsiTheme="majorBidi"/>
                <w:szCs w:val="24"/>
                <w:rtl/>
              </w:rPr>
            </w:pPr>
          </w:p>
        </w:tc>
        <w:tc>
          <w:tcPr>
            <w:tcW w:w="1560" w:type="dxa"/>
          </w:tcPr>
          <w:p w:rsidR="001D2FD9" w:rsidRPr="007B07B0" w:rsidRDefault="001D2FD9" w:rsidP="00A148C9">
            <w:pPr>
              <w:spacing w:line="360" w:lineRule="auto"/>
              <w:contextualSpacing/>
              <w:rPr>
                <w:rFonts w:asciiTheme="majorBidi" w:hAnsiTheme="majorBidi"/>
                <w:szCs w:val="24"/>
                <w:rtl/>
              </w:rPr>
            </w:pPr>
          </w:p>
        </w:tc>
      </w:tr>
    </w:tbl>
    <w:p w:rsidR="00424144" w:rsidRPr="00572740" w:rsidRDefault="00424144" w:rsidP="001D2FD9">
      <w:pPr>
        <w:spacing w:after="200" w:line="360" w:lineRule="auto"/>
        <w:ind w:left="1418"/>
        <w:jc w:val="both"/>
        <w:outlineLvl w:val="0"/>
        <w:rPr>
          <w:rFonts w:asciiTheme="majorBidi" w:hAnsiTheme="majorBidi"/>
          <w:szCs w:val="24"/>
        </w:rPr>
      </w:pPr>
    </w:p>
    <w:p w:rsidR="001D2FD9" w:rsidRPr="00572740" w:rsidRDefault="001D2FD9" w:rsidP="001D004A">
      <w:pPr>
        <w:pStyle w:val="af5"/>
        <w:numPr>
          <w:ilvl w:val="3"/>
          <w:numId w:val="126"/>
        </w:numPr>
        <w:spacing w:after="200" w:line="360" w:lineRule="auto"/>
        <w:jc w:val="both"/>
        <w:outlineLvl w:val="0"/>
        <w:rPr>
          <w:rFonts w:asciiTheme="majorBidi" w:hAnsiTheme="majorBidi"/>
          <w:szCs w:val="24"/>
          <w:rtl/>
          <w:lang w:eastAsia="en-US"/>
        </w:rPr>
      </w:pPr>
      <w:r w:rsidRPr="00572740">
        <w:rPr>
          <w:rFonts w:asciiTheme="majorBidi" w:eastAsia="Calibri" w:hAnsiTheme="majorBidi"/>
          <w:szCs w:val="24"/>
          <w:rtl/>
        </w:rPr>
        <w:t>יובהר</w:t>
      </w:r>
      <w:r w:rsidRPr="00572740">
        <w:rPr>
          <w:rFonts w:asciiTheme="majorBidi" w:hAnsiTheme="majorBidi"/>
          <w:szCs w:val="24"/>
          <w:rtl/>
          <w:lang w:eastAsia="en-US"/>
        </w:rPr>
        <w:t>, כי המשרד רשאי לפנות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 ע"י איש הצוות הרלבנטי.</w:t>
      </w:r>
    </w:p>
    <w:p w:rsidR="001D2FD9" w:rsidRPr="00572740" w:rsidRDefault="001D2FD9" w:rsidP="001D004A">
      <w:pPr>
        <w:pStyle w:val="af5"/>
        <w:numPr>
          <w:ilvl w:val="3"/>
          <w:numId w:val="126"/>
        </w:numPr>
        <w:spacing w:after="200" w:line="360" w:lineRule="auto"/>
        <w:jc w:val="both"/>
        <w:outlineLvl w:val="0"/>
        <w:rPr>
          <w:rFonts w:asciiTheme="majorBidi" w:hAnsiTheme="majorBidi"/>
          <w:szCs w:val="24"/>
          <w:lang w:eastAsia="en-US"/>
        </w:rPr>
      </w:pPr>
      <w:r w:rsidRPr="00572740">
        <w:rPr>
          <w:rFonts w:asciiTheme="majorBidi" w:hAnsiTheme="majorBidi"/>
          <w:szCs w:val="24"/>
          <w:rtl/>
          <w:lang w:eastAsia="en-US"/>
        </w:rPr>
        <w:t>במידת האפשר, ולצורך הוכחת עמידת אנשי הצוות בתנאי הסף ובדרישות הנוספות, יש לצרף דוגמאות לעבודות רלוונטיות שבוצעו על ידי חברי הצוות.</w:t>
      </w:r>
    </w:p>
    <w:p w:rsidR="001D2FD9" w:rsidRPr="00572740" w:rsidRDefault="001D2FD9" w:rsidP="001D004A">
      <w:pPr>
        <w:pStyle w:val="af5"/>
        <w:numPr>
          <w:ilvl w:val="3"/>
          <w:numId w:val="126"/>
        </w:numPr>
        <w:spacing w:after="200" w:line="360" w:lineRule="auto"/>
        <w:jc w:val="both"/>
        <w:outlineLvl w:val="0"/>
        <w:rPr>
          <w:rFonts w:asciiTheme="majorBidi" w:hAnsiTheme="majorBidi"/>
          <w:szCs w:val="24"/>
        </w:rPr>
      </w:pPr>
      <w:r w:rsidRPr="00572740">
        <w:rPr>
          <w:rFonts w:asciiTheme="majorBidi" w:hAnsiTheme="majorBidi"/>
          <w:szCs w:val="24"/>
          <w:rtl/>
          <w:lang w:eastAsia="en-US"/>
        </w:rPr>
        <w:t>ההחלטה האם המציע עומד בדרישת הניסיון וההשכלה, ובכלל זה ההחלטה האם</w:t>
      </w:r>
      <w:r w:rsidRPr="00572740">
        <w:rPr>
          <w:rFonts w:asciiTheme="majorBidi" w:hAnsiTheme="majorBidi"/>
          <w:szCs w:val="24"/>
          <w:rtl/>
        </w:rPr>
        <w:t xml:space="preserve"> הניסיון שעליו הצביע המציע הוא ניסיון בהתאם לדרישות או האם ההשכלה הינה רלוונטית לשירותים נשוא מכרז זה,נתונה לשיקול דעתה של ועדת המכרזים.</w:t>
      </w:r>
    </w:p>
    <w:p w:rsidR="001D2FD9" w:rsidRPr="00572740" w:rsidRDefault="001D2FD9" w:rsidP="001D004A">
      <w:pPr>
        <w:pStyle w:val="af5"/>
        <w:numPr>
          <w:ilvl w:val="3"/>
          <w:numId w:val="126"/>
        </w:numPr>
        <w:spacing w:line="360" w:lineRule="auto"/>
        <w:jc w:val="both"/>
        <w:outlineLvl w:val="0"/>
        <w:rPr>
          <w:rFonts w:asciiTheme="majorBidi" w:hAnsiTheme="majorBidi"/>
          <w:szCs w:val="24"/>
        </w:rPr>
      </w:pPr>
      <w:r w:rsidRPr="00572740">
        <w:rPr>
          <w:rFonts w:asciiTheme="majorBidi" w:hAnsiTheme="majorBidi" w:hint="cs"/>
          <w:szCs w:val="24"/>
          <w:rtl/>
        </w:rPr>
        <w:t>החברה לא תוכל להחליף אנשים שהוצעו על ידה לרבות הוגשו על ידה ר"פ, והם ניבדקו על ידי מחלקת הביטחון של המשרד , נידרש אישור המשרד ובכללו של הגורם הביטחוני לכל בקשה להחלפת בעל תפקיד שהוצע.</w:t>
      </w:r>
    </w:p>
    <w:p w:rsidR="001D2FD9" w:rsidRPr="00572740" w:rsidRDefault="001D2FD9" w:rsidP="001D2FD9">
      <w:pPr>
        <w:spacing w:after="200" w:line="360" w:lineRule="auto"/>
        <w:jc w:val="both"/>
        <w:outlineLvl w:val="0"/>
        <w:rPr>
          <w:rFonts w:asciiTheme="majorBidi" w:hAnsiTheme="majorBidi"/>
          <w:szCs w:val="24"/>
          <w:rtl/>
        </w:rPr>
      </w:pPr>
    </w:p>
    <w:p w:rsidR="001D2FD9" w:rsidRPr="007B07B0" w:rsidRDefault="001D2FD9" w:rsidP="001D2FD9">
      <w:pPr>
        <w:pStyle w:val="af5"/>
        <w:numPr>
          <w:ilvl w:val="0"/>
          <w:numId w:val="83"/>
        </w:numPr>
        <w:spacing w:line="360" w:lineRule="auto"/>
        <w:ind w:left="169"/>
        <w:jc w:val="both"/>
        <w:outlineLvl w:val="0"/>
        <w:rPr>
          <w:rFonts w:asciiTheme="majorBidi" w:hAnsiTheme="majorBidi"/>
          <w:b/>
          <w:bCs/>
          <w:szCs w:val="24"/>
          <w:u w:val="single"/>
          <w:rtl/>
        </w:rPr>
      </w:pPr>
      <w:r w:rsidRPr="007B07B0">
        <w:rPr>
          <w:rFonts w:asciiTheme="majorBidi" w:hAnsiTheme="majorBidi"/>
          <w:b/>
          <w:bCs/>
          <w:szCs w:val="24"/>
          <w:u w:val="single"/>
          <w:rtl/>
        </w:rPr>
        <w:t>ניגוד עניינים</w:t>
      </w:r>
    </w:p>
    <w:p w:rsidR="001D2FD9" w:rsidRPr="00572740" w:rsidRDefault="001D2FD9" w:rsidP="00115B15">
      <w:pPr>
        <w:pStyle w:val="af5"/>
        <w:numPr>
          <w:ilvl w:val="1"/>
          <w:numId w:val="89"/>
        </w:numPr>
        <w:spacing w:line="360" w:lineRule="auto"/>
        <w:ind w:left="736" w:hanging="567"/>
        <w:jc w:val="both"/>
        <w:rPr>
          <w:rFonts w:asciiTheme="majorBidi" w:hAnsiTheme="majorBidi"/>
          <w:szCs w:val="24"/>
          <w:rtl/>
        </w:rPr>
      </w:pPr>
      <w:r w:rsidRPr="00572740">
        <w:rPr>
          <w:rFonts w:asciiTheme="majorBidi" w:hAnsiTheme="majorBidi"/>
          <w:szCs w:val="24"/>
          <w:rtl/>
        </w:rPr>
        <w:t xml:space="preserve">על המציע וכל אחד מאנשי הצוות המוצעים מטעמו, להצהיר כי אינו נמצא בניגוד עניינים בין השירותים אותם הוא מספק כיום לבין השירותים הנדרשים למשרד במסגרת מכרז זה, וכי יימנע מלהימצא במצב זה לתקופה הקבועה במסמכי המכרז. המציע וכל אחד מאנשי הצוות המוצעים ישיבו על שאלון בנושא ניגוד עניינים. </w:t>
      </w:r>
      <w:r w:rsidRPr="00572740">
        <w:rPr>
          <w:rFonts w:asciiTheme="majorBidi" w:hAnsiTheme="majorBidi"/>
          <w:b/>
          <w:bCs/>
          <w:szCs w:val="24"/>
          <w:rtl/>
        </w:rPr>
        <w:t xml:space="preserve">ההצהרות והשאלון יהיו על גבי המסמכים המצ"ב למכרז כנספחים </w:t>
      </w:r>
      <w:r w:rsidR="00115B15">
        <w:rPr>
          <w:rFonts w:asciiTheme="majorBidi" w:hAnsiTheme="majorBidi" w:hint="cs"/>
          <w:b/>
          <w:bCs/>
          <w:szCs w:val="24"/>
          <w:rtl/>
        </w:rPr>
        <w:t>ז</w:t>
      </w:r>
      <w:r w:rsidRPr="00572740">
        <w:rPr>
          <w:rFonts w:asciiTheme="majorBidi" w:hAnsiTheme="majorBidi"/>
          <w:b/>
          <w:bCs/>
          <w:szCs w:val="24"/>
          <w:rtl/>
        </w:rPr>
        <w:t xml:space="preserve">'1, </w:t>
      </w:r>
      <w:r w:rsidR="00115B15">
        <w:rPr>
          <w:rFonts w:asciiTheme="majorBidi" w:hAnsiTheme="majorBidi" w:hint="cs"/>
          <w:b/>
          <w:bCs/>
          <w:szCs w:val="24"/>
          <w:rtl/>
        </w:rPr>
        <w:t>ז</w:t>
      </w:r>
      <w:r w:rsidRPr="00572740">
        <w:rPr>
          <w:rFonts w:asciiTheme="majorBidi" w:hAnsiTheme="majorBidi"/>
          <w:b/>
          <w:bCs/>
          <w:szCs w:val="24"/>
          <w:rtl/>
        </w:rPr>
        <w:t xml:space="preserve">2 ו- </w:t>
      </w:r>
      <w:r w:rsidR="00115B15">
        <w:rPr>
          <w:rFonts w:asciiTheme="majorBidi" w:hAnsiTheme="majorBidi" w:hint="cs"/>
          <w:b/>
          <w:bCs/>
          <w:szCs w:val="24"/>
          <w:rtl/>
        </w:rPr>
        <w:t>ז</w:t>
      </w:r>
      <w:r w:rsidRPr="00572740">
        <w:rPr>
          <w:rFonts w:asciiTheme="majorBidi" w:hAnsiTheme="majorBidi"/>
          <w:b/>
          <w:bCs/>
          <w:szCs w:val="24"/>
          <w:rtl/>
        </w:rPr>
        <w:t>3.</w:t>
      </w:r>
    </w:p>
    <w:p w:rsidR="001D2FD9" w:rsidRPr="00572740" w:rsidRDefault="001D2FD9" w:rsidP="001D2FD9">
      <w:pPr>
        <w:pStyle w:val="af5"/>
        <w:numPr>
          <w:ilvl w:val="1"/>
          <w:numId w:val="89"/>
        </w:numPr>
        <w:spacing w:line="360" w:lineRule="auto"/>
        <w:ind w:left="736" w:hanging="567"/>
        <w:jc w:val="both"/>
        <w:rPr>
          <w:rFonts w:asciiTheme="majorBidi" w:hAnsiTheme="majorBidi"/>
          <w:szCs w:val="24"/>
          <w:rtl/>
        </w:rPr>
      </w:pPr>
      <w:r w:rsidRPr="00572740">
        <w:rPr>
          <w:rFonts w:asciiTheme="majorBidi" w:hAnsiTheme="majorBidi"/>
          <w:szCs w:val="24"/>
          <w:rtl/>
        </w:rPr>
        <w:t>על המציע ואנשי הצוות המוצעים מטעמו לפרט את כל הקשרים המקצועיים, העסקיים, הכלכליים והאישיים עם גורמים אחרים במהלך חמש השנים האחרונות, העלולים ליצור ניגוד אינטרסים עם מתן שירותיו בהתאם להצעה זו (לעניין זה יש לפרט גם קשרים של בני משפחה או תאגידים הקשורים למציע).</w:t>
      </w:r>
    </w:p>
    <w:p w:rsidR="001D2FD9" w:rsidRPr="00572740" w:rsidRDefault="001D2FD9" w:rsidP="001D2FD9">
      <w:pPr>
        <w:pStyle w:val="af5"/>
        <w:numPr>
          <w:ilvl w:val="1"/>
          <w:numId w:val="89"/>
        </w:numPr>
        <w:spacing w:line="360" w:lineRule="auto"/>
        <w:ind w:left="736" w:hanging="567"/>
        <w:jc w:val="both"/>
        <w:rPr>
          <w:rFonts w:asciiTheme="majorBidi" w:hAnsiTheme="majorBidi"/>
          <w:szCs w:val="24"/>
        </w:rPr>
      </w:pPr>
      <w:r w:rsidRPr="00572740">
        <w:rPr>
          <w:rFonts w:asciiTheme="majorBidi" w:hAnsiTheme="majorBidi"/>
          <w:szCs w:val="24"/>
          <w:rtl/>
        </w:rPr>
        <w:t>ועדת המכרזים של המשרד רשאית לפסול הצעות שיש בהן לדעתה חשש למצב של ניגוד עניינים. כן רשאית הוועדה לקבוע עם הזוכה הסדר למניעת ניגוד עניינים, והכול ע"פ שקול דעתה הבלעדי.</w:t>
      </w:r>
    </w:p>
    <w:p w:rsidR="001D2FD9" w:rsidRPr="00572740" w:rsidRDefault="001D2FD9" w:rsidP="001D2FD9">
      <w:pPr>
        <w:spacing w:line="360" w:lineRule="auto"/>
        <w:jc w:val="both"/>
        <w:rPr>
          <w:rFonts w:asciiTheme="majorBidi" w:hAnsiTheme="majorBidi"/>
          <w:szCs w:val="24"/>
          <w:rtl/>
        </w:rPr>
      </w:pPr>
    </w:p>
    <w:p w:rsidR="001D2FD9" w:rsidRPr="007B07B0" w:rsidRDefault="001D2FD9" w:rsidP="001D2FD9">
      <w:pPr>
        <w:pStyle w:val="af5"/>
        <w:numPr>
          <w:ilvl w:val="0"/>
          <w:numId w:val="83"/>
        </w:numPr>
        <w:spacing w:line="360" w:lineRule="auto"/>
        <w:ind w:left="169"/>
        <w:jc w:val="both"/>
        <w:outlineLvl w:val="0"/>
        <w:rPr>
          <w:rFonts w:asciiTheme="majorBidi" w:hAnsiTheme="majorBidi"/>
          <w:szCs w:val="24"/>
          <w:rtl/>
        </w:rPr>
      </w:pPr>
      <w:r w:rsidRPr="007B07B0">
        <w:rPr>
          <w:rFonts w:asciiTheme="majorBidi" w:hAnsiTheme="majorBidi"/>
          <w:b/>
          <w:bCs/>
          <w:szCs w:val="24"/>
          <w:u w:val="single"/>
          <w:rtl/>
        </w:rPr>
        <w:t>תנאים כלליים הקשורים לביצוע העבודה:</w:t>
      </w:r>
    </w:p>
    <w:p w:rsidR="001D2FD9" w:rsidRPr="00572740" w:rsidRDefault="001D2FD9" w:rsidP="00D3243C">
      <w:pPr>
        <w:pStyle w:val="af5"/>
        <w:numPr>
          <w:ilvl w:val="1"/>
          <w:numId w:val="90"/>
        </w:numPr>
        <w:spacing w:line="360" w:lineRule="auto"/>
        <w:ind w:hanging="551"/>
        <w:jc w:val="both"/>
        <w:rPr>
          <w:rFonts w:asciiTheme="majorBidi" w:hAnsiTheme="majorBidi"/>
          <w:szCs w:val="24"/>
        </w:rPr>
      </w:pPr>
      <w:r w:rsidRPr="00572740">
        <w:rPr>
          <w:rFonts w:asciiTheme="majorBidi" w:hAnsiTheme="majorBidi"/>
          <w:szCs w:val="24"/>
          <w:rtl/>
          <w:lang w:eastAsia="en-US"/>
        </w:rPr>
        <w:t>הממונה</w:t>
      </w:r>
      <w:r w:rsidRPr="00572740">
        <w:rPr>
          <w:rFonts w:asciiTheme="majorBidi" w:hAnsiTheme="majorBidi"/>
          <w:szCs w:val="24"/>
          <w:rtl/>
        </w:rPr>
        <w:t xml:space="preserve"> מטעם המשרד על ביצוע השירותים נשוא מכרז זה הוא </w:t>
      </w:r>
      <w:r w:rsidRPr="00572740">
        <w:rPr>
          <w:rFonts w:asciiTheme="majorBidi" w:hAnsiTheme="majorBidi" w:hint="cs"/>
          <w:szCs w:val="24"/>
          <w:rtl/>
        </w:rPr>
        <w:t xml:space="preserve">ראש אגף מחשוב מר ניר </w:t>
      </w:r>
      <w:r w:rsidR="00D3243C" w:rsidRPr="00572740">
        <w:rPr>
          <w:rFonts w:asciiTheme="majorBidi" w:hAnsiTheme="majorBidi" w:hint="cs"/>
          <w:szCs w:val="24"/>
          <w:rtl/>
        </w:rPr>
        <w:t>צ</w:t>
      </w:r>
      <w:r w:rsidR="00A148C9" w:rsidRPr="00572740">
        <w:rPr>
          <w:rFonts w:asciiTheme="majorBidi" w:hAnsiTheme="majorBidi" w:hint="cs"/>
          <w:szCs w:val="24"/>
          <w:rtl/>
        </w:rPr>
        <w:t>נ</w:t>
      </w:r>
      <w:r w:rsidR="00D3243C" w:rsidRPr="00572740">
        <w:rPr>
          <w:rFonts w:asciiTheme="majorBidi" w:hAnsiTheme="majorBidi" w:hint="cs"/>
          <w:szCs w:val="24"/>
          <w:rtl/>
        </w:rPr>
        <w:t>טנר</w:t>
      </w:r>
      <w:r w:rsidRPr="00572740">
        <w:rPr>
          <w:rFonts w:asciiTheme="majorBidi" w:hAnsiTheme="majorBidi" w:hint="cs"/>
          <w:szCs w:val="24"/>
          <w:rtl/>
        </w:rPr>
        <w:t xml:space="preserve"> </w:t>
      </w:r>
      <w:r w:rsidRPr="00572740">
        <w:rPr>
          <w:rFonts w:asciiTheme="majorBidi" w:hAnsiTheme="majorBidi"/>
          <w:szCs w:val="24"/>
          <w:rtl/>
        </w:rPr>
        <w:t>או מי שימונה מטעמו</w:t>
      </w:r>
      <w:r w:rsidR="00D3243C" w:rsidRPr="00572740">
        <w:rPr>
          <w:rFonts w:asciiTheme="majorBidi" w:hAnsiTheme="majorBidi" w:hint="cs"/>
          <w:szCs w:val="24"/>
          <w:rtl/>
        </w:rPr>
        <w:t xml:space="preserve"> </w:t>
      </w:r>
      <w:r w:rsidRPr="00572740">
        <w:rPr>
          <w:rFonts w:asciiTheme="majorBidi" w:hAnsiTheme="majorBidi"/>
          <w:szCs w:val="24"/>
          <w:rtl/>
        </w:rPr>
        <w:t>בכתב (להלן: "</w:t>
      </w:r>
      <w:r w:rsidRPr="00572740">
        <w:rPr>
          <w:rFonts w:asciiTheme="majorBidi" w:hAnsiTheme="majorBidi"/>
          <w:b/>
          <w:bCs/>
          <w:szCs w:val="24"/>
          <w:rtl/>
        </w:rPr>
        <w:t>הממונה</w:t>
      </w:r>
      <w:r w:rsidRPr="00572740">
        <w:rPr>
          <w:rFonts w:asciiTheme="majorBidi" w:hAnsiTheme="majorBidi"/>
          <w:szCs w:val="24"/>
          <w:rtl/>
        </w:rPr>
        <w:t>").</w:t>
      </w:r>
    </w:p>
    <w:p w:rsidR="001D2FD9" w:rsidRDefault="001D2FD9" w:rsidP="00357BC7">
      <w:pPr>
        <w:pStyle w:val="af5"/>
        <w:numPr>
          <w:ilvl w:val="1"/>
          <w:numId w:val="90"/>
        </w:numPr>
        <w:spacing w:line="360" w:lineRule="auto"/>
        <w:ind w:hanging="551"/>
        <w:jc w:val="both"/>
        <w:rPr>
          <w:rFonts w:asciiTheme="majorBidi" w:hAnsiTheme="majorBidi"/>
          <w:szCs w:val="24"/>
          <w:lang w:eastAsia="en-US"/>
        </w:rPr>
      </w:pPr>
      <w:r w:rsidRPr="00572740">
        <w:rPr>
          <w:rFonts w:asciiTheme="majorBidi" w:hAnsiTheme="majorBidi" w:hint="cs"/>
          <w:b/>
          <w:bCs/>
          <w:szCs w:val="24"/>
          <w:rtl/>
          <w:lang w:eastAsia="en-US"/>
        </w:rPr>
        <w:t>בדיקה בטחונית</w:t>
      </w:r>
      <w:r w:rsidRPr="00572740">
        <w:rPr>
          <w:rFonts w:asciiTheme="majorBidi" w:hAnsiTheme="majorBidi" w:hint="cs"/>
          <w:szCs w:val="24"/>
          <w:rtl/>
          <w:lang w:eastAsia="en-US"/>
        </w:rPr>
        <w:t xml:space="preserve"> - </w:t>
      </w:r>
      <w:r w:rsidRPr="00572740">
        <w:rPr>
          <w:rFonts w:asciiTheme="majorBidi" w:hAnsiTheme="majorBidi"/>
          <w:szCs w:val="24"/>
          <w:rtl/>
          <w:lang w:eastAsia="en-US"/>
        </w:rPr>
        <w:t xml:space="preserve">אנשי הצוות מטעם הזוכה יידרשו לעבור בדיקה בטחונית ע"י קצין הבטחון של המשרד על מנת לקבל אישור ברמת "שמור" (5). מובהר כי מתן השירותים מותנה בקבלת אישור בטחוני כאמור. היה ואחד או יותר מאנשי צוות הזוכה לא יקבל אישור ביטחוני כנדרש, נתון </w:t>
      </w:r>
      <w:r w:rsidRPr="00572740">
        <w:rPr>
          <w:rFonts w:asciiTheme="majorBidi" w:hAnsiTheme="majorBidi"/>
          <w:szCs w:val="24"/>
          <w:rtl/>
          <w:lang w:eastAsia="en-US"/>
        </w:rPr>
        <w:lastRenderedPageBreak/>
        <w:t>למשרד שיקול הדעת הבלעדי</w:t>
      </w:r>
      <w:r w:rsidR="00176FDB" w:rsidRPr="00572740">
        <w:rPr>
          <w:rFonts w:asciiTheme="majorBidi" w:hAnsiTheme="majorBidi" w:hint="cs"/>
          <w:szCs w:val="24"/>
          <w:rtl/>
          <w:lang w:eastAsia="en-US"/>
        </w:rPr>
        <w:t xml:space="preserve"> </w:t>
      </w:r>
      <w:r w:rsidRPr="00572740">
        <w:rPr>
          <w:rFonts w:asciiTheme="majorBidi" w:hAnsiTheme="majorBidi"/>
          <w:szCs w:val="24"/>
          <w:rtl/>
          <w:lang w:eastAsia="en-US"/>
        </w:rPr>
        <w:t xml:space="preserve">אם לדרוש החלפת איש </w:t>
      </w:r>
      <w:r w:rsidR="00C476D2">
        <w:rPr>
          <w:rFonts w:asciiTheme="majorBidi" w:hAnsiTheme="majorBidi" w:hint="cs"/>
          <w:szCs w:val="24"/>
          <w:rtl/>
          <w:lang w:eastAsia="en-US"/>
        </w:rPr>
        <w:t>ה</w:t>
      </w:r>
      <w:r w:rsidRPr="00572740">
        <w:rPr>
          <w:rFonts w:asciiTheme="majorBidi" w:hAnsiTheme="majorBidi"/>
          <w:szCs w:val="24"/>
          <w:rtl/>
          <w:lang w:eastAsia="en-US"/>
        </w:rPr>
        <w:t xml:space="preserve">צוות </w:t>
      </w:r>
      <w:r w:rsidR="00264503">
        <w:rPr>
          <w:rFonts w:asciiTheme="majorBidi" w:hAnsiTheme="majorBidi" w:hint="cs"/>
          <w:szCs w:val="24"/>
          <w:rtl/>
          <w:lang w:eastAsia="en-US"/>
        </w:rPr>
        <w:t>באיש צוות</w:t>
      </w:r>
      <w:r w:rsidR="00264503" w:rsidRPr="00572740">
        <w:rPr>
          <w:rFonts w:asciiTheme="majorBidi" w:hAnsiTheme="majorBidi"/>
          <w:szCs w:val="24"/>
          <w:rtl/>
          <w:lang w:eastAsia="en-US"/>
        </w:rPr>
        <w:t xml:space="preserve"> </w:t>
      </w:r>
      <w:r w:rsidRPr="00572740">
        <w:rPr>
          <w:rFonts w:asciiTheme="majorBidi" w:hAnsiTheme="majorBidi"/>
          <w:szCs w:val="24"/>
          <w:rtl/>
          <w:lang w:eastAsia="en-US"/>
        </w:rPr>
        <w:t>אחר העומד בתנאי הסף, לבטל את זכייתו של הזוכה או ביצוע כל פעולה אחרת</w:t>
      </w:r>
      <w:r w:rsidRPr="00572740">
        <w:rPr>
          <w:rFonts w:asciiTheme="majorBidi" w:hAnsiTheme="majorBidi"/>
          <w:b/>
          <w:bCs/>
          <w:szCs w:val="24"/>
          <w:rtl/>
          <w:lang w:eastAsia="en-US"/>
        </w:rPr>
        <w:t xml:space="preserve">. </w:t>
      </w:r>
    </w:p>
    <w:p w:rsidR="00264503" w:rsidRPr="00264503" w:rsidRDefault="00264503" w:rsidP="00264503">
      <w:pPr>
        <w:spacing w:line="360" w:lineRule="auto"/>
        <w:ind w:left="169"/>
        <w:jc w:val="both"/>
        <w:rPr>
          <w:rFonts w:asciiTheme="majorBidi" w:hAnsiTheme="majorBidi"/>
          <w:szCs w:val="24"/>
        </w:rPr>
      </w:pPr>
    </w:p>
    <w:p w:rsidR="0056724C" w:rsidRPr="00264503" w:rsidRDefault="001D2FD9" w:rsidP="00533757">
      <w:pPr>
        <w:pStyle w:val="af5"/>
        <w:numPr>
          <w:ilvl w:val="1"/>
          <w:numId w:val="90"/>
        </w:numPr>
        <w:spacing w:line="360" w:lineRule="auto"/>
        <w:ind w:hanging="551"/>
        <w:jc w:val="both"/>
        <w:rPr>
          <w:szCs w:val="24"/>
          <w:rtl/>
        </w:rPr>
      </w:pPr>
      <w:r w:rsidRPr="00264503">
        <w:rPr>
          <w:rFonts w:asciiTheme="majorBidi" w:hAnsiTheme="majorBidi" w:hint="cs"/>
          <w:b/>
          <w:bCs/>
          <w:szCs w:val="24"/>
          <w:rtl/>
          <w:lang w:eastAsia="en-US"/>
        </w:rPr>
        <w:t>ביטוחים -</w:t>
      </w:r>
      <w:r w:rsidR="00264503" w:rsidRPr="00264503">
        <w:rPr>
          <w:rFonts w:asciiTheme="majorBidi" w:hAnsiTheme="majorBidi" w:hint="cs"/>
          <w:szCs w:val="24"/>
          <w:rtl/>
          <w:lang w:eastAsia="en-US"/>
        </w:rPr>
        <w:t xml:space="preserve"> </w:t>
      </w:r>
      <w:r w:rsidR="0056724C" w:rsidRPr="00264503">
        <w:rPr>
          <w:rFonts w:hint="cs"/>
          <w:szCs w:val="24"/>
          <w:rtl/>
        </w:rPr>
        <w:t>העתקי פוליסות הביטוח, מאושרות ע"י המבטח או אישור בחתימתו על קיום  הביטוחים כאמור, יומצאו על ידי המציע/הזוכה למשרד האנרג</w:t>
      </w:r>
      <w:r w:rsidR="00533757">
        <w:rPr>
          <w:rFonts w:hint="cs"/>
          <w:szCs w:val="24"/>
          <w:rtl/>
        </w:rPr>
        <w:t>י</w:t>
      </w:r>
      <w:r w:rsidR="0056724C" w:rsidRPr="00264503">
        <w:rPr>
          <w:rFonts w:hint="cs"/>
          <w:szCs w:val="24"/>
          <w:rtl/>
        </w:rPr>
        <w:t>ה עד למועד חתימת ההסכם.</w:t>
      </w:r>
    </w:p>
    <w:p w:rsidR="0056724C" w:rsidRPr="00264503" w:rsidRDefault="0056724C" w:rsidP="001D004A">
      <w:pPr>
        <w:spacing w:line="360" w:lineRule="auto"/>
        <w:ind w:left="169"/>
        <w:jc w:val="both"/>
        <w:rPr>
          <w:rFonts w:asciiTheme="majorBidi" w:hAnsiTheme="majorBidi"/>
          <w:szCs w:val="24"/>
        </w:rPr>
      </w:pPr>
    </w:p>
    <w:p w:rsidR="001D2FD9" w:rsidRPr="00572740" w:rsidRDefault="001D2FD9" w:rsidP="001D2FD9">
      <w:pPr>
        <w:pStyle w:val="af5"/>
        <w:numPr>
          <w:ilvl w:val="1"/>
          <w:numId w:val="90"/>
        </w:numPr>
        <w:spacing w:line="360" w:lineRule="auto"/>
        <w:ind w:hanging="551"/>
        <w:jc w:val="both"/>
        <w:rPr>
          <w:rFonts w:asciiTheme="majorBidi" w:hAnsiTheme="majorBidi"/>
          <w:szCs w:val="24"/>
        </w:rPr>
      </w:pPr>
      <w:r w:rsidRPr="00572740">
        <w:rPr>
          <w:rFonts w:asciiTheme="majorBidi" w:hAnsiTheme="majorBidi" w:hint="cs"/>
          <w:b/>
          <w:bCs/>
          <w:szCs w:val="24"/>
          <w:rtl/>
        </w:rPr>
        <w:t>מתן השירותים</w:t>
      </w:r>
      <w:r w:rsidRPr="00572740">
        <w:rPr>
          <w:rFonts w:asciiTheme="majorBidi" w:hAnsiTheme="majorBidi" w:hint="cs"/>
          <w:szCs w:val="24"/>
          <w:rtl/>
        </w:rPr>
        <w:t xml:space="preserve"> - </w:t>
      </w:r>
      <w:r w:rsidRPr="00572740">
        <w:rPr>
          <w:rFonts w:asciiTheme="majorBidi" w:hAnsiTheme="majorBidi"/>
          <w:szCs w:val="24"/>
          <w:rtl/>
        </w:rPr>
        <w:t xml:space="preserve">השירותים יינתנו על ידי הזוכה ונותני השירותים המועסקים על ידו שאושרו על ידי המשרד בהתאם לתנאי המכרז, לשביעות רצונו של הממונה, בהתאם לתנאי הסכם זה. </w:t>
      </w:r>
    </w:p>
    <w:p w:rsidR="001D2FD9" w:rsidRPr="00572740" w:rsidRDefault="001D2FD9" w:rsidP="001D2FD9">
      <w:pPr>
        <w:pStyle w:val="af5"/>
        <w:numPr>
          <w:ilvl w:val="2"/>
          <w:numId w:val="90"/>
        </w:numPr>
        <w:spacing w:line="360" w:lineRule="auto"/>
        <w:jc w:val="both"/>
        <w:rPr>
          <w:rFonts w:asciiTheme="majorBidi" w:hAnsiTheme="majorBidi"/>
          <w:szCs w:val="24"/>
        </w:rPr>
      </w:pPr>
      <w:r w:rsidRPr="00572740">
        <w:rPr>
          <w:rFonts w:asciiTheme="majorBidi" w:hAnsiTheme="majorBidi"/>
          <w:szCs w:val="24"/>
          <w:rtl/>
        </w:rPr>
        <w:t>הזוכה או מי מטעמו לא יהיה רשאי להעביר או להסב את זכויותיו ע"פ הצעה זו, כולן או חלקן, לצד שלישי אלא בהסכמה מראש ובכתב מהמשרד.</w:t>
      </w:r>
    </w:p>
    <w:p w:rsidR="001D2FD9" w:rsidRPr="00572740" w:rsidRDefault="001D2FD9" w:rsidP="001D2FD9">
      <w:pPr>
        <w:pStyle w:val="af5"/>
        <w:numPr>
          <w:ilvl w:val="2"/>
          <w:numId w:val="90"/>
        </w:numPr>
        <w:spacing w:line="360" w:lineRule="auto"/>
        <w:jc w:val="both"/>
        <w:rPr>
          <w:rFonts w:asciiTheme="majorBidi" w:hAnsiTheme="majorBidi"/>
          <w:szCs w:val="24"/>
        </w:rPr>
      </w:pPr>
      <w:r w:rsidRPr="00572740">
        <w:rPr>
          <w:rFonts w:asciiTheme="majorBidi" w:hAnsiTheme="majorBidi"/>
          <w:szCs w:val="24"/>
          <w:rtl/>
        </w:rPr>
        <w:t>נותני השירותים מטעם הזוכה, יהיו אלו שהוצעו ע"י הזוכה במסגרת ההצעה. החלפת מי מנותני שירותים אלו ביוזמת הזוכה בנותני שירותים אחרים בעלי ידע וניסיון דומים או עדיפים, מותנית בהסכמה להחלפה מראש ובכתב ע"י המשרד ובהתראה של 60 ימים מראש, אלא אם אישר הממונה החלפה מסוימת במועד שונה.</w:t>
      </w:r>
    </w:p>
    <w:p w:rsidR="001D2FD9" w:rsidRPr="00572740" w:rsidRDefault="001D2FD9" w:rsidP="001D2FD9">
      <w:pPr>
        <w:pStyle w:val="af5"/>
        <w:numPr>
          <w:ilvl w:val="2"/>
          <w:numId w:val="90"/>
        </w:numPr>
        <w:spacing w:line="360" w:lineRule="auto"/>
        <w:jc w:val="both"/>
        <w:rPr>
          <w:rFonts w:asciiTheme="majorBidi" w:hAnsiTheme="majorBidi"/>
          <w:szCs w:val="24"/>
        </w:rPr>
      </w:pPr>
      <w:r w:rsidRPr="00572740">
        <w:rPr>
          <w:rFonts w:asciiTheme="majorBidi" w:hAnsiTheme="majorBidi"/>
          <w:szCs w:val="24"/>
          <w:rtl/>
        </w:rPr>
        <w:t>הממונה יהיה רשאי לדרוש את החלפתו של מי מנותני השירותים ועל הזוכה יהיה להחליפו, בתוך 60 ימים מיום דרישת הממונה, בנותן שירותים אחר בעל ידע וניסיון דומים או עדיפים לו אשר יאושר מראש בידי המשרד.</w:t>
      </w:r>
    </w:p>
    <w:p w:rsidR="001D2FD9" w:rsidRPr="00572740" w:rsidRDefault="001D2FD9" w:rsidP="001D2FD9">
      <w:pPr>
        <w:pStyle w:val="af5"/>
        <w:numPr>
          <w:ilvl w:val="2"/>
          <w:numId w:val="90"/>
        </w:numPr>
        <w:spacing w:line="360" w:lineRule="auto"/>
        <w:jc w:val="both"/>
        <w:rPr>
          <w:rFonts w:asciiTheme="majorBidi" w:hAnsiTheme="majorBidi"/>
          <w:szCs w:val="24"/>
        </w:rPr>
      </w:pPr>
      <w:r w:rsidRPr="00572740">
        <w:rPr>
          <w:rFonts w:asciiTheme="majorBidi" w:hAnsiTheme="majorBidi"/>
          <w:szCs w:val="24"/>
          <w:rtl/>
        </w:rPr>
        <w:t>הזוכה ומי מטעמו מתחייבים להעניק את השירותים במומחיות, במקצועיות ובמיומנות על פי כל הסטנדרטים המקצועיים המקובלים.</w:t>
      </w:r>
    </w:p>
    <w:p w:rsidR="001D2FD9" w:rsidRPr="00572740" w:rsidRDefault="001D2FD9" w:rsidP="001D2FD9">
      <w:pPr>
        <w:pStyle w:val="af5"/>
        <w:numPr>
          <w:ilvl w:val="1"/>
          <w:numId w:val="90"/>
        </w:numPr>
        <w:spacing w:line="360" w:lineRule="auto"/>
        <w:ind w:hanging="551"/>
        <w:jc w:val="both"/>
        <w:rPr>
          <w:rFonts w:asciiTheme="majorBidi" w:hAnsiTheme="majorBidi"/>
          <w:szCs w:val="24"/>
        </w:rPr>
      </w:pPr>
      <w:r w:rsidRPr="00572740">
        <w:rPr>
          <w:rFonts w:asciiTheme="majorBidi" w:hAnsiTheme="majorBidi" w:hint="cs"/>
          <w:b/>
          <w:bCs/>
          <w:szCs w:val="24"/>
          <w:rtl/>
        </w:rPr>
        <w:t>שמירה על סודיות</w:t>
      </w:r>
      <w:r w:rsidRPr="00572740">
        <w:rPr>
          <w:rFonts w:asciiTheme="majorBidi" w:hAnsiTheme="majorBidi" w:hint="cs"/>
          <w:szCs w:val="24"/>
          <w:rtl/>
        </w:rPr>
        <w:t xml:space="preserve"> - </w:t>
      </w:r>
      <w:r w:rsidRPr="00572740">
        <w:rPr>
          <w:rFonts w:asciiTheme="majorBidi" w:hAnsiTheme="majorBidi"/>
          <w:szCs w:val="24"/>
          <w:rtl/>
        </w:rPr>
        <w:t>הזוכה יתחייב לשמור על סודיות המידע שיגיע אליו עקב מתן השירותים הן בתקופת ההסכם והן לאחריה. כן יתחייב הזוכה כי כל נותני השירותים מטעמו במסגרת הסכם זה,יימנעו מגילויו של מידע כלשהו הנוגע לפעילותם עבור המשרד, הן לגורמים שאינם קשורים לזוכה והן לגורמים אצל הזוכה עצמו שאינם מספקים שירותים בקשר עם מכרז זה. הזוכה ונותני השירותים מטעמו יידרשו לחתום על טופסי התחייבות לשמירת סודיות ומניעת ניגוד עניינים המצורפים</w:t>
      </w:r>
      <w:r w:rsidRPr="00572740">
        <w:rPr>
          <w:rFonts w:asciiTheme="majorBidi" w:hAnsiTheme="majorBidi" w:hint="cs"/>
          <w:b/>
          <w:bCs/>
          <w:szCs w:val="24"/>
          <w:rtl/>
        </w:rPr>
        <w:t xml:space="preserve"> </w:t>
      </w:r>
      <w:r w:rsidRPr="00572740">
        <w:rPr>
          <w:rFonts w:asciiTheme="majorBidi" w:hAnsiTheme="majorBidi"/>
          <w:b/>
          <w:bCs/>
          <w:szCs w:val="24"/>
          <w:rtl/>
        </w:rPr>
        <w:t xml:space="preserve">כנספח </w:t>
      </w:r>
      <w:r w:rsidRPr="00572740">
        <w:rPr>
          <w:rFonts w:asciiTheme="majorBidi" w:hAnsiTheme="majorBidi" w:hint="cs"/>
          <w:b/>
          <w:bCs/>
          <w:szCs w:val="24"/>
          <w:rtl/>
        </w:rPr>
        <w:t xml:space="preserve">ח </w:t>
      </w:r>
      <w:r w:rsidRPr="00572740">
        <w:rPr>
          <w:rFonts w:asciiTheme="majorBidi" w:hAnsiTheme="majorBidi"/>
          <w:b/>
          <w:bCs/>
          <w:szCs w:val="24"/>
          <w:rtl/>
        </w:rPr>
        <w:t xml:space="preserve">ונספח </w:t>
      </w:r>
      <w:r w:rsidRPr="00572740">
        <w:rPr>
          <w:rFonts w:asciiTheme="majorBidi" w:hAnsiTheme="majorBidi" w:hint="cs"/>
          <w:b/>
          <w:bCs/>
          <w:szCs w:val="24"/>
          <w:rtl/>
        </w:rPr>
        <w:t>ח1</w:t>
      </w:r>
      <w:r w:rsidRPr="00572740">
        <w:rPr>
          <w:rFonts w:asciiTheme="majorBidi" w:hAnsiTheme="majorBidi"/>
          <w:szCs w:val="24"/>
          <w:rtl/>
        </w:rPr>
        <w:t xml:space="preserve">. </w:t>
      </w:r>
    </w:p>
    <w:p w:rsidR="001D2FD9" w:rsidRPr="00572740" w:rsidRDefault="001D2FD9" w:rsidP="001D2FD9">
      <w:pPr>
        <w:pStyle w:val="af5"/>
        <w:numPr>
          <w:ilvl w:val="1"/>
          <w:numId w:val="90"/>
        </w:numPr>
        <w:spacing w:line="360" w:lineRule="auto"/>
        <w:ind w:hanging="551"/>
        <w:jc w:val="both"/>
        <w:rPr>
          <w:rFonts w:asciiTheme="majorBidi" w:hAnsiTheme="majorBidi"/>
          <w:szCs w:val="24"/>
        </w:rPr>
      </w:pPr>
      <w:r w:rsidRPr="00572740">
        <w:rPr>
          <w:rFonts w:asciiTheme="majorBidi" w:hAnsiTheme="majorBidi" w:hint="cs"/>
          <w:b/>
          <w:bCs/>
          <w:szCs w:val="24"/>
          <w:rtl/>
        </w:rPr>
        <w:t>זכויות יוצרים</w:t>
      </w:r>
      <w:r w:rsidRPr="00572740">
        <w:rPr>
          <w:rFonts w:asciiTheme="majorBidi" w:hAnsiTheme="majorBidi" w:hint="cs"/>
          <w:szCs w:val="24"/>
          <w:rtl/>
        </w:rPr>
        <w:t xml:space="preserve"> - </w:t>
      </w:r>
      <w:r w:rsidRPr="00572740">
        <w:rPr>
          <w:rFonts w:asciiTheme="majorBidi" w:hAnsiTheme="majorBidi"/>
          <w:szCs w:val="24"/>
          <w:rtl/>
        </w:rPr>
        <w:t>כל תוצר עבודה של הזוכה, בכל מידה שהיא, בכל שלב של העבודה, יהא שייך בלעדית למשרד. מובהר בזאת, כי העבודה וכל תוצריה וזכויות היוצרים על העבודה, מכל סוג, יהיו רכושו הבלעדי של המשרד, והזוכה לא יהיה רשאי לעשות בהם שימוש כלשהו אלא באישור מפורש מראש ובכתב מהמשרד. הזכות לפרסום כל החומרים ותוצרי העבודה שמורה למשרד בלבד, והזוכה לא יהיה רשאי לעשות בהם שימוש אלא באישור מפורש מראש ובכתב.</w:t>
      </w:r>
    </w:p>
    <w:p w:rsidR="001D2FD9" w:rsidRPr="00572740" w:rsidRDefault="001D2FD9" w:rsidP="001D2FD9">
      <w:pPr>
        <w:pStyle w:val="af5"/>
        <w:numPr>
          <w:ilvl w:val="1"/>
          <w:numId w:val="90"/>
        </w:numPr>
        <w:spacing w:line="360" w:lineRule="auto"/>
        <w:ind w:hanging="551"/>
        <w:jc w:val="both"/>
        <w:rPr>
          <w:rFonts w:asciiTheme="majorBidi" w:hAnsiTheme="majorBidi"/>
          <w:szCs w:val="24"/>
        </w:rPr>
      </w:pPr>
      <w:r w:rsidRPr="00572740">
        <w:rPr>
          <w:rFonts w:asciiTheme="majorBidi" w:hAnsiTheme="majorBidi" w:hint="cs"/>
          <w:b/>
          <w:bCs/>
          <w:szCs w:val="24"/>
          <w:rtl/>
        </w:rPr>
        <w:t>התחלת העבודה</w:t>
      </w:r>
      <w:r w:rsidRPr="00572740">
        <w:rPr>
          <w:rFonts w:asciiTheme="majorBidi" w:hAnsiTheme="majorBidi" w:hint="cs"/>
          <w:szCs w:val="24"/>
          <w:rtl/>
        </w:rPr>
        <w:t xml:space="preserve"> </w:t>
      </w:r>
      <w:r w:rsidRPr="00572740">
        <w:rPr>
          <w:rFonts w:asciiTheme="majorBidi" w:hAnsiTheme="majorBidi"/>
          <w:szCs w:val="24"/>
          <w:rtl/>
        </w:rPr>
        <w:t>–</w:t>
      </w:r>
      <w:r w:rsidRPr="00572740">
        <w:rPr>
          <w:rFonts w:asciiTheme="majorBidi" w:hAnsiTheme="majorBidi" w:hint="cs"/>
          <w:szCs w:val="24"/>
          <w:rtl/>
        </w:rPr>
        <w:t xml:space="preserve"> </w:t>
      </w:r>
      <w:r w:rsidRPr="00572740">
        <w:rPr>
          <w:rFonts w:asciiTheme="majorBidi" w:hAnsiTheme="majorBidi"/>
          <w:szCs w:val="24"/>
          <w:rtl/>
        </w:rPr>
        <w:t>על</w:t>
      </w:r>
      <w:r w:rsidRPr="00572740">
        <w:rPr>
          <w:rFonts w:asciiTheme="majorBidi" w:hAnsiTheme="majorBidi" w:hint="cs"/>
          <w:szCs w:val="24"/>
          <w:rtl/>
        </w:rPr>
        <w:t xml:space="preserve"> </w:t>
      </w:r>
      <w:r w:rsidRPr="00572740">
        <w:rPr>
          <w:rFonts w:asciiTheme="majorBidi" w:hAnsiTheme="majorBidi"/>
          <w:szCs w:val="24"/>
          <w:rtl/>
        </w:rPr>
        <w:t>הזוכה להיות מוכן להתחיל לבצע את השירותים מיד עם חתימת ההסכם</w:t>
      </w:r>
      <w:r w:rsidRPr="00572740">
        <w:rPr>
          <w:rFonts w:asciiTheme="majorBidi" w:hAnsiTheme="majorBidi" w:hint="cs"/>
          <w:szCs w:val="24"/>
          <w:rtl/>
        </w:rPr>
        <w:t xml:space="preserve"> על כל נספחיו</w:t>
      </w:r>
      <w:r w:rsidRPr="00572740">
        <w:rPr>
          <w:rFonts w:asciiTheme="majorBidi" w:hAnsiTheme="majorBidi"/>
          <w:szCs w:val="24"/>
          <w:rtl/>
        </w:rPr>
        <w:t>, ולא יאוחר מ-14 ימים מיום קבלת ההודעה על זכייתו במכרז, לפי המוקדם</w:t>
      </w:r>
      <w:r w:rsidRPr="00572740">
        <w:rPr>
          <w:rFonts w:asciiTheme="majorBidi" w:hAnsiTheme="majorBidi" w:hint="cs"/>
          <w:szCs w:val="24"/>
          <w:rtl/>
        </w:rPr>
        <w:t xml:space="preserve"> מבינהם</w:t>
      </w:r>
      <w:r w:rsidRPr="00572740">
        <w:rPr>
          <w:rFonts w:asciiTheme="majorBidi" w:hAnsiTheme="majorBidi"/>
          <w:szCs w:val="24"/>
          <w:rtl/>
        </w:rPr>
        <w:t>.</w:t>
      </w:r>
    </w:p>
    <w:p w:rsidR="00C47798" w:rsidRDefault="00C47798" w:rsidP="00C47798">
      <w:pPr>
        <w:pStyle w:val="af5"/>
        <w:spacing w:line="360" w:lineRule="auto"/>
        <w:ind w:left="169"/>
        <w:jc w:val="both"/>
        <w:outlineLvl w:val="0"/>
        <w:rPr>
          <w:rFonts w:asciiTheme="majorBidi" w:hAnsiTheme="majorBidi"/>
          <w:b/>
          <w:bCs/>
          <w:szCs w:val="24"/>
          <w:u w:val="single"/>
          <w:rtl/>
        </w:rPr>
      </w:pPr>
    </w:p>
    <w:p w:rsidR="0034405B" w:rsidRDefault="0034405B" w:rsidP="00C47798">
      <w:pPr>
        <w:pStyle w:val="af5"/>
        <w:spacing w:line="360" w:lineRule="auto"/>
        <w:ind w:left="169"/>
        <w:jc w:val="both"/>
        <w:outlineLvl w:val="0"/>
        <w:rPr>
          <w:rFonts w:asciiTheme="majorBidi" w:hAnsiTheme="majorBidi"/>
          <w:b/>
          <w:bCs/>
          <w:szCs w:val="24"/>
          <w:u w:val="single"/>
          <w:rtl/>
        </w:rPr>
      </w:pPr>
    </w:p>
    <w:p w:rsidR="0034405B" w:rsidRDefault="0034405B" w:rsidP="00C47798">
      <w:pPr>
        <w:pStyle w:val="af5"/>
        <w:spacing w:line="360" w:lineRule="auto"/>
        <w:ind w:left="169"/>
        <w:jc w:val="both"/>
        <w:outlineLvl w:val="0"/>
        <w:rPr>
          <w:rFonts w:asciiTheme="majorBidi" w:hAnsiTheme="majorBidi"/>
          <w:b/>
          <w:bCs/>
          <w:szCs w:val="24"/>
          <w:u w:val="single"/>
        </w:rPr>
      </w:pPr>
    </w:p>
    <w:p w:rsidR="001D2FD9" w:rsidRPr="007B07B0" w:rsidRDefault="001D2FD9" w:rsidP="001D2FD9">
      <w:pPr>
        <w:pStyle w:val="af5"/>
        <w:numPr>
          <w:ilvl w:val="0"/>
          <w:numId w:val="83"/>
        </w:numPr>
        <w:spacing w:line="360" w:lineRule="auto"/>
        <w:ind w:left="169"/>
        <w:jc w:val="both"/>
        <w:outlineLvl w:val="0"/>
        <w:rPr>
          <w:rFonts w:asciiTheme="majorBidi" w:hAnsiTheme="majorBidi"/>
          <w:b/>
          <w:bCs/>
          <w:szCs w:val="24"/>
          <w:u w:val="single"/>
        </w:rPr>
      </w:pPr>
      <w:r w:rsidRPr="007B07B0">
        <w:rPr>
          <w:rFonts w:asciiTheme="majorBidi" w:hAnsiTheme="majorBidi"/>
          <w:b/>
          <w:bCs/>
          <w:szCs w:val="24"/>
          <w:u w:val="single"/>
          <w:rtl/>
        </w:rPr>
        <w:t>מתודולוגיה מוצעת למתן השירותים:</w:t>
      </w:r>
    </w:p>
    <w:p w:rsidR="001D2FD9" w:rsidRPr="00572740" w:rsidRDefault="001D2FD9" w:rsidP="001D2FD9">
      <w:pPr>
        <w:spacing w:line="360" w:lineRule="auto"/>
        <w:ind w:left="169"/>
        <w:contextualSpacing/>
        <w:jc w:val="both"/>
        <w:rPr>
          <w:rFonts w:asciiTheme="majorBidi" w:hAnsiTheme="majorBidi"/>
          <w:szCs w:val="24"/>
          <w:rtl/>
        </w:rPr>
      </w:pPr>
      <w:r w:rsidRPr="00572740">
        <w:rPr>
          <w:rFonts w:asciiTheme="majorBidi" w:hAnsiTheme="majorBidi"/>
          <w:szCs w:val="24"/>
          <w:rtl/>
        </w:rPr>
        <w:lastRenderedPageBreak/>
        <w:t xml:space="preserve">כל מציע יצרף להצעתו מתודולוגיה לאופן מתן השירותים המוצע על ידו, </w:t>
      </w:r>
      <w:r w:rsidRPr="00572740">
        <w:rPr>
          <w:rFonts w:asciiTheme="majorBidi" w:hAnsiTheme="majorBidi"/>
          <w:b/>
          <w:bCs/>
          <w:szCs w:val="24"/>
          <w:rtl/>
        </w:rPr>
        <w:t xml:space="preserve">במסמך בן </w:t>
      </w:r>
      <w:r w:rsidRPr="00572740">
        <w:rPr>
          <w:rFonts w:asciiTheme="majorBidi" w:hAnsiTheme="majorBidi" w:hint="cs"/>
          <w:b/>
          <w:bCs/>
          <w:szCs w:val="24"/>
          <w:rtl/>
        </w:rPr>
        <w:t>30</w:t>
      </w:r>
      <w:r w:rsidRPr="00572740">
        <w:rPr>
          <w:rFonts w:asciiTheme="majorBidi" w:hAnsiTheme="majorBidi"/>
          <w:b/>
          <w:bCs/>
          <w:szCs w:val="24"/>
          <w:rtl/>
        </w:rPr>
        <w:t xml:space="preserve"> עמודים לכל היותר</w:t>
      </w:r>
      <w:r w:rsidRPr="00572740">
        <w:rPr>
          <w:rFonts w:asciiTheme="majorBidi" w:hAnsiTheme="majorBidi"/>
          <w:szCs w:val="24"/>
          <w:rtl/>
        </w:rPr>
        <w:t xml:space="preserve">. </w:t>
      </w:r>
      <w:r w:rsidRPr="00572740">
        <w:rPr>
          <w:rFonts w:asciiTheme="majorBidi" w:hAnsiTheme="majorBidi"/>
          <w:szCs w:val="24"/>
          <w:u w:val="single"/>
          <w:rtl/>
        </w:rPr>
        <w:t>המתודולוגיה תכלול, בין היתר, את התייחסות המציע אל הנושאים הבאים</w:t>
      </w:r>
      <w:r w:rsidRPr="00572740">
        <w:rPr>
          <w:rFonts w:asciiTheme="majorBidi" w:hAnsiTheme="majorBidi"/>
          <w:szCs w:val="24"/>
          <w:rtl/>
        </w:rPr>
        <w:t>:</w:t>
      </w:r>
    </w:p>
    <w:p w:rsidR="001D2FD9" w:rsidRPr="00572740" w:rsidRDefault="001D2FD9" w:rsidP="001D2FD9">
      <w:pPr>
        <w:pStyle w:val="af5"/>
        <w:numPr>
          <w:ilvl w:val="0"/>
          <w:numId w:val="90"/>
        </w:numPr>
        <w:spacing w:line="360" w:lineRule="auto"/>
        <w:jc w:val="both"/>
        <w:rPr>
          <w:rFonts w:asciiTheme="majorBidi" w:hAnsiTheme="majorBidi"/>
          <w:vanish/>
          <w:szCs w:val="24"/>
          <w:highlight w:val="yellow"/>
          <w:rtl/>
        </w:rPr>
      </w:pPr>
    </w:p>
    <w:p w:rsidR="001D2FD9" w:rsidRPr="00572740" w:rsidRDefault="001D2FD9" w:rsidP="00A148C9">
      <w:pPr>
        <w:pStyle w:val="af5"/>
        <w:numPr>
          <w:ilvl w:val="1"/>
          <w:numId w:val="90"/>
        </w:numPr>
        <w:spacing w:line="360" w:lineRule="auto"/>
        <w:ind w:hanging="551"/>
        <w:jc w:val="both"/>
        <w:rPr>
          <w:rFonts w:asciiTheme="majorBidi" w:hAnsiTheme="majorBidi"/>
          <w:szCs w:val="24"/>
        </w:rPr>
      </w:pPr>
      <w:r w:rsidRPr="00572740">
        <w:rPr>
          <w:rFonts w:asciiTheme="majorBidi" w:hAnsiTheme="majorBidi" w:hint="cs"/>
          <w:szCs w:val="24"/>
          <w:rtl/>
        </w:rPr>
        <w:t>סקירה על החברה, תחומי הפעילות והידע שלה, שיטת ניהול ופונקציות בקרת האיכות, בקרת שינויים  בפרויקטים דומים</w:t>
      </w:r>
      <w:r w:rsidR="00A148C9" w:rsidRPr="00572740">
        <w:rPr>
          <w:rFonts w:asciiTheme="majorBidi" w:hAnsiTheme="majorBidi" w:hint="cs"/>
          <w:szCs w:val="24"/>
          <w:rtl/>
        </w:rPr>
        <w:t>.</w:t>
      </w:r>
      <w:r w:rsidRPr="00572740">
        <w:rPr>
          <w:rFonts w:asciiTheme="majorBidi" w:hAnsiTheme="majorBidi" w:hint="cs"/>
          <w:szCs w:val="24"/>
          <w:rtl/>
        </w:rPr>
        <w:t xml:space="preserve">   </w:t>
      </w:r>
    </w:p>
    <w:p w:rsidR="001D2FD9" w:rsidRPr="00572740" w:rsidRDefault="00A148C9" w:rsidP="00A148C9">
      <w:pPr>
        <w:pStyle w:val="af5"/>
        <w:numPr>
          <w:ilvl w:val="1"/>
          <w:numId w:val="90"/>
        </w:numPr>
        <w:spacing w:line="360" w:lineRule="auto"/>
        <w:ind w:hanging="551"/>
        <w:jc w:val="both"/>
        <w:rPr>
          <w:rFonts w:asciiTheme="majorBidi" w:hAnsiTheme="majorBidi"/>
          <w:szCs w:val="24"/>
        </w:rPr>
      </w:pPr>
      <w:r w:rsidRPr="00572740">
        <w:rPr>
          <w:rFonts w:asciiTheme="majorBidi" w:hAnsiTheme="majorBidi" w:hint="cs"/>
          <w:szCs w:val="24"/>
          <w:rtl/>
        </w:rPr>
        <w:t>רשימת פרויקטים דומים וסקירתם</w:t>
      </w:r>
      <w:r w:rsidR="001D2FD9" w:rsidRPr="00572740">
        <w:rPr>
          <w:rFonts w:asciiTheme="majorBidi" w:hAnsiTheme="majorBidi" w:hint="cs"/>
          <w:szCs w:val="24"/>
          <w:rtl/>
        </w:rPr>
        <w:t>.</w:t>
      </w:r>
    </w:p>
    <w:p w:rsidR="001D2FD9" w:rsidRPr="00572740" w:rsidRDefault="001D2FD9" w:rsidP="00A148C9">
      <w:pPr>
        <w:pStyle w:val="af5"/>
        <w:numPr>
          <w:ilvl w:val="1"/>
          <w:numId w:val="90"/>
        </w:numPr>
        <w:spacing w:line="360" w:lineRule="auto"/>
        <w:ind w:hanging="551"/>
        <w:jc w:val="both"/>
        <w:rPr>
          <w:rFonts w:asciiTheme="majorBidi" w:hAnsiTheme="majorBidi"/>
          <w:szCs w:val="24"/>
        </w:rPr>
      </w:pPr>
      <w:r w:rsidRPr="00572740">
        <w:rPr>
          <w:rFonts w:asciiTheme="majorBidi" w:hAnsiTheme="majorBidi"/>
          <w:szCs w:val="24"/>
          <w:rtl/>
        </w:rPr>
        <w:t xml:space="preserve">שיטות העבודה </w:t>
      </w:r>
      <w:r w:rsidRPr="00572740">
        <w:rPr>
          <w:rFonts w:asciiTheme="majorBidi" w:hAnsiTheme="majorBidi" w:hint="cs"/>
          <w:szCs w:val="24"/>
          <w:rtl/>
        </w:rPr>
        <w:t xml:space="preserve">והתאמת המתדולוגיה לפרויקט הנידרש בחלוקה לשלבים, כולל: </w:t>
      </w:r>
    </w:p>
    <w:p w:rsidR="001D2FD9" w:rsidRPr="00572740" w:rsidRDefault="001D2FD9" w:rsidP="00FC3126">
      <w:pPr>
        <w:pStyle w:val="af5"/>
        <w:numPr>
          <w:ilvl w:val="2"/>
          <w:numId w:val="90"/>
        </w:numPr>
        <w:spacing w:line="360" w:lineRule="auto"/>
        <w:ind w:left="1429"/>
        <w:jc w:val="both"/>
        <w:rPr>
          <w:rFonts w:asciiTheme="majorBidi" w:hAnsiTheme="majorBidi"/>
          <w:szCs w:val="24"/>
        </w:rPr>
      </w:pPr>
      <w:r w:rsidRPr="00572740">
        <w:rPr>
          <w:rFonts w:asciiTheme="majorBidi" w:hAnsiTheme="majorBidi" w:hint="cs"/>
          <w:szCs w:val="24"/>
          <w:rtl/>
        </w:rPr>
        <w:t xml:space="preserve">מנהלת הפרויקט / בעלי תפקידים -  משימות ואחריות </w:t>
      </w:r>
      <w:r w:rsidRPr="00572740">
        <w:rPr>
          <w:rFonts w:asciiTheme="majorBidi" w:hAnsiTheme="majorBidi"/>
          <w:szCs w:val="24"/>
          <w:rtl/>
        </w:rPr>
        <w:t>נותני השירותים השונים הכלולים בהצעתו</w:t>
      </w:r>
      <w:r w:rsidRPr="00572740">
        <w:rPr>
          <w:rFonts w:asciiTheme="majorBidi" w:hAnsiTheme="majorBidi" w:hint="cs"/>
          <w:szCs w:val="24"/>
          <w:rtl/>
        </w:rPr>
        <w:t xml:space="preserve"> (רשימת פעילות לכל שלב בפרויקט כולל: מעורבים, תוצרים, פעילות)</w:t>
      </w:r>
      <w:r w:rsidR="00FC3126" w:rsidRPr="00572740">
        <w:rPr>
          <w:rFonts w:asciiTheme="majorBidi" w:hAnsiTheme="majorBidi" w:hint="cs"/>
          <w:szCs w:val="24"/>
          <w:rtl/>
        </w:rPr>
        <w:t>;</w:t>
      </w:r>
      <w:r w:rsidRPr="00572740">
        <w:rPr>
          <w:rFonts w:asciiTheme="majorBidi" w:hAnsiTheme="majorBidi" w:hint="cs"/>
          <w:szCs w:val="24"/>
          <w:rtl/>
        </w:rPr>
        <w:t xml:space="preserve"> </w:t>
      </w:r>
    </w:p>
    <w:p w:rsidR="001D2FD9" w:rsidRPr="00572740" w:rsidRDefault="001D2FD9" w:rsidP="00FC3126">
      <w:pPr>
        <w:pStyle w:val="af5"/>
        <w:numPr>
          <w:ilvl w:val="2"/>
          <w:numId w:val="90"/>
        </w:numPr>
        <w:spacing w:line="360" w:lineRule="auto"/>
        <w:ind w:left="1429"/>
        <w:jc w:val="both"/>
        <w:rPr>
          <w:rFonts w:asciiTheme="majorBidi" w:hAnsiTheme="majorBidi"/>
          <w:szCs w:val="24"/>
        </w:rPr>
      </w:pPr>
      <w:r w:rsidRPr="00572740">
        <w:rPr>
          <w:rFonts w:asciiTheme="majorBidi" w:hAnsiTheme="majorBidi"/>
          <w:szCs w:val="24"/>
          <w:rtl/>
        </w:rPr>
        <w:t>לוחות הזמנים לביצוע מיטבי של המשימות נשוא מכרז זה</w:t>
      </w:r>
      <w:r w:rsidR="00FC3126" w:rsidRPr="00572740">
        <w:rPr>
          <w:rFonts w:asciiTheme="majorBidi" w:hAnsiTheme="majorBidi" w:hint="cs"/>
          <w:szCs w:val="24"/>
          <w:rtl/>
        </w:rPr>
        <w:t>;</w:t>
      </w:r>
    </w:p>
    <w:p w:rsidR="001D2FD9" w:rsidRPr="00572740" w:rsidRDefault="001D2FD9" w:rsidP="00FC3126">
      <w:pPr>
        <w:pStyle w:val="af5"/>
        <w:numPr>
          <w:ilvl w:val="2"/>
          <w:numId w:val="90"/>
        </w:numPr>
        <w:spacing w:line="360" w:lineRule="auto"/>
        <w:ind w:left="1429"/>
        <w:jc w:val="both"/>
        <w:rPr>
          <w:rFonts w:asciiTheme="majorBidi" w:hAnsiTheme="majorBidi"/>
          <w:szCs w:val="24"/>
        </w:rPr>
      </w:pPr>
      <w:r w:rsidRPr="00572740">
        <w:rPr>
          <w:rFonts w:asciiTheme="majorBidi" w:hAnsiTheme="majorBidi"/>
          <w:szCs w:val="24"/>
          <w:rtl/>
        </w:rPr>
        <w:t>מקורות המידע עליהם יסתמך</w:t>
      </w:r>
      <w:r w:rsidRPr="00572740">
        <w:rPr>
          <w:rFonts w:asciiTheme="majorBidi" w:hAnsiTheme="majorBidi" w:hint="cs"/>
          <w:szCs w:val="24"/>
          <w:rtl/>
        </w:rPr>
        <w:t xml:space="preserve"> ושיטת איסוף הנתונים</w:t>
      </w:r>
      <w:r w:rsidR="00FC3126" w:rsidRPr="00572740">
        <w:rPr>
          <w:rFonts w:asciiTheme="majorBidi" w:hAnsiTheme="majorBidi" w:hint="cs"/>
          <w:szCs w:val="24"/>
          <w:rtl/>
        </w:rPr>
        <w:t>;</w:t>
      </w:r>
    </w:p>
    <w:p w:rsidR="001D2FD9" w:rsidRPr="00572740" w:rsidRDefault="001D2FD9" w:rsidP="00FC3126">
      <w:pPr>
        <w:pStyle w:val="af5"/>
        <w:numPr>
          <w:ilvl w:val="2"/>
          <w:numId w:val="90"/>
        </w:numPr>
        <w:spacing w:line="360" w:lineRule="auto"/>
        <w:ind w:left="1429"/>
        <w:jc w:val="both"/>
        <w:rPr>
          <w:rFonts w:asciiTheme="majorBidi" w:hAnsiTheme="majorBidi"/>
          <w:szCs w:val="24"/>
        </w:rPr>
      </w:pPr>
      <w:r w:rsidRPr="00572740">
        <w:rPr>
          <w:rFonts w:asciiTheme="majorBidi" w:hAnsiTheme="majorBidi"/>
          <w:szCs w:val="24"/>
          <w:rtl/>
        </w:rPr>
        <w:t>דגשים מהותיים לאופן ביצוע השירותים בצורה המיטבית</w:t>
      </w:r>
      <w:r w:rsidR="00FC3126" w:rsidRPr="00572740">
        <w:rPr>
          <w:rFonts w:asciiTheme="majorBidi" w:hAnsiTheme="majorBidi" w:hint="cs"/>
          <w:szCs w:val="24"/>
          <w:rtl/>
        </w:rPr>
        <w:t>,</w:t>
      </w:r>
      <w:r w:rsidRPr="00572740">
        <w:rPr>
          <w:rFonts w:asciiTheme="majorBidi" w:hAnsiTheme="majorBidi"/>
          <w:szCs w:val="24"/>
          <w:rtl/>
        </w:rPr>
        <w:t xml:space="preserve"> לדעתו של המציע</w:t>
      </w:r>
      <w:r w:rsidR="00FC3126" w:rsidRPr="00572740">
        <w:rPr>
          <w:rFonts w:asciiTheme="majorBidi" w:hAnsiTheme="majorBidi" w:hint="cs"/>
          <w:szCs w:val="24"/>
          <w:rtl/>
        </w:rPr>
        <w:t>;</w:t>
      </w:r>
    </w:p>
    <w:p w:rsidR="001D2FD9" w:rsidRPr="00572740" w:rsidRDefault="001D2FD9" w:rsidP="00FC3126">
      <w:pPr>
        <w:pStyle w:val="af5"/>
        <w:numPr>
          <w:ilvl w:val="2"/>
          <w:numId w:val="90"/>
        </w:numPr>
        <w:spacing w:line="360" w:lineRule="auto"/>
        <w:ind w:left="1429"/>
        <w:jc w:val="both"/>
        <w:rPr>
          <w:rFonts w:asciiTheme="majorBidi" w:hAnsiTheme="majorBidi"/>
          <w:szCs w:val="24"/>
        </w:rPr>
      </w:pPr>
      <w:r w:rsidRPr="00572740">
        <w:rPr>
          <w:rFonts w:asciiTheme="majorBidi" w:hAnsiTheme="majorBidi"/>
          <w:szCs w:val="24"/>
          <w:rtl/>
        </w:rPr>
        <w:t>כל פרט אחר המהותי לביצוע העבודה</w:t>
      </w:r>
      <w:r w:rsidR="00FC3126" w:rsidRPr="00572740">
        <w:rPr>
          <w:rFonts w:asciiTheme="majorBidi" w:hAnsiTheme="majorBidi" w:hint="cs"/>
          <w:szCs w:val="24"/>
          <w:rtl/>
        </w:rPr>
        <w:t>,</w:t>
      </w:r>
      <w:r w:rsidRPr="00572740">
        <w:rPr>
          <w:rFonts w:asciiTheme="majorBidi" w:hAnsiTheme="majorBidi"/>
          <w:szCs w:val="24"/>
          <w:rtl/>
        </w:rPr>
        <w:t xml:space="preserve"> על פי ניסיונו של המציע</w:t>
      </w:r>
      <w:r w:rsidR="00FC3126" w:rsidRPr="00572740">
        <w:rPr>
          <w:rFonts w:asciiTheme="majorBidi" w:hAnsiTheme="majorBidi" w:hint="cs"/>
          <w:szCs w:val="24"/>
          <w:rtl/>
        </w:rPr>
        <w:t>;</w:t>
      </w:r>
    </w:p>
    <w:p w:rsidR="001D2FD9" w:rsidRPr="00572740" w:rsidRDefault="001D2FD9" w:rsidP="001D2FD9">
      <w:pPr>
        <w:pStyle w:val="af5"/>
        <w:numPr>
          <w:ilvl w:val="1"/>
          <w:numId w:val="90"/>
        </w:numPr>
        <w:spacing w:line="360" w:lineRule="auto"/>
        <w:jc w:val="both"/>
        <w:rPr>
          <w:rFonts w:asciiTheme="majorBidi" w:hAnsiTheme="majorBidi"/>
          <w:szCs w:val="24"/>
        </w:rPr>
      </w:pPr>
      <w:r w:rsidRPr="00572740">
        <w:rPr>
          <w:rFonts w:asciiTheme="majorBidi" w:hAnsiTheme="majorBidi" w:hint="cs"/>
          <w:szCs w:val="24"/>
          <w:rtl/>
        </w:rPr>
        <w:t>הצעת מחיר מפורטת לכל שלב ושלב לפי אבני דרך לתשלום.</w:t>
      </w:r>
    </w:p>
    <w:p w:rsidR="001D2FD9" w:rsidRPr="00572740" w:rsidRDefault="001D2FD9" w:rsidP="001D2FD9">
      <w:pPr>
        <w:spacing w:line="360" w:lineRule="auto"/>
        <w:jc w:val="both"/>
        <w:rPr>
          <w:rFonts w:asciiTheme="majorBidi" w:hAnsiTheme="majorBidi"/>
          <w:szCs w:val="24"/>
          <w:rtl/>
        </w:rPr>
      </w:pPr>
    </w:p>
    <w:p w:rsidR="001D2FD9" w:rsidRPr="007B07B0" w:rsidRDefault="001D2FD9" w:rsidP="001D2FD9">
      <w:pPr>
        <w:pStyle w:val="af5"/>
        <w:numPr>
          <w:ilvl w:val="0"/>
          <w:numId w:val="83"/>
        </w:numPr>
        <w:spacing w:line="360" w:lineRule="auto"/>
        <w:ind w:left="169"/>
        <w:jc w:val="both"/>
        <w:outlineLvl w:val="0"/>
        <w:rPr>
          <w:rFonts w:asciiTheme="majorBidi" w:hAnsiTheme="majorBidi"/>
          <w:b/>
          <w:bCs/>
          <w:szCs w:val="24"/>
          <w:u w:val="single"/>
        </w:rPr>
      </w:pPr>
      <w:r w:rsidRPr="007B07B0">
        <w:rPr>
          <w:rFonts w:asciiTheme="majorBidi" w:hAnsiTheme="majorBidi"/>
          <w:b/>
          <w:bCs/>
          <w:szCs w:val="24"/>
          <w:u w:val="single"/>
          <w:rtl/>
        </w:rPr>
        <w:t>ההסכם:</w:t>
      </w:r>
    </w:p>
    <w:p w:rsidR="001D2FD9" w:rsidRPr="00572740" w:rsidRDefault="001D2FD9" w:rsidP="001D2FD9">
      <w:pPr>
        <w:pStyle w:val="af5"/>
        <w:numPr>
          <w:ilvl w:val="1"/>
          <w:numId w:val="91"/>
        </w:numPr>
        <w:spacing w:line="360" w:lineRule="auto"/>
        <w:ind w:left="736" w:hanging="567"/>
        <w:jc w:val="both"/>
        <w:rPr>
          <w:rFonts w:asciiTheme="majorBidi" w:hAnsiTheme="majorBidi"/>
          <w:szCs w:val="24"/>
          <w:rtl/>
        </w:rPr>
      </w:pPr>
      <w:r w:rsidRPr="00572740">
        <w:rPr>
          <w:rFonts w:asciiTheme="majorBidi" w:hAnsiTheme="majorBidi"/>
          <w:szCs w:val="24"/>
          <w:rtl/>
        </w:rPr>
        <w:t xml:space="preserve">עם הקבלן ייחתם הסכם לביצוע השירותים המפורטים במפרט המצ"ב להלן </w:t>
      </w:r>
      <w:r w:rsidRPr="00572740">
        <w:rPr>
          <w:rFonts w:asciiTheme="majorBidi" w:hAnsiTheme="majorBidi"/>
          <w:b/>
          <w:bCs/>
          <w:szCs w:val="24"/>
          <w:rtl/>
        </w:rPr>
        <w:t>כנספח ב'</w:t>
      </w:r>
      <w:r w:rsidRPr="00572740">
        <w:rPr>
          <w:rFonts w:asciiTheme="majorBidi" w:hAnsiTheme="majorBidi"/>
          <w:szCs w:val="24"/>
          <w:rtl/>
        </w:rPr>
        <w:t xml:space="preserve"> בשינויים המחוייבים. תנאי ההסכם המפורטים </w:t>
      </w:r>
      <w:r w:rsidRPr="00572740">
        <w:rPr>
          <w:rFonts w:asciiTheme="majorBidi" w:hAnsiTheme="majorBidi"/>
          <w:b/>
          <w:bCs/>
          <w:szCs w:val="24"/>
          <w:rtl/>
        </w:rPr>
        <w:t>בנספח ב'</w:t>
      </w:r>
      <w:r w:rsidRPr="00572740">
        <w:rPr>
          <w:rFonts w:asciiTheme="majorBidi" w:hAnsiTheme="majorBidi"/>
          <w:szCs w:val="24"/>
          <w:rtl/>
        </w:rPr>
        <w:t xml:space="preserve"> מהווים חלק בלתי נפרד ממכרז זה ומתנאיו.</w:t>
      </w:r>
    </w:p>
    <w:p w:rsidR="001D2FD9" w:rsidRPr="00572740" w:rsidRDefault="001D2FD9" w:rsidP="001D2FD9">
      <w:pPr>
        <w:pStyle w:val="af5"/>
        <w:numPr>
          <w:ilvl w:val="1"/>
          <w:numId w:val="91"/>
        </w:numPr>
        <w:spacing w:line="360" w:lineRule="auto"/>
        <w:ind w:left="736" w:hanging="567"/>
        <w:jc w:val="both"/>
        <w:rPr>
          <w:rFonts w:asciiTheme="majorBidi" w:hAnsiTheme="majorBidi"/>
          <w:szCs w:val="24"/>
        </w:rPr>
      </w:pPr>
      <w:r w:rsidRPr="00572740">
        <w:rPr>
          <w:rFonts w:asciiTheme="majorBidi" w:hAnsiTheme="majorBidi"/>
          <w:szCs w:val="24"/>
          <w:rtl/>
        </w:rPr>
        <w:t>תקופת ההסכם תהיה למשך</w:t>
      </w:r>
      <w:r w:rsidR="00FC3126" w:rsidRPr="00572740">
        <w:rPr>
          <w:rFonts w:asciiTheme="majorBidi" w:hAnsiTheme="majorBidi" w:hint="cs"/>
          <w:szCs w:val="24"/>
          <w:rtl/>
        </w:rPr>
        <w:t xml:space="preserve"> </w:t>
      </w:r>
      <w:r w:rsidRPr="00C31788">
        <w:rPr>
          <w:rFonts w:asciiTheme="majorBidi" w:hAnsiTheme="majorBidi" w:hint="cs"/>
          <w:szCs w:val="24"/>
          <w:rtl/>
        </w:rPr>
        <w:t>שניים</w:t>
      </w:r>
      <w:r w:rsidRPr="00C31788">
        <w:rPr>
          <w:rFonts w:asciiTheme="majorBidi" w:hAnsiTheme="majorBidi"/>
          <w:szCs w:val="24"/>
          <w:rtl/>
        </w:rPr>
        <w:t xml:space="preserve"> עשר</w:t>
      </w:r>
      <w:r w:rsidR="00FC3126" w:rsidRPr="00C31788">
        <w:rPr>
          <w:rFonts w:asciiTheme="majorBidi" w:hAnsiTheme="majorBidi" w:hint="cs"/>
          <w:szCs w:val="24"/>
          <w:rtl/>
        </w:rPr>
        <w:t xml:space="preserve"> </w:t>
      </w:r>
      <w:r w:rsidRPr="00C31788">
        <w:rPr>
          <w:rFonts w:asciiTheme="majorBidi" w:hAnsiTheme="majorBidi"/>
          <w:szCs w:val="24"/>
          <w:rtl/>
        </w:rPr>
        <w:t>(12) חודש</w:t>
      </w:r>
      <w:r w:rsidRPr="00C31788">
        <w:rPr>
          <w:rFonts w:asciiTheme="majorBidi" w:hAnsiTheme="majorBidi" w:hint="cs"/>
          <w:szCs w:val="24"/>
          <w:rtl/>
        </w:rPr>
        <w:t>ים.</w:t>
      </w:r>
      <w:r w:rsidRPr="00572740">
        <w:rPr>
          <w:rFonts w:asciiTheme="majorBidi" w:hAnsiTheme="majorBidi"/>
          <w:szCs w:val="24"/>
          <w:rtl/>
        </w:rPr>
        <w:t xml:space="preserve"> למשרד נתונה אופציה חד צדדית ובלעדית, להאריך את תקופת ההתקשרות </w:t>
      </w:r>
      <w:r w:rsidRPr="00C31788">
        <w:rPr>
          <w:rFonts w:asciiTheme="majorBidi" w:hAnsiTheme="majorBidi" w:hint="cs"/>
          <w:szCs w:val="24"/>
          <w:rtl/>
        </w:rPr>
        <w:t xml:space="preserve">בארבעה </w:t>
      </w:r>
      <w:r w:rsidRPr="00C31788">
        <w:rPr>
          <w:rFonts w:asciiTheme="majorBidi" w:hAnsiTheme="majorBidi" w:hint="eastAsia"/>
          <w:szCs w:val="24"/>
          <w:rtl/>
        </w:rPr>
        <w:t>חודשים</w:t>
      </w:r>
      <w:r w:rsidRPr="00572740">
        <w:rPr>
          <w:rFonts w:asciiTheme="majorBidi" w:hAnsiTheme="majorBidi" w:hint="cs"/>
          <w:szCs w:val="24"/>
          <w:rtl/>
        </w:rPr>
        <w:t xml:space="preserve"> נוספים</w:t>
      </w:r>
      <w:r w:rsidRPr="00572740">
        <w:rPr>
          <w:rFonts w:asciiTheme="majorBidi" w:hAnsiTheme="majorBidi"/>
          <w:szCs w:val="24"/>
          <w:rtl/>
        </w:rPr>
        <w:t xml:space="preserve"> סך הכל</w:t>
      </w:r>
      <w:r w:rsidR="00FC3126" w:rsidRPr="00572740">
        <w:rPr>
          <w:rFonts w:asciiTheme="majorBidi" w:hAnsiTheme="majorBidi" w:hint="cs"/>
          <w:szCs w:val="24"/>
          <w:rtl/>
        </w:rPr>
        <w:t>,</w:t>
      </w:r>
      <w:r w:rsidRPr="00572740">
        <w:rPr>
          <w:rFonts w:asciiTheme="majorBidi" w:hAnsiTheme="majorBidi"/>
          <w:szCs w:val="24"/>
          <w:rtl/>
        </w:rPr>
        <w:t xml:space="preserve"> וזאת על פי הודעה מראש ובכתב של המשרד.</w:t>
      </w:r>
    </w:p>
    <w:p w:rsidR="001D2FD9" w:rsidRPr="00572740" w:rsidRDefault="001D2FD9" w:rsidP="001D2FD9">
      <w:pPr>
        <w:pStyle w:val="af5"/>
        <w:numPr>
          <w:ilvl w:val="1"/>
          <w:numId w:val="91"/>
        </w:numPr>
        <w:spacing w:line="360" w:lineRule="auto"/>
        <w:ind w:left="736" w:hanging="567"/>
        <w:jc w:val="both"/>
        <w:rPr>
          <w:rFonts w:asciiTheme="majorBidi" w:hAnsiTheme="majorBidi"/>
          <w:szCs w:val="24"/>
        </w:rPr>
      </w:pPr>
      <w:r w:rsidRPr="00572740">
        <w:rPr>
          <w:rFonts w:asciiTheme="majorBidi" w:hAnsiTheme="majorBidi"/>
          <w:szCs w:val="24"/>
          <w:rtl/>
        </w:rPr>
        <w:t>על אף כל הוראה אחרת, המשרד יהא רשאי להפסיק את ההסכם, לפי שיקול דעתו הבלעדי, על ידי מתן הודעה בכתב 30 ימים מראש.</w:t>
      </w:r>
    </w:p>
    <w:p w:rsidR="001D2FD9" w:rsidRPr="00572740" w:rsidRDefault="001D2FD9" w:rsidP="001D2FD9">
      <w:pPr>
        <w:pStyle w:val="af5"/>
        <w:numPr>
          <w:ilvl w:val="1"/>
          <w:numId w:val="91"/>
        </w:numPr>
        <w:spacing w:line="360" w:lineRule="auto"/>
        <w:ind w:left="736" w:hanging="567"/>
        <w:jc w:val="both"/>
        <w:rPr>
          <w:rFonts w:asciiTheme="majorBidi" w:hAnsiTheme="majorBidi"/>
          <w:szCs w:val="24"/>
        </w:rPr>
      </w:pPr>
      <w:r w:rsidRPr="00572740">
        <w:rPr>
          <w:rFonts w:asciiTheme="majorBidi" w:hAnsiTheme="majorBidi"/>
          <w:szCs w:val="24"/>
          <w:rtl/>
        </w:rPr>
        <w:t xml:space="preserve">למען הסר ספק, מובהר ומודגש בזה כי המשרד אינו מתחייב להזמנת שירותים בהיקף מינימאלי כלשהו. </w:t>
      </w:r>
    </w:p>
    <w:p w:rsidR="001D2FD9" w:rsidRPr="00572740" w:rsidRDefault="001D2FD9" w:rsidP="001D2FD9">
      <w:pPr>
        <w:spacing w:line="360" w:lineRule="auto"/>
        <w:ind w:left="169"/>
        <w:jc w:val="both"/>
        <w:rPr>
          <w:rFonts w:asciiTheme="majorBidi" w:hAnsiTheme="majorBidi"/>
          <w:szCs w:val="24"/>
        </w:rPr>
      </w:pPr>
    </w:p>
    <w:p w:rsidR="001D2FD9" w:rsidRPr="007B07B0" w:rsidRDefault="001D2FD9" w:rsidP="001D2FD9">
      <w:pPr>
        <w:pStyle w:val="af5"/>
        <w:numPr>
          <w:ilvl w:val="0"/>
          <w:numId w:val="83"/>
        </w:numPr>
        <w:spacing w:line="360" w:lineRule="auto"/>
        <w:ind w:left="169"/>
        <w:jc w:val="both"/>
        <w:outlineLvl w:val="0"/>
        <w:rPr>
          <w:rFonts w:asciiTheme="majorBidi" w:hAnsiTheme="majorBidi"/>
          <w:b/>
          <w:bCs/>
          <w:szCs w:val="24"/>
          <w:u w:val="single"/>
          <w:rtl/>
        </w:rPr>
      </w:pPr>
      <w:r w:rsidRPr="007B07B0">
        <w:rPr>
          <w:rFonts w:asciiTheme="majorBidi" w:hAnsiTheme="majorBidi"/>
          <w:b/>
          <w:bCs/>
          <w:szCs w:val="24"/>
          <w:u w:val="single"/>
          <w:rtl/>
        </w:rPr>
        <w:t>הצעת המחיר:</w:t>
      </w:r>
    </w:p>
    <w:p w:rsidR="001D2FD9" w:rsidRPr="00572740" w:rsidRDefault="001D2FD9" w:rsidP="001D2FD9">
      <w:pPr>
        <w:pStyle w:val="af5"/>
        <w:numPr>
          <w:ilvl w:val="1"/>
          <w:numId w:val="92"/>
        </w:numPr>
        <w:tabs>
          <w:tab w:val="num" w:pos="736"/>
        </w:tabs>
        <w:spacing w:line="360" w:lineRule="auto"/>
        <w:ind w:left="736" w:hanging="567"/>
        <w:jc w:val="both"/>
        <w:rPr>
          <w:rFonts w:asciiTheme="majorBidi" w:hAnsiTheme="majorBidi"/>
          <w:b/>
          <w:bCs/>
          <w:szCs w:val="24"/>
        </w:rPr>
      </w:pPr>
      <w:r w:rsidRPr="00572740">
        <w:rPr>
          <w:rFonts w:asciiTheme="majorBidi" w:hAnsiTheme="majorBidi"/>
          <w:szCs w:val="24"/>
          <w:rtl/>
        </w:rPr>
        <w:t xml:space="preserve">הצעת מחיר תוגש על גבי הטופס המצ"ב </w:t>
      </w:r>
      <w:r w:rsidRPr="00572740">
        <w:rPr>
          <w:rFonts w:asciiTheme="majorBidi" w:hAnsiTheme="majorBidi"/>
          <w:b/>
          <w:bCs/>
          <w:szCs w:val="24"/>
          <w:rtl/>
        </w:rPr>
        <w:t xml:space="preserve">כנספח </w:t>
      </w:r>
      <w:r w:rsidRPr="00572740">
        <w:rPr>
          <w:rFonts w:asciiTheme="majorBidi" w:hAnsiTheme="majorBidi" w:hint="cs"/>
          <w:b/>
          <w:bCs/>
          <w:szCs w:val="24"/>
          <w:rtl/>
        </w:rPr>
        <w:t>ט</w:t>
      </w:r>
      <w:r w:rsidRPr="00572740">
        <w:rPr>
          <w:rFonts w:asciiTheme="majorBidi" w:hAnsiTheme="majorBidi"/>
          <w:b/>
          <w:bCs/>
          <w:szCs w:val="24"/>
          <w:rtl/>
        </w:rPr>
        <w:t>'</w:t>
      </w:r>
      <w:r w:rsidRPr="00572740">
        <w:rPr>
          <w:rFonts w:asciiTheme="majorBidi" w:hAnsiTheme="majorBidi" w:hint="cs"/>
          <w:b/>
          <w:bCs/>
          <w:szCs w:val="24"/>
          <w:rtl/>
        </w:rPr>
        <w:t xml:space="preserve"> </w:t>
      </w:r>
      <w:r w:rsidRPr="00572740">
        <w:rPr>
          <w:rFonts w:asciiTheme="majorBidi" w:hAnsiTheme="majorBidi"/>
          <w:szCs w:val="24"/>
          <w:rtl/>
        </w:rPr>
        <w:t>(</w:t>
      </w:r>
      <w:r w:rsidRPr="00572740">
        <w:rPr>
          <w:rFonts w:asciiTheme="majorBidi" w:hAnsiTheme="majorBidi" w:hint="cs"/>
          <w:szCs w:val="24"/>
          <w:rtl/>
        </w:rPr>
        <w:t>ת</w:t>
      </w:r>
      <w:r w:rsidRPr="00572740">
        <w:rPr>
          <w:rFonts w:asciiTheme="majorBidi" w:hAnsiTheme="majorBidi"/>
          <w:szCs w:val="24"/>
          <w:rtl/>
        </w:rPr>
        <w:t>וגש במעטפה נפרדת בתוך מעטפת ההצעה עליה ירשם: הצעת מחיר).</w:t>
      </w:r>
    </w:p>
    <w:p w:rsidR="001D2FD9" w:rsidRDefault="001D2FD9" w:rsidP="001D2FD9">
      <w:pPr>
        <w:pStyle w:val="af5"/>
        <w:numPr>
          <w:ilvl w:val="1"/>
          <w:numId w:val="92"/>
        </w:numPr>
        <w:tabs>
          <w:tab w:val="num" w:pos="736"/>
        </w:tabs>
        <w:spacing w:line="360" w:lineRule="auto"/>
        <w:ind w:left="736" w:hanging="567"/>
        <w:jc w:val="both"/>
        <w:rPr>
          <w:rFonts w:asciiTheme="majorBidi" w:hAnsiTheme="majorBidi"/>
          <w:szCs w:val="24"/>
        </w:rPr>
      </w:pPr>
      <w:r w:rsidRPr="00572740">
        <w:rPr>
          <w:rFonts w:asciiTheme="majorBidi" w:hAnsiTheme="majorBidi" w:hint="cs"/>
          <w:szCs w:val="24"/>
          <w:rtl/>
        </w:rPr>
        <w:t>הצעת המחיר תהא במחיר קבוע (</w:t>
      </w:r>
      <w:r w:rsidRPr="00572740">
        <w:rPr>
          <w:rFonts w:asciiTheme="majorBidi" w:hAnsiTheme="majorBidi" w:hint="cs"/>
          <w:szCs w:val="24"/>
        </w:rPr>
        <w:t>F</w:t>
      </w:r>
      <w:r w:rsidRPr="00572740">
        <w:rPr>
          <w:rFonts w:asciiTheme="majorBidi" w:hAnsiTheme="majorBidi"/>
          <w:szCs w:val="24"/>
        </w:rPr>
        <w:t>ixed</w:t>
      </w:r>
      <w:r w:rsidRPr="00572740">
        <w:rPr>
          <w:rFonts w:asciiTheme="majorBidi" w:hAnsiTheme="majorBidi" w:hint="cs"/>
          <w:szCs w:val="24"/>
          <w:rtl/>
        </w:rPr>
        <w:t>) בתוספת מע"מ, ותכלול את כל מרכיבי העבודה ו</w:t>
      </w:r>
      <w:r w:rsidRPr="00572740">
        <w:rPr>
          <w:rFonts w:asciiTheme="majorBidi" w:hAnsiTheme="majorBidi" w:hint="eastAsia"/>
          <w:szCs w:val="24"/>
          <w:rtl/>
        </w:rPr>
        <w:t>אבני</w:t>
      </w:r>
      <w:r w:rsidRPr="00572740">
        <w:rPr>
          <w:rFonts w:asciiTheme="majorBidi" w:hAnsiTheme="majorBidi"/>
          <w:szCs w:val="24"/>
          <w:rtl/>
        </w:rPr>
        <w:t xml:space="preserve"> הדרך המפורט</w:t>
      </w:r>
      <w:r w:rsidRPr="00572740">
        <w:rPr>
          <w:rFonts w:asciiTheme="majorBidi" w:hAnsiTheme="majorBidi" w:hint="cs"/>
          <w:szCs w:val="24"/>
          <w:rtl/>
        </w:rPr>
        <w:t>ות</w:t>
      </w:r>
      <w:r w:rsidR="00FC3126" w:rsidRPr="00572740">
        <w:rPr>
          <w:rFonts w:asciiTheme="majorBidi" w:hAnsiTheme="majorBidi" w:hint="cs"/>
          <w:szCs w:val="24"/>
          <w:rtl/>
        </w:rPr>
        <w:t xml:space="preserve"> </w:t>
      </w:r>
      <w:r w:rsidRPr="00572740">
        <w:rPr>
          <w:rFonts w:asciiTheme="majorBidi" w:hAnsiTheme="majorBidi"/>
          <w:szCs w:val="24"/>
          <w:rtl/>
        </w:rPr>
        <w:t xml:space="preserve">בסעיף 7.6. </w:t>
      </w:r>
    </w:p>
    <w:p w:rsidR="001D2FD9" w:rsidRPr="00572740" w:rsidRDefault="001D2FD9" w:rsidP="001D2FD9">
      <w:pPr>
        <w:pStyle w:val="af5"/>
        <w:numPr>
          <w:ilvl w:val="1"/>
          <w:numId w:val="92"/>
        </w:numPr>
        <w:tabs>
          <w:tab w:val="num" w:pos="736"/>
        </w:tabs>
        <w:spacing w:line="360" w:lineRule="auto"/>
        <w:ind w:left="736" w:hanging="567"/>
        <w:jc w:val="both"/>
        <w:rPr>
          <w:rFonts w:asciiTheme="majorBidi" w:hAnsiTheme="majorBidi"/>
          <w:b/>
          <w:bCs/>
          <w:szCs w:val="24"/>
        </w:rPr>
      </w:pPr>
      <w:r w:rsidRPr="00572740">
        <w:rPr>
          <w:rFonts w:asciiTheme="majorBidi" w:hAnsiTheme="majorBidi" w:hint="eastAsia"/>
          <w:b/>
          <w:bCs/>
          <w:szCs w:val="24"/>
          <w:rtl/>
        </w:rPr>
        <w:t>בנוסף</w:t>
      </w:r>
      <w:r w:rsidRPr="00572740">
        <w:rPr>
          <w:rFonts w:asciiTheme="majorBidi" w:hAnsiTheme="majorBidi"/>
          <w:b/>
          <w:bCs/>
          <w:szCs w:val="24"/>
          <w:rtl/>
        </w:rPr>
        <w:t xml:space="preserve">, </w:t>
      </w:r>
      <w:r w:rsidRPr="00572740">
        <w:rPr>
          <w:rFonts w:asciiTheme="majorBidi" w:hAnsiTheme="majorBidi" w:hint="eastAsia"/>
          <w:b/>
          <w:bCs/>
          <w:szCs w:val="24"/>
          <w:rtl/>
        </w:rPr>
        <w:t>יגיש</w:t>
      </w:r>
      <w:r w:rsidRPr="00572740">
        <w:rPr>
          <w:rFonts w:asciiTheme="majorBidi" w:hAnsiTheme="majorBidi"/>
          <w:b/>
          <w:bCs/>
          <w:szCs w:val="24"/>
          <w:rtl/>
        </w:rPr>
        <w:t xml:space="preserve"> המציע הצעת מחיר לעבודות בלתי צפויות המחייבות בעלי מקצוע יחודיים. הצעת המחיר תהא </w:t>
      </w:r>
      <w:r w:rsidRPr="00572740">
        <w:rPr>
          <w:rFonts w:asciiTheme="majorBidi" w:hAnsiTheme="majorBidi" w:hint="eastAsia"/>
          <w:b/>
          <w:bCs/>
          <w:szCs w:val="24"/>
          <w:rtl/>
        </w:rPr>
        <w:t>על</w:t>
      </w:r>
      <w:r w:rsidR="00FC3126" w:rsidRPr="00572740">
        <w:rPr>
          <w:rFonts w:asciiTheme="majorBidi" w:hAnsiTheme="majorBidi" w:hint="cs"/>
          <w:b/>
          <w:bCs/>
          <w:szCs w:val="24"/>
          <w:rtl/>
        </w:rPr>
        <w:t xml:space="preserve"> </w:t>
      </w:r>
      <w:r w:rsidRPr="00572740">
        <w:rPr>
          <w:rFonts w:asciiTheme="majorBidi" w:hAnsiTheme="majorBidi" w:hint="eastAsia"/>
          <w:b/>
          <w:bCs/>
          <w:szCs w:val="24"/>
          <w:rtl/>
        </w:rPr>
        <w:t>פי</w:t>
      </w:r>
      <w:r w:rsidRPr="00572740">
        <w:rPr>
          <w:rFonts w:asciiTheme="majorBidi" w:hAnsiTheme="majorBidi"/>
          <w:b/>
          <w:bCs/>
          <w:szCs w:val="24"/>
          <w:rtl/>
        </w:rPr>
        <w:t xml:space="preserve"> שעות רג'י (בסיס זמן לחישוב עלות עבודה).</w:t>
      </w:r>
    </w:p>
    <w:p w:rsidR="00041AA8" w:rsidRDefault="00041AA8" w:rsidP="00041AA8">
      <w:pPr>
        <w:rPr>
          <w:rFonts w:ascii="Arial" w:hAnsi="Arial" w:cs="Arial"/>
          <w:color w:val="1F497D"/>
          <w:sz w:val="22"/>
          <w:szCs w:val="22"/>
        </w:rPr>
      </w:pPr>
    </w:p>
    <w:p w:rsidR="00041AA8" w:rsidRPr="003B3E14" w:rsidRDefault="00041AA8" w:rsidP="00041AA8">
      <w:pPr>
        <w:pStyle w:val="af5"/>
        <w:numPr>
          <w:ilvl w:val="1"/>
          <w:numId w:val="92"/>
        </w:numPr>
        <w:tabs>
          <w:tab w:val="num" w:pos="736"/>
        </w:tabs>
        <w:spacing w:line="360" w:lineRule="auto"/>
        <w:ind w:left="736" w:hanging="567"/>
        <w:jc w:val="both"/>
        <w:rPr>
          <w:rFonts w:asciiTheme="majorBidi" w:hAnsiTheme="majorBidi"/>
          <w:b/>
          <w:bCs/>
          <w:szCs w:val="24"/>
        </w:rPr>
      </w:pPr>
      <w:r w:rsidRPr="003B3E14">
        <w:rPr>
          <w:rFonts w:hint="cs"/>
          <w:b/>
          <w:bCs/>
          <w:szCs w:val="24"/>
          <w:rtl/>
        </w:rPr>
        <w:lastRenderedPageBreak/>
        <w:t>למשרד שמורה אופציה להרחיב את ההסכם לצורך העברת רשות החשמל (משני אתרים בירושלים), בהתאם ללוח זמנים שנדרש במכרז, בתנאים זהים להצעת המחיר בהצעה הזוכה ובעלות של עד 25% מהצעת המחיר הכוללת</w:t>
      </w:r>
      <w:r w:rsidR="00E30BBF" w:rsidRPr="003B3E14">
        <w:rPr>
          <w:rFonts w:hint="cs"/>
          <w:b/>
          <w:bCs/>
          <w:szCs w:val="24"/>
          <w:rtl/>
        </w:rPr>
        <w:t>.</w:t>
      </w:r>
      <w:r w:rsidRPr="003B3E14">
        <w:rPr>
          <w:rFonts w:asciiTheme="majorBidi" w:hAnsiTheme="majorBidi"/>
          <w:b/>
          <w:bCs/>
          <w:szCs w:val="24"/>
          <w:rtl/>
        </w:rPr>
        <w:t xml:space="preserve"> </w:t>
      </w:r>
    </w:p>
    <w:p w:rsidR="00041AA8" w:rsidRPr="00041AA8" w:rsidRDefault="00041AA8" w:rsidP="00041AA8">
      <w:pPr>
        <w:pStyle w:val="af5"/>
        <w:rPr>
          <w:rFonts w:asciiTheme="majorBidi" w:hAnsiTheme="majorBidi"/>
          <w:szCs w:val="24"/>
          <w:rtl/>
        </w:rPr>
      </w:pPr>
    </w:p>
    <w:p w:rsidR="001D2FD9" w:rsidRPr="00572740" w:rsidRDefault="001D2FD9" w:rsidP="00041AA8">
      <w:pPr>
        <w:pStyle w:val="af5"/>
        <w:numPr>
          <w:ilvl w:val="1"/>
          <w:numId w:val="92"/>
        </w:numPr>
        <w:tabs>
          <w:tab w:val="num" w:pos="736"/>
        </w:tabs>
        <w:spacing w:line="360" w:lineRule="auto"/>
        <w:ind w:left="736" w:hanging="567"/>
        <w:jc w:val="both"/>
        <w:rPr>
          <w:rFonts w:asciiTheme="majorBidi" w:hAnsiTheme="majorBidi"/>
          <w:szCs w:val="24"/>
        </w:rPr>
      </w:pPr>
      <w:r w:rsidRPr="00572740">
        <w:rPr>
          <w:rFonts w:asciiTheme="majorBidi" w:hAnsiTheme="majorBidi"/>
          <w:szCs w:val="24"/>
          <w:rtl/>
        </w:rPr>
        <w:t>לא ישולמו כל הוצאות נוספות נוסף על המחיר שנקבע בהצעה</w:t>
      </w:r>
      <w:r w:rsidRPr="00572740">
        <w:rPr>
          <w:rFonts w:asciiTheme="majorBidi" w:hAnsiTheme="majorBidi" w:hint="cs"/>
          <w:szCs w:val="24"/>
          <w:rtl/>
        </w:rPr>
        <w:t>,</w:t>
      </w:r>
      <w:r w:rsidRPr="00572740">
        <w:rPr>
          <w:rFonts w:asciiTheme="majorBidi" w:hAnsiTheme="majorBidi"/>
          <w:szCs w:val="24"/>
          <w:rtl/>
        </w:rPr>
        <w:t xml:space="preserve"> לרבות הוצאות בגין רכישת כל חומר, מידע, סקרים וכיו"ב.</w:t>
      </w:r>
    </w:p>
    <w:p w:rsidR="001D2FD9" w:rsidRPr="00572740" w:rsidRDefault="001D2FD9" w:rsidP="001D2FD9">
      <w:pPr>
        <w:pStyle w:val="af5"/>
        <w:numPr>
          <w:ilvl w:val="1"/>
          <w:numId w:val="92"/>
        </w:numPr>
        <w:tabs>
          <w:tab w:val="num" w:pos="736"/>
        </w:tabs>
        <w:spacing w:line="360" w:lineRule="auto"/>
        <w:ind w:left="736" w:hanging="567"/>
        <w:jc w:val="both"/>
        <w:rPr>
          <w:rFonts w:asciiTheme="majorBidi" w:hAnsiTheme="majorBidi"/>
          <w:szCs w:val="24"/>
        </w:rPr>
      </w:pPr>
      <w:r w:rsidRPr="00572740">
        <w:rPr>
          <w:rFonts w:asciiTheme="majorBidi" w:hAnsiTheme="majorBidi"/>
          <w:szCs w:val="24"/>
          <w:rtl/>
        </w:rPr>
        <w:t>לתנאי התמורה נא ראו סעיף 4</w:t>
      </w:r>
      <w:r w:rsidRPr="00572740">
        <w:rPr>
          <w:rFonts w:asciiTheme="majorBidi" w:hAnsiTheme="majorBidi" w:hint="cs"/>
          <w:b/>
          <w:bCs/>
          <w:szCs w:val="24"/>
          <w:rtl/>
        </w:rPr>
        <w:t xml:space="preserve"> </w:t>
      </w:r>
      <w:r w:rsidRPr="00572740">
        <w:rPr>
          <w:rFonts w:asciiTheme="majorBidi" w:hAnsiTheme="majorBidi"/>
          <w:b/>
          <w:bCs/>
          <w:szCs w:val="24"/>
          <w:rtl/>
        </w:rPr>
        <w:t>נספח א'</w:t>
      </w:r>
      <w:r w:rsidRPr="00572740">
        <w:rPr>
          <w:rFonts w:asciiTheme="majorBidi" w:hAnsiTheme="majorBidi" w:hint="cs"/>
          <w:b/>
          <w:bCs/>
          <w:szCs w:val="24"/>
          <w:rtl/>
        </w:rPr>
        <w:t>1</w:t>
      </w:r>
      <w:r w:rsidRPr="00572740">
        <w:rPr>
          <w:rFonts w:asciiTheme="majorBidi" w:hAnsiTheme="majorBidi" w:hint="cs"/>
          <w:szCs w:val="24"/>
          <w:rtl/>
        </w:rPr>
        <w:t>-</w:t>
      </w:r>
      <w:r w:rsidRPr="00572740">
        <w:rPr>
          <w:rFonts w:asciiTheme="majorBidi" w:hAnsiTheme="majorBidi"/>
          <w:szCs w:val="24"/>
          <w:rtl/>
        </w:rPr>
        <w:t xml:space="preserve"> המפרט המקצועי</w:t>
      </w:r>
      <w:r w:rsidRPr="00572740">
        <w:rPr>
          <w:rFonts w:asciiTheme="majorBidi" w:hAnsiTheme="majorBidi" w:hint="cs"/>
          <w:szCs w:val="24"/>
          <w:rtl/>
        </w:rPr>
        <w:t xml:space="preserve"> ובסעיף 7.6 שלהלן. </w:t>
      </w:r>
    </w:p>
    <w:p w:rsidR="001D2FD9" w:rsidRPr="00572740" w:rsidRDefault="001D2FD9" w:rsidP="001D2FD9">
      <w:pPr>
        <w:pStyle w:val="af5"/>
        <w:numPr>
          <w:ilvl w:val="1"/>
          <w:numId w:val="92"/>
        </w:numPr>
        <w:tabs>
          <w:tab w:val="num" w:pos="736"/>
        </w:tabs>
        <w:spacing w:line="360" w:lineRule="auto"/>
        <w:ind w:left="736" w:hanging="567"/>
        <w:jc w:val="both"/>
        <w:rPr>
          <w:rFonts w:asciiTheme="majorBidi" w:hAnsiTheme="majorBidi"/>
          <w:b/>
          <w:bCs/>
          <w:szCs w:val="24"/>
          <w:u w:val="single"/>
        </w:rPr>
      </w:pPr>
      <w:r w:rsidRPr="00572740">
        <w:rPr>
          <w:rFonts w:asciiTheme="majorBidi" w:hAnsiTheme="majorBidi" w:hint="cs"/>
          <w:b/>
          <w:bCs/>
          <w:szCs w:val="24"/>
          <w:u w:val="single"/>
          <w:rtl/>
        </w:rPr>
        <w:t>הצעת המחיר והתשלום יהיו על פי אבני דרך כדלקמן:</w:t>
      </w:r>
    </w:p>
    <w:tbl>
      <w:tblPr>
        <w:bidiVisual/>
        <w:tblW w:w="8364" w:type="dxa"/>
        <w:tblInd w:w="12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3827"/>
        <w:gridCol w:w="2551"/>
        <w:gridCol w:w="1135"/>
      </w:tblGrid>
      <w:tr w:rsidR="001D2FD9" w:rsidRPr="00572740" w:rsidTr="001D004A">
        <w:trPr>
          <w:trHeight w:val="425"/>
        </w:trPr>
        <w:tc>
          <w:tcPr>
            <w:tcW w:w="851" w:type="dxa"/>
            <w:shd w:val="clear" w:color="auto" w:fill="D9D9D9"/>
          </w:tcPr>
          <w:p w:rsidR="001D2FD9" w:rsidRPr="00572740" w:rsidRDefault="001D2FD9" w:rsidP="007B07B0">
            <w:pPr>
              <w:pStyle w:val="afff"/>
              <w:spacing w:line="360" w:lineRule="auto"/>
              <w:jc w:val="center"/>
              <w:rPr>
                <w:rFonts w:ascii="Times New Roman" w:hAnsi="Times New Roman" w:cs="David"/>
                <w:b/>
                <w:bCs/>
                <w:sz w:val="24"/>
                <w:szCs w:val="24"/>
                <w:rtl/>
              </w:rPr>
            </w:pPr>
            <w:r w:rsidRPr="00572740">
              <w:rPr>
                <w:rFonts w:ascii="Times New Roman" w:hAnsi="Times New Roman" w:cs="David" w:hint="cs"/>
                <w:b/>
                <w:bCs/>
                <w:sz w:val="24"/>
                <w:szCs w:val="24"/>
                <w:rtl/>
              </w:rPr>
              <w:t>מס"ד</w:t>
            </w:r>
          </w:p>
        </w:tc>
        <w:tc>
          <w:tcPr>
            <w:tcW w:w="3827" w:type="dxa"/>
            <w:shd w:val="clear" w:color="auto" w:fill="D9D9D9"/>
            <w:vAlign w:val="center"/>
          </w:tcPr>
          <w:p w:rsidR="001D2FD9" w:rsidRPr="00572740" w:rsidRDefault="001D2FD9" w:rsidP="007B07B0">
            <w:pPr>
              <w:pStyle w:val="afff"/>
              <w:spacing w:line="360" w:lineRule="auto"/>
              <w:jc w:val="center"/>
              <w:rPr>
                <w:rFonts w:ascii="Times New Roman" w:hAnsi="Times New Roman" w:cs="David"/>
                <w:b/>
                <w:bCs/>
                <w:sz w:val="24"/>
                <w:szCs w:val="24"/>
                <w:rtl/>
              </w:rPr>
            </w:pPr>
            <w:r w:rsidRPr="00572740">
              <w:rPr>
                <w:rFonts w:ascii="Times New Roman" w:hAnsi="Times New Roman" w:cs="David"/>
                <w:b/>
                <w:bCs/>
                <w:sz w:val="24"/>
                <w:szCs w:val="24"/>
                <w:rtl/>
              </w:rPr>
              <w:t>אבן הדרך</w:t>
            </w:r>
          </w:p>
        </w:tc>
        <w:tc>
          <w:tcPr>
            <w:tcW w:w="2551" w:type="dxa"/>
            <w:shd w:val="clear" w:color="auto" w:fill="D9D9D9"/>
            <w:vAlign w:val="center"/>
          </w:tcPr>
          <w:p w:rsidR="001D2FD9" w:rsidRPr="00572740" w:rsidRDefault="001D2FD9" w:rsidP="007B07B0">
            <w:pPr>
              <w:pStyle w:val="afff"/>
              <w:spacing w:line="360" w:lineRule="auto"/>
              <w:jc w:val="center"/>
              <w:rPr>
                <w:rFonts w:ascii="Times New Roman" w:hAnsi="Times New Roman" w:cs="David"/>
                <w:b/>
                <w:bCs/>
                <w:sz w:val="24"/>
                <w:szCs w:val="24"/>
                <w:rtl/>
              </w:rPr>
            </w:pPr>
            <w:r w:rsidRPr="00572740">
              <w:rPr>
                <w:rFonts w:ascii="Times New Roman" w:hAnsi="Times New Roman" w:cs="David"/>
                <w:b/>
                <w:bCs/>
                <w:sz w:val="24"/>
                <w:szCs w:val="24"/>
                <w:rtl/>
              </w:rPr>
              <w:t>מועד הגשה</w:t>
            </w:r>
          </w:p>
        </w:tc>
        <w:tc>
          <w:tcPr>
            <w:tcW w:w="1135" w:type="dxa"/>
            <w:shd w:val="clear" w:color="auto" w:fill="D9D9D9"/>
            <w:vAlign w:val="center"/>
          </w:tcPr>
          <w:p w:rsidR="001D2FD9" w:rsidRPr="00572740" w:rsidRDefault="001D2FD9" w:rsidP="007B07B0">
            <w:pPr>
              <w:pStyle w:val="afff"/>
              <w:spacing w:line="360" w:lineRule="auto"/>
              <w:jc w:val="center"/>
              <w:rPr>
                <w:rFonts w:ascii="Times New Roman" w:hAnsi="Times New Roman" w:cs="David"/>
                <w:b/>
                <w:bCs/>
                <w:sz w:val="24"/>
                <w:szCs w:val="24"/>
                <w:rtl/>
              </w:rPr>
            </w:pPr>
            <w:r w:rsidRPr="00572740">
              <w:rPr>
                <w:rFonts w:ascii="Times New Roman" w:hAnsi="Times New Roman" w:cs="David" w:hint="cs"/>
                <w:b/>
                <w:bCs/>
                <w:sz w:val="24"/>
                <w:szCs w:val="24"/>
                <w:rtl/>
              </w:rPr>
              <w:t>אחוז</w:t>
            </w:r>
            <w:r w:rsidRPr="00572740">
              <w:rPr>
                <w:rFonts w:ascii="Times New Roman" w:hAnsi="Times New Roman" w:cs="David"/>
                <w:b/>
                <w:bCs/>
                <w:sz w:val="24"/>
                <w:szCs w:val="24"/>
                <w:rtl/>
              </w:rPr>
              <w:t xml:space="preserve"> לתשלום מהתמורה</w:t>
            </w:r>
          </w:p>
        </w:tc>
      </w:tr>
      <w:tr w:rsidR="001D2FD9" w:rsidRPr="00572740" w:rsidTr="00176FDB">
        <w:trPr>
          <w:trHeight w:val="696"/>
        </w:trPr>
        <w:tc>
          <w:tcPr>
            <w:tcW w:w="851" w:type="dxa"/>
          </w:tcPr>
          <w:p w:rsidR="001D2FD9" w:rsidRPr="00572740" w:rsidRDefault="001D2FD9" w:rsidP="007B07B0">
            <w:pPr>
              <w:pStyle w:val="af5"/>
              <w:spacing w:line="360" w:lineRule="auto"/>
              <w:ind w:left="0"/>
              <w:jc w:val="center"/>
              <w:outlineLvl w:val="0"/>
              <w:rPr>
                <w:b/>
                <w:bCs/>
                <w:szCs w:val="24"/>
                <w:rtl/>
              </w:rPr>
            </w:pPr>
            <w:r w:rsidRPr="00572740">
              <w:rPr>
                <w:rFonts w:hint="cs"/>
                <w:b/>
                <w:bCs/>
                <w:szCs w:val="24"/>
                <w:rtl/>
              </w:rPr>
              <w:t>1</w:t>
            </w:r>
          </w:p>
        </w:tc>
        <w:tc>
          <w:tcPr>
            <w:tcW w:w="3827" w:type="dxa"/>
          </w:tcPr>
          <w:p w:rsidR="001D2FD9" w:rsidRPr="00572740" w:rsidRDefault="001D2FD9" w:rsidP="007B07B0">
            <w:pPr>
              <w:pStyle w:val="af5"/>
              <w:spacing w:line="360" w:lineRule="auto"/>
              <w:ind w:left="0"/>
              <w:outlineLvl w:val="0"/>
              <w:rPr>
                <w:b/>
                <w:bCs/>
                <w:szCs w:val="24"/>
                <w:rtl/>
              </w:rPr>
            </w:pPr>
            <w:r w:rsidRPr="00572740">
              <w:rPr>
                <w:rFonts w:hint="cs"/>
                <w:b/>
                <w:bCs/>
                <w:szCs w:val="24"/>
                <w:rtl/>
              </w:rPr>
              <w:t xml:space="preserve">איסוף נתונים / ביצוע סקר ומיפוי </w:t>
            </w:r>
          </w:p>
          <w:p w:rsidR="001D2FD9" w:rsidRPr="00572740" w:rsidRDefault="001D2FD9" w:rsidP="007B07B0">
            <w:pPr>
              <w:pStyle w:val="af5"/>
              <w:spacing w:line="360" w:lineRule="auto"/>
              <w:ind w:left="0"/>
              <w:outlineLvl w:val="0"/>
              <w:rPr>
                <w:szCs w:val="24"/>
                <w:rtl/>
              </w:rPr>
            </w:pPr>
            <w:r w:rsidRPr="00C31788">
              <w:rPr>
                <w:rFonts w:hint="eastAsia"/>
                <w:szCs w:val="24"/>
                <w:rtl/>
              </w:rPr>
              <w:t>בשלוש</w:t>
            </w:r>
            <w:r w:rsidR="00FC3126" w:rsidRPr="00C31788">
              <w:rPr>
                <w:rFonts w:hint="cs"/>
                <w:szCs w:val="24"/>
                <w:rtl/>
              </w:rPr>
              <w:t>ת</w:t>
            </w:r>
            <w:r w:rsidRPr="00C31788">
              <w:rPr>
                <w:szCs w:val="24"/>
                <w:rtl/>
              </w:rPr>
              <w:t xml:space="preserve"> (3)</w:t>
            </w:r>
            <w:r w:rsidRPr="00572740">
              <w:rPr>
                <w:rFonts w:hint="cs"/>
                <w:szCs w:val="24"/>
                <w:rtl/>
              </w:rPr>
              <w:t xml:space="preserve"> אתרי המשרד </w:t>
            </w:r>
          </w:p>
        </w:tc>
        <w:tc>
          <w:tcPr>
            <w:tcW w:w="2551" w:type="dxa"/>
          </w:tcPr>
          <w:p w:rsidR="001D2FD9" w:rsidRPr="00572740" w:rsidRDefault="00264503" w:rsidP="007B07B0">
            <w:pPr>
              <w:pStyle w:val="af5"/>
              <w:spacing w:line="360" w:lineRule="auto"/>
              <w:ind w:left="0"/>
              <w:outlineLvl w:val="0"/>
              <w:rPr>
                <w:szCs w:val="24"/>
                <w:rtl/>
              </w:rPr>
            </w:pPr>
            <w:r>
              <w:rPr>
                <w:rFonts w:hint="cs"/>
                <w:szCs w:val="24"/>
                <w:rtl/>
              </w:rPr>
              <w:t>10</w:t>
            </w:r>
            <w:r w:rsidRPr="00572740">
              <w:rPr>
                <w:rFonts w:hint="cs"/>
                <w:szCs w:val="24"/>
                <w:rtl/>
              </w:rPr>
              <w:t xml:space="preserve"> </w:t>
            </w:r>
            <w:r w:rsidR="001D2FD9" w:rsidRPr="00572740">
              <w:rPr>
                <w:rFonts w:hint="cs"/>
                <w:szCs w:val="24"/>
                <w:rtl/>
              </w:rPr>
              <w:t>ימי עבודה מיום  חתימת ההסכם</w:t>
            </w:r>
          </w:p>
        </w:tc>
        <w:tc>
          <w:tcPr>
            <w:tcW w:w="1135" w:type="dxa"/>
            <w:vAlign w:val="center"/>
          </w:tcPr>
          <w:p w:rsidR="001D2FD9" w:rsidRPr="00572740" w:rsidRDefault="001D2FD9" w:rsidP="00176FDB">
            <w:pPr>
              <w:tabs>
                <w:tab w:val="left" w:pos="4969"/>
              </w:tabs>
              <w:spacing w:line="360" w:lineRule="auto"/>
              <w:jc w:val="center"/>
              <w:rPr>
                <w:b/>
                <w:bCs/>
                <w:szCs w:val="24"/>
                <w:rtl/>
              </w:rPr>
            </w:pPr>
            <w:r w:rsidRPr="00572740">
              <w:rPr>
                <w:rFonts w:hint="cs"/>
                <w:szCs w:val="24"/>
                <w:rtl/>
              </w:rPr>
              <w:t>5%</w:t>
            </w:r>
          </w:p>
        </w:tc>
      </w:tr>
      <w:tr w:rsidR="001D2FD9" w:rsidRPr="00572740" w:rsidTr="00176FDB">
        <w:trPr>
          <w:trHeight w:val="1019"/>
        </w:trPr>
        <w:tc>
          <w:tcPr>
            <w:tcW w:w="851" w:type="dxa"/>
          </w:tcPr>
          <w:p w:rsidR="001D2FD9" w:rsidRPr="00572740" w:rsidRDefault="001D2FD9" w:rsidP="00176FDB">
            <w:pPr>
              <w:pStyle w:val="afff"/>
              <w:spacing w:line="360" w:lineRule="auto"/>
              <w:jc w:val="center"/>
              <w:rPr>
                <w:rFonts w:ascii="Times New Roman" w:hAnsi="Times New Roman" w:cs="David"/>
                <w:b/>
                <w:bCs/>
                <w:sz w:val="24"/>
                <w:szCs w:val="24"/>
                <w:rtl/>
              </w:rPr>
            </w:pPr>
            <w:r w:rsidRPr="00572740">
              <w:rPr>
                <w:rFonts w:ascii="Times New Roman" w:hAnsi="Times New Roman" w:cs="David" w:hint="cs"/>
                <w:b/>
                <w:bCs/>
                <w:sz w:val="24"/>
                <w:szCs w:val="24"/>
                <w:rtl/>
              </w:rPr>
              <w:t>2</w:t>
            </w:r>
          </w:p>
        </w:tc>
        <w:tc>
          <w:tcPr>
            <w:tcW w:w="3827" w:type="dxa"/>
          </w:tcPr>
          <w:p w:rsidR="001D2FD9" w:rsidRPr="00572740" w:rsidRDefault="001D2FD9" w:rsidP="00176FDB">
            <w:pPr>
              <w:pStyle w:val="afff"/>
              <w:spacing w:line="360" w:lineRule="auto"/>
              <w:rPr>
                <w:rFonts w:ascii="Times New Roman" w:hAnsi="Times New Roman" w:cs="David"/>
                <w:b/>
                <w:bCs/>
                <w:sz w:val="24"/>
                <w:szCs w:val="24"/>
                <w:highlight w:val="yellow"/>
                <w:rtl/>
              </w:rPr>
            </w:pPr>
            <w:r w:rsidRPr="00572740">
              <w:rPr>
                <w:rFonts w:ascii="Times New Roman" w:hAnsi="Times New Roman" w:cs="David"/>
                <w:b/>
                <w:bCs/>
                <w:sz w:val="24"/>
                <w:szCs w:val="24"/>
                <w:rtl/>
              </w:rPr>
              <w:t xml:space="preserve">הגשת </w:t>
            </w:r>
            <w:r w:rsidR="002533D6" w:rsidRPr="00572740">
              <w:rPr>
                <w:rFonts w:ascii="Times New Roman" w:hAnsi="Times New Roman" w:cs="David" w:hint="cs"/>
                <w:b/>
                <w:bCs/>
                <w:sz w:val="24"/>
                <w:szCs w:val="24"/>
                <w:rtl/>
              </w:rPr>
              <w:t>תכנית</w:t>
            </w:r>
            <w:r w:rsidRPr="00572740">
              <w:rPr>
                <w:rFonts w:ascii="Times New Roman" w:hAnsi="Times New Roman" w:cs="David" w:hint="cs"/>
                <w:b/>
                <w:bCs/>
                <w:sz w:val="24"/>
                <w:szCs w:val="24"/>
                <w:rtl/>
              </w:rPr>
              <w:t xml:space="preserve"> אסטרטגית ולוגיסטית מאושרת +</w:t>
            </w:r>
            <w:r w:rsidR="00FC3126" w:rsidRPr="00572740">
              <w:rPr>
                <w:rFonts w:ascii="Times New Roman" w:hAnsi="Times New Roman" w:cs="David" w:hint="cs"/>
                <w:b/>
                <w:bCs/>
                <w:sz w:val="24"/>
                <w:szCs w:val="24"/>
                <w:rtl/>
              </w:rPr>
              <w:t xml:space="preserve"> </w:t>
            </w:r>
            <w:r w:rsidRPr="00572740">
              <w:rPr>
                <w:rFonts w:ascii="Times New Roman" w:hAnsi="Times New Roman" w:cs="David" w:hint="cs"/>
                <w:b/>
                <w:bCs/>
                <w:sz w:val="24"/>
                <w:szCs w:val="24"/>
                <w:rtl/>
              </w:rPr>
              <w:t xml:space="preserve">ביצוע הדמיה לשיטת העברה המשרד </w:t>
            </w:r>
          </w:p>
        </w:tc>
        <w:tc>
          <w:tcPr>
            <w:tcW w:w="2551" w:type="dxa"/>
            <w:vAlign w:val="center"/>
          </w:tcPr>
          <w:p w:rsidR="001D2FD9" w:rsidRPr="00572740" w:rsidRDefault="001D2FD9" w:rsidP="007B07B0">
            <w:pPr>
              <w:pStyle w:val="af5"/>
              <w:spacing w:line="360" w:lineRule="auto"/>
              <w:ind w:left="0"/>
              <w:outlineLvl w:val="0"/>
              <w:rPr>
                <w:szCs w:val="24"/>
              </w:rPr>
            </w:pPr>
            <w:r w:rsidRPr="00572740">
              <w:rPr>
                <w:rFonts w:hint="cs"/>
                <w:b/>
                <w:bCs/>
                <w:szCs w:val="24"/>
                <w:u w:val="single"/>
                <w:rtl/>
              </w:rPr>
              <w:t xml:space="preserve">הגשת </w:t>
            </w:r>
            <w:r w:rsidRPr="00572740">
              <w:rPr>
                <w:b/>
                <w:bCs/>
                <w:szCs w:val="24"/>
                <w:u w:val="single"/>
                <w:rtl/>
              </w:rPr>
              <w:t>טיוטה</w:t>
            </w:r>
            <w:r w:rsidRPr="00572740">
              <w:rPr>
                <w:rFonts w:hint="cs"/>
                <w:b/>
                <w:bCs/>
                <w:szCs w:val="24"/>
                <w:u w:val="single"/>
                <w:rtl/>
              </w:rPr>
              <w:t xml:space="preserve"> ראשונית למשרד</w:t>
            </w:r>
            <w:r w:rsidRPr="00572740">
              <w:rPr>
                <w:rFonts w:hint="cs"/>
                <w:b/>
                <w:bCs/>
                <w:szCs w:val="24"/>
                <w:rtl/>
              </w:rPr>
              <w:t>-</w:t>
            </w:r>
            <w:r w:rsidR="00FC3126" w:rsidRPr="00572740">
              <w:rPr>
                <w:rFonts w:hint="cs"/>
                <w:szCs w:val="24"/>
                <w:rtl/>
              </w:rPr>
              <w:t xml:space="preserve"> </w:t>
            </w:r>
            <w:r w:rsidRPr="00572740">
              <w:rPr>
                <w:rFonts w:hint="cs"/>
                <w:szCs w:val="24"/>
                <w:rtl/>
              </w:rPr>
              <w:t xml:space="preserve">לא יאוחר מיום 10 בספטמבר.  </w:t>
            </w:r>
          </w:p>
          <w:p w:rsidR="001D2FD9" w:rsidRPr="00572740" w:rsidRDefault="001D2FD9" w:rsidP="007B07B0">
            <w:pPr>
              <w:spacing w:line="360" w:lineRule="auto"/>
              <w:outlineLvl w:val="0"/>
              <w:rPr>
                <w:szCs w:val="24"/>
              </w:rPr>
            </w:pPr>
          </w:p>
          <w:p w:rsidR="001D2FD9" w:rsidRPr="00572740" w:rsidRDefault="001D2FD9" w:rsidP="00115B15">
            <w:pPr>
              <w:pStyle w:val="af5"/>
              <w:spacing w:line="360" w:lineRule="auto"/>
              <w:ind w:left="0"/>
              <w:rPr>
                <w:szCs w:val="24"/>
              </w:rPr>
            </w:pPr>
            <w:r w:rsidRPr="00572740">
              <w:rPr>
                <w:rFonts w:hint="cs"/>
                <w:b/>
                <w:bCs/>
                <w:szCs w:val="24"/>
                <w:u w:val="single"/>
                <w:rtl/>
              </w:rPr>
              <w:t xml:space="preserve">הגשת תכנית מתוקנת לאישור המשרד </w:t>
            </w:r>
            <w:r w:rsidR="00FC3126" w:rsidRPr="00572740">
              <w:rPr>
                <w:rFonts w:hint="cs"/>
                <w:b/>
                <w:bCs/>
                <w:szCs w:val="24"/>
                <w:u w:val="single"/>
                <w:rtl/>
              </w:rPr>
              <w:t xml:space="preserve">- </w:t>
            </w:r>
            <w:r w:rsidRPr="007B07B0">
              <w:rPr>
                <w:rFonts w:hint="eastAsia"/>
                <w:szCs w:val="24"/>
                <w:rtl/>
              </w:rPr>
              <w:t>עד</w:t>
            </w:r>
            <w:r w:rsidRPr="007B07B0">
              <w:rPr>
                <w:szCs w:val="24"/>
                <w:rtl/>
              </w:rPr>
              <w:t xml:space="preserve"> </w:t>
            </w:r>
            <w:r w:rsidR="00115B15">
              <w:rPr>
                <w:rFonts w:hint="cs"/>
                <w:szCs w:val="24"/>
                <w:rtl/>
              </w:rPr>
              <w:t>5</w:t>
            </w:r>
            <w:r w:rsidRPr="00572740">
              <w:rPr>
                <w:szCs w:val="24"/>
                <w:rtl/>
              </w:rPr>
              <w:t xml:space="preserve"> ימי עבודה מיום קבלת הערות </w:t>
            </w:r>
            <w:r w:rsidRPr="00572740">
              <w:rPr>
                <w:rFonts w:hint="cs"/>
                <w:szCs w:val="24"/>
                <w:rtl/>
              </w:rPr>
              <w:t xml:space="preserve">המשרד. </w:t>
            </w:r>
          </w:p>
          <w:p w:rsidR="001D2FD9" w:rsidRPr="00572740" w:rsidRDefault="001D2FD9" w:rsidP="007B07B0">
            <w:pPr>
              <w:spacing w:line="360" w:lineRule="auto"/>
              <w:rPr>
                <w:szCs w:val="24"/>
                <w:rtl/>
              </w:rPr>
            </w:pPr>
          </w:p>
          <w:p w:rsidR="001D2FD9" w:rsidRPr="00572740" w:rsidRDefault="001D2FD9" w:rsidP="007B07B0">
            <w:pPr>
              <w:pStyle w:val="af5"/>
              <w:tabs>
                <w:tab w:val="left" w:pos="4969"/>
              </w:tabs>
              <w:spacing w:line="360" w:lineRule="auto"/>
              <w:ind w:left="0"/>
              <w:rPr>
                <w:szCs w:val="24"/>
                <w:highlight w:val="yellow"/>
                <w:rtl/>
              </w:rPr>
            </w:pPr>
            <w:r w:rsidRPr="00572740">
              <w:rPr>
                <w:rFonts w:hint="cs"/>
                <w:b/>
                <w:bCs/>
                <w:szCs w:val="24"/>
                <w:u w:val="single"/>
                <w:rtl/>
              </w:rPr>
              <w:t xml:space="preserve">ביצוע </w:t>
            </w:r>
            <w:r w:rsidRPr="00572740">
              <w:rPr>
                <w:rFonts w:hint="eastAsia"/>
                <w:b/>
                <w:bCs/>
                <w:szCs w:val="24"/>
                <w:u w:val="single"/>
                <w:rtl/>
              </w:rPr>
              <w:t>הדמיה</w:t>
            </w:r>
            <w:r w:rsidRPr="00572740">
              <w:rPr>
                <w:rFonts w:hint="cs"/>
                <w:b/>
                <w:bCs/>
                <w:szCs w:val="24"/>
                <w:u w:val="single"/>
                <w:rtl/>
              </w:rPr>
              <w:t xml:space="preserve"> </w:t>
            </w:r>
            <w:r w:rsidRPr="00572740">
              <w:rPr>
                <w:rFonts w:hint="eastAsia"/>
                <w:b/>
                <w:bCs/>
                <w:szCs w:val="24"/>
                <w:u w:val="single"/>
                <w:rtl/>
              </w:rPr>
              <w:t>להעברת</w:t>
            </w:r>
            <w:r w:rsidRPr="00572740">
              <w:rPr>
                <w:rFonts w:hint="cs"/>
                <w:b/>
                <w:bCs/>
                <w:szCs w:val="24"/>
                <w:u w:val="single"/>
                <w:rtl/>
              </w:rPr>
              <w:t xml:space="preserve">  </w:t>
            </w:r>
            <w:r w:rsidRPr="00572740">
              <w:rPr>
                <w:rFonts w:hint="eastAsia"/>
                <w:b/>
                <w:bCs/>
                <w:szCs w:val="24"/>
                <w:u w:val="single"/>
                <w:rtl/>
              </w:rPr>
              <w:t>המשרד</w:t>
            </w:r>
          </w:p>
          <w:p w:rsidR="001D2FD9" w:rsidRPr="00572740" w:rsidRDefault="001D2FD9" w:rsidP="007B07B0">
            <w:pPr>
              <w:tabs>
                <w:tab w:val="left" w:pos="4969"/>
              </w:tabs>
              <w:spacing w:line="360" w:lineRule="auto"/>
              <w:rPr>
                <w:szCs w:val="24"/>
                <w:highlight w:val="yellow"/>
                <w:rtl/>
              </w:rPr>
            </w:pPr>
            <w:r w:rsidRPr="00572740">
              <w:rPr>
                <w:szCs w:val="24"/>
                <w:rtl/>
              </w:rPr>
              <w:t>עד 3 ימים לאחר  אישור</w:t>
            </w:r>
            <w:r w:rsidRPr="00572740">
              <w:rPr>
                <w:rFonts w:hint="cs"/>
                <w:szCs w:val="24"/>
                <w:rtl/>
              </w:rPr>
              <w:t xml:space="preserve"> </w:t>
            </w:r>
            <w:r w:rsidRPr="00572740">
              <w:rPr>
                <w:szCs w:val="24"/>
                <w:rtl/>
              </w:rPr>
              <w:t>ה</w:t>
            </w:r>
            <w:r w:rsidR="002533D6" w:rsidRPr="00572740">
              <w:rPr>
                <w:szCs w:val="24"/>
                <w:rtl/>
              </w:rPr>
              <w:t>תכנית</w:t>
            </w:r>
            <w:r w:rsidRPr="00572740">
              <w:rPr>
                <w:rFonts w:hint="cs"/>
                <w:szCs w:val="24"/>
                <w:rtl/>
              </w:rPr>
              <w:t xml:space="preserve"> </w:t>
            </w:r>
            <w:r w:rsidRPr="00572740">
              <w:rPr>
                <w:szCs w:val="24"/>
                <w:rtl/>
              </w:rPr>
              <w:t xml:space="preserve">האסטרטגית </w:t>
            </w:r>
            <w:r w:rsidR="00FC3126" w:rsidRPr="00572740">
              <w:rPr>
                <w:rFonts w:hint="cs"/>
                <w:szCs w:val="24"/>
                <w:rtl/>
              </w:rPr>
              <w:t xml:space="preserve">ע"י המשרד, </w:t>
            </w:r>
            <w:r w:rsidRPr="00572740">
              <w:rPr>
                <w:szCs w:val="24"/>
                <w:rtl/>
              </w:rPr>
              <w:t xml:space="preserve">ולא יאוחר </w:t>
            </w:r>
            <w:r w:rsidRPr="00572740">
              <w:rPr>
                <w:rFonts w:hint="cs"/>
                <w:szCs w:val="24"/>
                <w:rtl/>
              </w:rPr>
              <w:t xml:space="preserve">מיום 15.10.17. </w:t>
            </w:r>
          </w:p>
        </w:tc>
        <w:tc>
          <w:tcPr>
            <w:tcW w:w="1135" w:type="dxa"/>
            <w:vAlign w:val="center"/>
          </w:tcPr>
          <w:p w:rsidR="001D2FD9" w:rsidRPr="00572740" w:rsidRDefault="001D2FD9" w:rsidP="00176FDB">
            <w:pPr>
              <w:tabs>
                <w:tab w:val="left" w:pos="4969"/>
              </w:tabs>
              <w:spacing w:line="360" w:lineRule="auto"/>
              <w:jc w:val="center"/>
              <w:rPr>
                <w:b/>
                <w:bCs/>
                <w:szCs w:val="24"/>
                <w:rtl/>
              </w:rPr>
            </w:pPr>
            <w:r w:rsidRPr="00572740">
              <w:rPr>
                <w:rFonts w:hint="cs"/>
                <w:szCs w:val="24"/>
                <w:rtl/>
              </w:rPr>
              <w:t>10%</w:t>
            </w:r>
          </w:p>
        </w:tc>
      </w:tr>
      <w:tr w:rsidR="001D2FD9" w:rsidRPr="00572740" w:rsidTr="00176FDB">
        <w:trPr>
          <w:trHeight w:val="1019"/>
        </w:trPr>
        <w:tc>
          <w:tcPr>
            <w:tcW w:w="851" w:type="dxa"/>
            <w:tcBorders>
              <w:bottom w:val="double" w:sz="4" w:space="0" w:color="auto"/>
            </w:tcBorders>
          </w:tcPr>
          <w:p w:rsidR="001D2FD9" w:rsidRPr="007B07B0" w:rsidRDefault="001D2FD9" w:rsidP="00176FDB">
            <w:pPr>
              <w:tabs>
                <w:tab w:val="left" w:pos="4969"/>
              </w:tabs>
              <w:spacing w:line="360" w:lineRule="auto"/>
              <w:jc w:val="center"/>
              <w:rPr>
                <w:b/>
                <w:bCs/>
                <w:szCs w:val="24"/>
                <w:rtl/>
              </w:rPr>
            </w:pPr>
            <w:r w:rsidRPr="007B07B0">
              <w:rPr>
                <w:b/>
                <w:bCs/>
                <w:szCs w:val="24"/>
                <w:rtl/>
              </w:rPr>
              <w:t>3</w:t>
            </w:r>
          </w:p>
        </w:tc>
        <w:tc>
          <w:tcPr>
            <w:tcW w:w="3827" w:type="dxa"/>
            <w:tcBorders>
              <w:bottom w:val="double" w:sz="4" w:space="0" w:color="auto"/>
            </w:tcBorders>
            <w:vAlign w:val="center"/>
          </w:tcPr>
          <w:p w:rsidR="00464CB6" w:rsidRDefault="001D2FD9" w:rsidP="007B07B0">
            <w:pPr>
              <w:pStyle w:val="af5"/>
              <w:numPr>
                <w:ilvl w:val="0"/>
                <w:numId w:val="116"/>
              </w:numPr>
              <w:tabs>
                <w:tab w:val="left" w:pos="4969"/>
              </w:tabs>
              <w:spacing w:line="360" w:lineRule="auto"/>
              <w:rPr>
                <w:szCs w:val="24"/>
                <w:rtl/>
              </w:rPr>
            </w:pPr>
            <w:r w:rsidRPr="00572740">
              <w:rPr>
                <w:rFonts w:hint="cs"/>
                <w:szCs w:val="24"/>
                <w:rtl/>
              </w:rPr>
              <w:t>ה</w:t>
            </w:r>
            <w:r w:rsidRPr="00572740">
              <w:rPr>
                <w:rFonts w:hint="eastAsia"/>
                <w:szCs w:val="24"/>
                <w:rtl/>
              </w:rPr>
              <w:t>יכרות</w:t>
            </w:r>
            <w:r w:rsidRPr="00572740">
              <w:rPr>
                <w:rFonts w:hint="cs"/>
                <w:szCs w:val="24"/>
                <w:rtl/>
              </w:rPr>
              <w:t xml:space="preserve"> </w:t>
            </w:r>
            <w:r w:rsidR="00176FDB" w:rsidRPr="00572740">
              <w:rPr>
                <w:rFonts w:hint="cs"/>
                <w:szCs w:val="24"/>
                <w:rtl/>
              </w:rPr>
              <w:t xml:space="preserve">בדיקה </w:t>
            </w:r>
            <w:r w:rsidR="00176FDB" w:rsidRPr="00572740">
              <w:rPr>
                <w:rFonts w:hint="eastAsia"/>
                <w:szCs w:val="24"/>
                <w:rtl/>
              </w:rPr>
              <w:t>והפעל</w:t>
            </w:r>
            <w:r w:rsidR="00176FDB" w:rsidRPr="00572740">
              <w:rPr>
                <w:rFonts w:hint="cs"/>
                <w:szCs w:val="24"/>
                <w:rtl/>
              </w:rPr>
              <w:t xml:space="preserve">ה של  </w:t>
            </w:r>
            <w:r w:rsidRPr="00572740">
              <w:rPr>
                <w:rFonts w:hint="eastAsia"/>
                <w:szCs w:val="24"/>
                <w:rtl/>
              </w:rPr>
              <w:t>תשתית</w:t>
            </w:r>
            <w:r w:rsidRPr="00572740">
              <w:rPr>
                <w:rFonts w:hint="cs"/>
                <w:szCs w:val="24"/>
                <w:rtl/>
              </w:rPr>
              <w:t xml:space="preserve"> </w:t>
            </w:r>
            <w:r w:rsidRPr="00572740">
              <w:rPr>
                <w:rFonts w:hint="eastAsia"/>
                <w:szCs w:val="24"/>
                <w:rtl/>
              </w:rPr>
              <w:t>כבילת</w:t>
            </w:r>
            <w:r w:rsidRPr="00572740">
              <w:rPr>
                <w:rFonts w:hint="cs"/>
                <w:szCs w:val="24"/>
                <w:rtl/>
              </w:rPr>
              <w:t xml:space="preserve"> </w:t>
            </w:r>
            <w:r w:rsidRPr="00572740">
              <w:rPr>
                <w:rFonts w:hint="eastAsia"/>
                <w:szCs w:val="24"/>
                <w:rtl/>
              </w:rPr>
              <w:t>התקשורת</w:t>
            </w:r>
            <w:r w:rsidRPr="00572740">
              <w:rPr>
                <w:rFonts w:hint="cs"/>
                <w:szCs w:val="24"/>
                <w:rtl/>
              </w:rPr>
              <w:t xml:space="preserve"> </w:t>
            </w:r>
            <w:r w:rsidRPr="00572740">
              <w:rPr>
                <w:rFonts w:hint="eastAsia"/>
                <w:szCs w:val="24"/>
                <w:rtl/>
              </w:rPr>
              <w:t>שנפרסה</w:t>
            </w:r>
            <w:r w:rsidRPr="00572740">
              <w:rPr>
                <w:rFonts w:hint="cs"/>
                <w:szCs w:val="24"/>
                <w:rtl/>
              </w:rPr>
              <w:t xml:space="preserve"> </w:t>
            </w:r>
            <w:r w:rsidRPr="00572740">
              <w:rPr>
                <w:rFonts w:hint="eastAsia"/>
                <w:szCs w:val="24"/>
                <w:rtl/>
              </w:rPr>
              <w:t>במבנה</w:t>
            </w:r>
            <w:r w:rsidRPr="00572740">
              <w:rPr>
                <w:szCs w:val="24"/>
                <w:rtl/>
              </w:rPr>
              <w:t xml:space="preserve">, </w:t>
            </w:r>
            <w:r w:rsidR="00464CB6">
              <w:rPr>
                <w:rFonts w:hint="cs"/>
                <w:szCs w:val="24"/>
                <w:rtl/>
              </w:rPr>
              <w:t xml:space="preserve">של </w:t>
            </w:r>
            <w:r w:rsidRPr="00572740">
              <w:rPr>
                <w:rFonts w:hint="eastAsia"/>
                <w:szCs w:val="24"/>
                <w:rtl/>
              </w:rPr>
              <w:t>ציוד</w:t>
            </w:r>
            <w:r w:rsidRPr="00572740">
              <w:rPr>
                <w:rFonts w:hint="cs"/>
                <w:szCs w:val="24"/>
                <w:rtl/>
              </w:rPr>
              <w:t xml:space="preserve"> </w:t>
            </w:r>
            <w:r w:rsidRPr="00572740">
              <w:rPr>
                <w:rFonts w:hint="eastAsia"/>
                <w:szCs w:val="24"/>
                <w:rtl/>
              </w:rPr>
              <w:t>התקשורת</w:t>
            </w:r>
            <w:r w:rsidRPr="00572740">
              <w:rPr>
                <w:rFonts w:hint="cs"/>
                <w:szCs w:val="24"/>
                <w:rtl/>
              </w:rPr>
              <w:t xml:space="preserve"> </w:t>
            </w:r>
            <w:r w:rsidRPr="00572740">
              <w:rPr>
                <w:rFonts w:hint="eastAsia"/>
                <w:szCs w:val="24"/>
                <w:rtl/>
              </w:rPr>
              <w:t>האקטיבי</w:t>
            </w:r>
            <w:r w:rsidRPr="00572740">
              <w:rPr>
                <w:rFonts w:hint="cs"/>
                <w:szCs w:val="24"/>
                <w:rtl/>
              </w:rPr>
              <w:t xml:space="preserve"> </w:t>
            </w:r>
            <w:r w:rsidRPr="00572740">
              <w:rPr>
                <w:rFonts w:hint="eastAsia"/>
                <w:szCs w:val="24"/>
                <w:rtl/>
              </w:rPr>
              <w:t>שנרכש</w:t>
            </w:r>
            <w:r w:rsidRPr="00572740">
              <w:rPr>
                <w:rFonts w:hint="cs"/>
                <w:szCs w:val="24"/>
                <w:rtl/>
              </w:rPr>
              <w:t xml:space="preserve"> </w:t>
            </w:r>
            <w:r w:rsidRPr="00572740">
              <w:rPr>
                <w:rFonts w:hint="eastAsia"/>
                <w:szCs w:val="24"/>
                <w:rtl/>
              </w:rPr>
              <w:t>לטובת</w:t>
            </w:r>
            <w:r w:rsidRPr="00572740">
              <w:rPr>
                <w:rFonts w:hint="cs"/>
                <w:szCs w:val="24"/>
                <w:rtl/>
              </w:rPr>
              <w:t xml:space="preserve"> </w:t>
            </w:r>
            <w:r w:rsidRPr="00572740">
              <w:rPr>
                <w:rFonts w:hint="eastAsia"/>
                <w:szCs w:val="24"/>
                <w:rtl/>
              </w:rPr>
              <w:t>המעבר</w:t>
            </w:r>
            <w:r w:rsidRPr="00572740">
              <w:rPr>
                <w:szCs w:val="24"/>
                <w:rtl/>
              </w:rPr>
              <w:t xml:space="preserve">, </w:t>
            </w:r>
          </w:p>
          <w:p w:rsidR="001D2FD9" w:rsidRPr="00572740" w:rsidRDefault="001D2FD9" w:rsidP="007B07B0">
            <w:pPr>
              <w:pStyle w:val="af5"/>
              <w:numPr>
                <w:ilvl w:val="0"/>
                <w:numId w:val="116"/>
              </w:numPr>
              <w:tabs>
                <w:tab w:val="left" w:pos="4969"/>
              </w:tabs>
              <w:spacing w:line="360" w:lineRule="auto"/>
              <w:rPr>
                <w:szCs w:val="24"/>
                <w:rtl/>
              </w:rPr>
            </w:pPr>
            <w:r w:rsidRPr="00572740">
              <w:rPr>
                <w:rFonts w:hint="eastAsia"/>
                <w:szCs w:val="24"/>
                <w:rtl/>
              </w:rPr>
              <w:t>יישום</w:t>
            </w:r>
            <w:r w:rsidRPr="00572740">
              <w:rPr>
                <w:rFonts w:hint="cs"/>
                <w:szCs w:val="24"/>
                <w:rtl/>
              </w:rPr>
              <w:t xml:space="preserve"> </w:t>
            </w:r>
            <w:r w:rsidRPr="00572740">
              <w:rPr>
                <w:rFonts w:hint="eastAsia"/>
                <w:szCs w:val="24"/>
                <w:rtl/>
              </w:rPr>
              <w:t>תכנון</w:t>
            </w:r>
            <w:r w:rsidRPr="00572740">
              <w:rPr>
                <w:rFonts w:hint="cs"/>
                <w:szCs w:val="24"/>
                <w:rtl/>
              </w:rPr>
              <w:t xml:space="preserve"> </w:t>
            </w:r>
            <w:r w:rsidRPr="00572740">
              <w:rPr>
                <w:rFonts w:hint="eastAsia"/>
                <w:szCs w:val="24"/>
                <w:rtl/>
              </w:rPr>
              <w:t>התקנת</w:t>
            </w:r>
            <w:r w:rsidRPr="00572740">
              <w:rPr>
                <w:rFonts w:hint="cs"/>
                <w:szCs w:val="24"/>
                <w:rtl/>
              </w:rPr>
              <w:t xml:space="preserve"> </w:t>
            </w:r>
            <w:r w:rsidRPr="00572740">
              <w:rPr>
                <w:rFonts w:hint="eastAsia"/>
                <w:szCs w:val="24"/>
                <w:rtl/>
              </w:rPr>
              <w:t>הציוד</w:t>
            </w:r>
            <w:r w:rsidRPr="00572740">
              <w:rPr>
                <w:rFonts w:hint="cs"/>
                <w:szCs w:val="24"/>
                <w:rtl/>
              </w:rPr>
              <w:t xml:space="preserve"> </w:t>
            </w:r>
            <w:r w:rsidRPr="00572740">
              <w:rPr>
                <w:rFonts w:hint="eastAsia"/>
                <w:szCs w:val="24"/>
                <w:rtl/>
              </w:rPr>
              <w:t>האקטיבי</w:t>
            </w:r>
            <w:r w:rsidRPr="00572740">
              <w:rPr>
                <w:rFonts w:hint="cs"/>
                <w:szCs w:val="24"/>
                <w:rtl/>
              </w:rPr>
              <w:t xml:space="preserve"> </w:t>
            </w:r>
            <w:r w:rsidRPr="00572740">
              <w:rPr>
                <w:rFonts w:hint="eastAsia"/>
                <w:szCs w:val="24"/>
                <w:rtl/>
              </w:rPr>
              <w:t>במבנה</w:t>
            </w:r>
            <w:r w:rsidRPr="00572740">
              <w:rPr>
                <w:rFonts w:hint="cs"/>
                <w:szCs w:val="24"/>
                <w:rtl/>
              </w:rPr>
              <w:t xml:space="preserve"> </w:t>
            </w:r>
            <w:r w:rsidRPr="00572740">
              <w:rPr>
                <w:rFonts w:hint="eastAsia"/>
                <w:szCs w:val="24"/>
                <w:rtl/>
              </w:rPr>
              <w:t>ג</w:t>
            </w:r>
            <w:r w:rsidRPr="00572740">
              <w:rPr>
                <w:szCs w:val="24"/>
                <w:rtl/>
              </w:rPr>
              <w:t xml:space="preserve">'נרי </w:t>
            </w:r>
            <w:r w:rsidRPr="00572740">
              <w:rPr>
                <w:rFonts w:hint="eastAsia"/>
                <w:szCs w:val="24"/>
                <w:rtl/>
              </w:rPr>
              <w:t>לרבות</w:t>
            </w:r>
            <w:r w:rsidRPr="00572740">
              <w:rPr>
                <w:rFonts w:hint="cs"/>
                <w:szCs w:val="24"/>
                <w:rtl/>
              </w:rPr>
              <w:t xml:space="preserve"> </w:t>
            </w:r>
            <w:r w:rsidRPr="00572740">
              <w:rPr>
                <w:rFonts w:hint="eastAsia"/>
                <w:szCs w:val="24"/>
                <w:rtl/>
              </w:rPr>
              <w:t>בדיקות</w:t>
            </w:r>
            <w:r w:rsidRPr="00572740">
              <w:rPr>
                <w:szCs w:val="24"/>
                <w:rtl/>
              </w:rPr>
              <w:t xml:space="preserve"> (חימום) </w:t>
            </w:r>
            <w:r w:rsidRPr="00572740">
              <w:rPr>
                <w:rFonts w:hint="eastAsia"/>
                <w:szCs w:val="24"/>
                <w:rtl/>
              </w:rPr>
              <w:t>נקודות</w:t>
            </w:r>
            <w:r w:rsidRPr="00572740">
              <w:rPr>
                <w:rFonts w:hint="cs"/>
                <w:szCs w:val="24"/>
                <w:rtl/>
              </w:rPr>
              <w:t xml:space="preserve"> </w:t>
            </w:r>
            <w:r w:rsidRPr="00572740">
              <w:rPr>
                <w:rFonts w:hint="eastAsia"/>
                <w:szCs w:val="24"/>
                <w:rtl/>
              </w:rPr>
              <w:t>לפי</w:t>
            </w:r>
            <w:r w:rsidRPr="00572740">
              <w:rPr>
                <w:rFonts w:hint="cs"/>
                <w:szCs w:val="24"/>
                <w:rtl/>
              </w:rPr>
              <w:t xml:space="preserve"> </w:t>
            </w:r>
            <w:r w:rsidRPr="00572740">
              <w:rPr>
                <w:rFonts w:hint="eastAsia"/>
                <w:szCs w:val="24"/>
                <w:rtl/>
              </w:rPr>
              <w:t>תכנית</w:t>
            </w:r>
            <w:r w:rsidRPr="00572740">
              <w:rPr>
                <w:szCs w:val="24"/>
                <w:rtl/>
              </w:rPr>
              <w:t>.</w:t>
            </w:r>
          </w:p>
          <w:p w:rsidR="001D2FD9" w:rsidRPr="00572740" w:rsidRDefault="001D2FD9" w:rsidP="007B07B0">
            <w:pPr>
              <w:pStyle w:val="af5"/>
              <w:numPr>
                <w:ilvl w:val="0"/>
                <w:numId w:val="116"/>
              </w:numPr>
              <w:tabs>
                <w:tab w:val="left" w:pos="4969"/>
              </w:tabs>
              <w:spacing w:line="360" w:lineRule="auto"/>
              <w:rPr>
                <w:szCs w:val="24"/>
                <w:rtl/>
              </w:rPr>
            </w:pPr>
            <w:r w:rsidRPr="00572740">
              <w:rPr>
                <w:rFonts w:hint="eastAsia"/>
                <w:szCs w:val="24"/>
                <w:rtl/>
              </w:rPr>
              <w:lastRenderedPageBreak/>
              <w:t>חיבור</w:t>
            </w:r>
            <w:r w:rsidRPr="00572740">
              <w:rPr>
                <w:szCs w:val="24"/>
                <w:rtl/>
              </w:rPr>
              <w:t xml:space="preserve"> והפעלת מערכת הטלפוניה </w:t>
            </w:r>
            <w:r w:rsidRPr="00572740">
              <w:rPr>
                <w:szCs w:val="24"/>
              </w:rPr>
              <w:t>IP</w:t>
            </w:r>
            <w:r w:rsidRPr="00572740">
              <w:rPr>
                <w:szCs w:val="24"/>
                <w:rtl/>
              </w:rPr>
              <w:t xml:space="preserve"> במשרדים.</w:t>
            </w:r>
          </w:p>
          <w:p w:rsidR="001D2FD9" w:rsidRPr="00572740" w:rsidRDefault="001D2FD9" w:rsidP="007B07B0">
            <w:pPr>
              <w:pStyle w:val="af5"/>
              <w:numPr>
                <w:ilvl w:val="0"/>
                <w:numId w:val="116"/>
              </w:numPr>
              <w:tabs>
                <w:tab w:val="left" w:pos="4969"/>
              </w:tabs>
              <w:spacing w:line="360" w:lineRule="auto"/>
              <w:rPr>
                <w:szCs w:val="24"/>
                <w:rtl/>
              </w:rPr>
            </w:pPr>
            <w:r w:rsidRPr="00572740">
              <w:rPr>
                <w:rFonts w:hint="eastAsia"/>
                <w:szCs w:val="24"/>
                <w:rtl/>
              </w:rPr>
              <w:t>הקמת</w:t>
            </w:r>
            <w:r w:rsidRPr="00572740">
              <w:rPr>
                <w:rFonts w:hint="cs"/>
                <w:szCs w:val="24"/>
                <w:rtl/>
              </w:rPr>
              <w:t xml:space="preserve"> </w:t>
            </w:r>
            <w:r w:rsidRPr="00572740">
              <w:rPr>
                <w:rFonts w:hint="eastAsia"/>
                <w:szCs w:val="24"/>
                <w:rtl/>
              </w:rPr>
              <w:t>חמ</w:t>
            </w:r>
            <w:r w:rsidRPr="00572740">
              <w:rPr>
                <w:szCs w:val="24"/>
                <w:rtl/>
              </w:rPr>
              <w:t xml:space="preserve">"ל </w:t>
            </w:r>
            <w:r w:rsidRPr="00572740">
              <w:rPr>
                <w:rFonts w:hint="eastAsia"/>
                <w:szCs w:val="24"/>
                <w:rtl/>
              </w:rPr>
              <w:t>תקשוב</w:t>
            </w:r>
            <w:r w:rsidRPr="00572740">
              <w:rPr>
                <w:szCs w:val="24"/>
                <w:rtl/>
              </w:rPr>
              <w:t>.</w:t>
            </w:r>
            <w:r w:rsidRPr="00572740">
              <w:rPr>
                <w:rFonts w:hint="eastAsia"/>
                <w:szCs w:val="24"/>
                <w:rtl/>
              </w:rPr>
              <w:t>סימון</w:t>
            </w:r>
            <w:r w:rsidRPr="00572740">
              <w:rPr>
                <w:rFonts w:hint="cs"/>
                <w:szCs w:val="24"/>
                <w:rtl/>
              </w:rPr>
              <w:t xml:space="preserve"> </w:t>
            </w:r>
            <w:r w:rsidRPr="00572740">
              <w:rPr>
                <w:rFonts w:hint="eastAsia"/>
                <w:szCs w:val="24"/>
                <w:rtl/>
              </w:rPr>
              <w:t>והכנת</w:t>
            </w:r>
            <w:r w:rsidRPr="00572740">
              <w:rPr>
                <w:rFonts w:hint="cs"/>
                <w:szCs w:val="24"/>
                <w:rtl/>
              </w:rPr>
              <w:t xml:space="preserve"> </w:t>
            </w:r>
            <w:r w:rsidRPr="00572740">
              <w:rPr>
                <w:rFonts w:hint="eastAsia"/>
                <w:szCs w:val="24"/>
                <w:rtl/>
              </w:rPr>
              <w:t>מבנה</w:t>
            </w:r>
            <w:r w:rsidRPr="00572740">
              <w:rPr>
                <w:rFonts w:hint="cs"/>
                <w:szCs w:val="24"/>
                <w:rtl/>
              </w:rPr>
              <w:t xml:space="preserve"> </w:t>
            </w:r>
            <w:r w:rsidRPr="00572740">
              <w:rPr>
                <w:rFonts w:hint="eastAsia"/>
                <w:szCs w:val="24"/>
                <w:rtl/>
              </w:rPr>
              <w:t>ג</w:t>
            </w:r>
            <w:r w:rsidRPr="00572740">
              <w:rPr>
                <w:szCs w:val="24"/>
                <w:rtl/>
              </w:rPr>
              <w:t xml:space="preserve">'נרי </w:t>
            </w:r>
            <w:r w:rsidRPr="00572740">
              <w:rPr>
                <w:rFonts w:hint="eastAsia"/>
                <w:szCs w:val="24"/>
                <w:rtl/>
              </w:rPr>
              <w:t>ליום</w:t>
            </w:r>
            <w:r w:rsidRPr="00572740">
              <w:rPr>
                <w:rFonts w:hint="cs"/>
                <w:szCs w:val="24"/>
                <w:rtl/>
              </w:rPr>
              <w:t xml:space="preserve"> </w:t>
            </w:r>
            <w:r w:rsidRPr="00572740">
              <w:rPr>
                <w:rFonts w:hint="eastAsia"/>
                <w:szCs w:val="24"/>
                <w:rtl/>
              </w:rPr>
              <w:t>קליטת</w:t>
            </w:r>
            <w:r w:rsidRPr="00572740">
              <w:rPr>
                <w:rFonts w:hint="cs"/>
                <w:szCs w:val="24"/>
                <w:rtl/>
              </w:rPr>
              <w:t xml:space="preserve"> </w:t>
            </w:r>
            <w:r w:rsidRPr="00572740">
              <w:rPr>
                <w:rFonts w:hint="eastAsia"/>
                <w:szCs w:val="24"/>
                <w:rtl/>
              </w:rPr>
              <w:t>המעבר</w:t>
            </w:r>
            <w:r w:rsidRPr="00572740">
              <w:rPr>
                <w:szCs w:val="24"/>
                <w:rtl/>
              </w:rPr>
              <w:t>.</w:t>
            </w:r>
          </w:p>
          <w:p w:rsidR="001D2FD9" w:rsidRPr="00572740" w:rsidRDefault="001D2FD9" w:rsidP="007B07B0">
            <w:pPr>
              <w:pStyle w:val="af5"/>
              <w:numPr>
                <w:ilvl w:val="0"/>
                <w:numId w:val="116"/>
              </w:numPr>
              <w:tabs>
                <w:tab w:val="left" w:pos="4969"/>
              </w:tabs>
              <w:spacing w:line="360" w:lineRule="auto"/>
              <w:rPr>
                <w:szCs w:val="24"/>
                <w:rtl/>
              </w:rPr>
            </w:pPr>
            <w:r w:rsidRPr="00572740">
              <w:rPr>
                <w:rFonts w:hint="eastAsia"/>
                <w:szCs w:val="24"/>
                <w:rtl/>
              </w:rPr>
              <w:t>אריז</w:t>
            </w:r>
            <w:r w:rsidR="00FC3126" w:rsidRPr="00572740">
              <w:rPr>
                <w:rFonts w:hint="cs"/>
                <w:szCs w:val="24"/>
                <w:rtl/>
              </w:rPr>
              <w:t xml:space="preserve">ת </w:t>
            </w:r>
            <w:r w:rsidRPr="00572740">
              <w:rPr>
                <w:rFonts w:hint="eastAsia"/>
                <w:szCs w:val="24"/>
                <w:rtl/>
              </w:rPr>
              <w:t>חומר</w:t>
            </w:r>
            <w:r w:rsidRPr="00572740">
              <w:rPr>
                <w:szCs w:val="24"/>
                <w:rtl/>
              </w:rPr>
              <w:t>/</w:t>
            </w:r>
            <w:r w:rsidRPr="00572740">
              <w:rPr>
                <w:rFonts w:hint="eastAsia"/>
                <w:szCs w:val="24"/>
                <w:rtl/>
              </w:rPr>
              <w:t>ספרות</w:t>
            </w:r>
            <w:r w:rsidRPr="00572740">
              <w:rPr>
                <w:szCs w:val="24"/>
                <w:rtl/>
              </w:rPr>
              <w:t xml:space="preserve">, </w:t>
            </w:r>
            <w:r w:rsidRPr="00572740">
              <w:rPr>
                <w:rFonts w:hint="eastAsia"/>
                <w:szCs w:val="24"/>
                <w:rtl/>
              </w:rPr>
              <w:t>פירוק</w:t>
            </w:r>
            <w:r w:rsidR="00176FDB" w:rsidRPr="00572740">
              <w:rPr>
                <w:rFonts w:hint="cs"/>
                <w:szCs w:val="24"/>
                <w:rtl/>
              </w:rPr>
              <w:t xml:space="preserve"> מדפים </w:t>
            </w:r>
            <w:r w:rsidRPr="00572740">
              <w:rPr>
                <w:rFonts w:hint="cs"/>
                <w:szCs w:val="24"/>
                <w:rtl/>
              </w:rPr>
              <w:t xml:space="preserve"> </w:t>
            </w:r>
            <w:r w:rsidRPr="00572740">
              <w:rPr>
                <w:rFonts w:hint="eastAsia"/>
                <w:szCs w:val="24"/>
                <w:rtl/>
              </w:rPr>
              <w:t>ומערכת</w:t>
            </w:r>
            <w:r w:rsidRPr="00572740">
              <w:rPr>
                <w:rFonts w:hint="cs"/>
                <w:szCs w:val="24"/>
                <w:rtl/>
              </w:rPr>
              <w:t xml:space="preserve"> </w:t>
            </w:r>
            <w:r w:rsidRPr="00572740">
              <w:rPr>
                <w:rFonts w:hint="eastAsia"/>
                <w:szCs w:val="24"/>
                <w:rtl/>
              </w:rPr>
              <w:t>הקומפקט</w:t>
            </w:r>
            <w:r w:rsidRPr="00572740">
              <w:rPr>
                <w:rFonts w:hint="cs"/>
                <w:szCs w:val="24"/>
                <w:rtl/>
              </w:rPr>
              <w:t>ו</w:t>
            </w:r>
            <w:r w:rsidRPr="00572740">
              <w:rPr>
                <w:rFonts w:hint="eastAsia"/>
                <w:szCs w:val="24"/>
                <w:rtl/>
              </w:rPr>
              <w:t>ס</w:t>
            </w:r>
            <w:r w:rsidRPr="00572740">
              <w:rPr>
                <w:rFonts w:hint="cs"/>
                <w:szCs w:val="24"/>
                <w:rtl/>
              </w:rPr>
              <w:t xml:space="preserve"> </w:t>
            </w:r>
            <w:r w:rsidRPr="00572740">
              <w:rPr>
                <w:rFonts w:hint="eastAsia"/>
                <w:szCs w:val="24"/>
                <w:rtl/>
              </w:rPr>
              <w:t>בספריה</w:t>
            </w:r>
            <w:r w:rsidRPr="00572740">
              <w:rPr>
                <w:rFonts w:hint="cs"/>
                <w:szCs w:val="24"/>
                <w:rtl/>
              </w:rPr>
              <w:t xml:space="preserve"> </w:t>
            </w:r>
            <w:r w:rsidRPr="00572740">
              <w:rPr>
                <w:rFonts w:hint="eastAsia"/>
                <w:szCs w:val="24"/>
                <w:rtl/>
              </w:rPr>
              <w:t>וגינזך</w:t>
            </w:r>
            <w:r w:rsidRPr="00572740">
              <w:rPr>
                <w:rFonts w:hint="cs"/>
                <w:szCs w:val="24"/>
                <w:rtl/>
              </w:rPr>
              <w:t xml:space="preserve"> </w:t>
            </w:r>
            <w:r w:rsidRPr="00572740">
              <w:rPr>
                <w:rFonts w:hint="eastAsia"/>
                <w:szCs w:val="24"/>
                <w:rtl/>
              </w:rPr>
              <w:t>אוצרות</w:t>
            </w:r>
            <w:r w:rsidRPr="00572740">
              <w:rPr>
                <w:rFonts w:hint="cs"/>
                <w:szCs w:val="24"/>
                <w:rtl/>
              </w:rPr>
              <w:t xml:space="preserve"> </w:t>
            </w:r>
            <w:r w:rsidRPr="00572740">
              <w:rPr>
                <w:rFonts w:hint="eastAsia"/>
                <w:szCs w:val="24"/>
                <w:rtl/>
              </w:rPr>
              <w:t>טבע</w:t>
            </w:r>
            <w:r w:rsidRPr="00572740">
              <w:rPr>
                <w:szCs w:val="24"/>
                <w:rtl/>
              </w:rPr>
              <w:t>.</w:t>
            </w:r>
          </w:p>
          <w:p w:rsidR="001D2FD9" w:rsidRPr="00572740" w:rsidRDefault="001D2FD9" w:rsidP="00176FDB">
            <w:pPr>
              <w:pStyle w:val="af5"/>
              <w:tabs>
                <w:tab w:val="left" w:pos="4969"/>
              </w:tabs>
              <w:spacing w:line="360" w:lineRule="auto"/>
              <w:ind w:left="49"/>
              <w:rPr>
                <w:szCs w:val="24"/>
                <w:rtl/>
              </w:rPr>
            </w:pPr>
          </w:p>
          <w:p w:rsidR="001D2FD9" w:rsidRPr="00572740" w:rsidRDefault="001D2FD9" w:rsidP="007B07B0">
            <w:pPr>
              <w:pStyle w:val="af5"/>
              <w:numPr>
                <w:ilvl w:val="0"/>
                <w:numId w:val="116"/>
              </w:numPr>
              <w:tabs>
                <w:tab w:val="left" w:pos="4969"/>
              </w:tabs>
              <w:spacing w:line="360" w:lineRule="auto"/>
              <w:rPr>
                <w:szCs w:val="24"/>
                <w:rtl/>
              </w:rPr>
            </w:pPr>
            <w:r w:rsidRPr="00572740">
              <w:rPr>
                <w:rFonts w:hint="cs"/>
                <w:szCs w:val="24"/>
                <w:rtl/>
              </w:rPr>
              <w:t>ת</w:t>
            </w:r>
            <w:r w:rsidR="00FC3126" w:rsidRPr="00572740">
              <w:rPr>
                <w:rFonts w:hint="cs"/>
                <w:szCs w:val="24"/>
                <w:rtl/>
              </w:rPr>
              <w:t>י</w:t>
            </w:r>
            <w:r w:rsidRPr="00572740">
              <w:rPr>
                <w:rFonts w:hint="cs"/>
                <w:szCs w:val="24"/>
                <w:rtl/>
              </w:rPr>
              <w:t xml:space="preserve">אום לו"ז </w:t>
            </w:r>
            <w:r w:rsidR="00464CB6">
              <w:rPr>
                <w:rFonts w:hint="cs"/>
                <w:szCs w:val="24"/>
                <w:rtl/>
              </w:rPr>
              <w:t xml:space="preserve">עבודת </w:t>
            </w:r>
            <w:r w:rsidRPr="00572740">
              <w:rPr>
                <w:rFonts w:hint="cs"/>
                <w:szCs w:val="24"/>
                <w:rtl/>
              </w:rPr>
              <w:t>קבלן הקומפקטוס ל</w:t>
            </w:r>
            <w:r w:rsidR="00464CB6">
              <w:rPr>
                <w:rFonts w:hint="cs"/>
                <w:szCs w:val="24"/>
                <w:rtl/>
              </w:rPr>
              <w:t xml:space="preserve">צורך </w:t>
            </w:r>
            <w:r w:rsidRPr="00572740">
              <w:rPr>
                <w:rFonts w:hint="cs"/>
                <w:szCs w:val="24"/>
                <w:rtl/>
              </w:rPr>
              <w:t>פירוק</w:t>
            </w:r>
            <w:r w:rsidR="00FC3126" w:rsidRPr="00572740">
              <w:rPr>
                <w:rFonts w:hint="cs"/>
                <w:szCs w:val="24"/>
                <w:rtl/>
              </w:rPr>
              <w:t>,</w:t>
            </w:r>
            <w:r w:rsidRPr="00572740">
              <w:rPr>
                <w:rFonts w:hint="cs"/>
                <w:szCs w:val="24"/>
                <w:rtl/>
              </w:rPr>
              <w:t xml:space="preserve"> העתקת והתקנה קומפקטוס אוצרות טבע במבנה ג'נרי.</w:t>
            </w:r>
          </w:p>
          <w:p w:rsidR="001D2FD9" w:rsidRPr="00572740" w:rsidRDefault="001D2FD9" w:rsidP="00176FDB">
            <w:pPr>
              <w:pStyle w:val="af5"/>
              <w:tabs>
                <w:tab w:val="left" w:pos="4969"/>
              </w:tabs>
              <w:spacing w:line="360" w:lineRule="auto"/>
              <w:ind w:left="49"/>
              <w:rPr>
                <w:szCs w:val="24"/>
              </w:rPr>
            </w:pPr>
          </w:p>
          <w:p w:rsidR="001D2FD9" w:rsidRPr="00572740" w:rsidRDefault="001D2FD9" w:rsidP="007B07B0">
            <w:pPr>
              <w:pStyle w:val="af5"/>
              <w:numPr>
                <w:ilvl w:val="0"/>
                <w:numId w:val="116"/>
              </w:numPr>
              <w:tabs>
                <w:tab w:val="left" w:pos="4969"/>
              </w:tabs>
              <w:spacing w:line="360" w:lineRule="auto"/>
              <w:rPr>
                <w:szCs w:val="24"/>
                <w:rtl/>
              </w:rPr>
            </w:pPr>
            <w:r w:rsidRPr="00572740">
              <w:rPr>
                <w:rFonts w:hint="eastAsia"/>
                <w:szCs w:val="24"/>
                <w:rtl/>
              </w:rPr>
              <w:t>העברת</w:t>
            </w:r>
            <w:r w:rsidRPr="00572740">
              <w:rPr>
                <w:rFonts w:hint="cs"/>
                <w:szCs w:val="24"/>
                <w:rtl/>
              </w:rPr>
              <w:t xml:space="preserve"> </w:t>
            </w:r>
            <w:r w:rsidRPr="00572740">
              <w:rPr>
                <w:rFonts w:hint="eastAsia"/>
                <w:szCs w:val="24"/>
                <w:rtl/>
              </w:rPr>
              <w:t>כלל</w:t>
            </w:r>
            <w:r w:rsidR="00FC3126" w:rsidRPr="00572740">
              <w:rPr>
                <w:rFonts w:hint="cs"/>
                <w:szCs w:val="24"/>
                <w:rtl/>
              </w:rPr>
              <w:t xml:space="preserve"> </w:t>
            </w:r>
            <w:r w:rsidRPr="00572740">
              <w:rPr>
                <w:rFonts w:hint="eastAsia"/>
                <w:szCs w:val="24"/>
                <w:rtl/>
              </w:rPr>
              <w:t>החומר</w:t>
            </w:r>
            <w:r w:rsidRPr="00572740">
              <w:rPr>
                <w:szCs w:val="24"/>
                <w:rtl/>
              </w:rPr>
              <w:t xml:space="preserve">/ </w:t>
            </w:r>
            <w:r w:rsidRPr="00572740">
              <w:rPr>
                <w:rFonts w:hint="eastAsia"/>
                <w:szCs w:val="24"/>
                <w:rtl/>
              </w:rPr>
              <w:t>ספרות</w:t>
            </w:r>
            <w:r w:rsidRPr="00572740">
              <w:rPr>
                <w:rFonts w:hint="cs"/>
                <w:szCs w:val="24"/>
                <w:rtl/>
              </w:rPr>
              <w:t xml:space="preserve"> </w:t>
            </w:r>
            <w:r w:rsidRPr="00572740">
              <w:rPr>
                <w:rFonts w:hint="eastAsia"/>
                <w:szCs w:val="24"/>
                <w:rtl/>
              </w:rPr>
              <w:t>וגינזך</w:t>
            </w:r>
            <w:r w:rsidRPr="00572740">
              <w:rPr>
                <w:rFonts w:hint="cs"/>
                <w:szCs w:val="24"/>
                <w:rtl/>
              </w:rPr>
              <w:t xml:space="preserve"> אוצרות טבע למבנה ג'נרי וסידורו בספריה </w:t>
            </w:r>
            <w:r w:rsidR="00FC3126" w:rsidRPr="00572740">
              <w:rPr>
                <w:rFonts w:hint="cs"/>
                <w:szCs w:val="24"/>
                <w:rtl/>
              </w:rPr>
              <w:t>ובגנזך</w:t>
            </w:r>
            <w:r w:rsidRPr="00572740">
              <w:rPr>
                <w:rFonts w:hint="cs"/>
                <w:szCs w:val="24"/>
                <w:rtl/>
              </w:rPr>
              <w:t>.</w:t>
            </w:r>
          </w:p>
        </w:tc>
        <w:tc>
          <w:tcPr>
            <w:tcW w:w="2551" w:type="dxa"/>
            <w:tcBorders>
              <w:bottom w:val="double" w:sz="4" w:space="0" w:color="auto"/>
            </w:tcBorders>
          </w:tcPr>
          <w:p w:rsidR="001D2FD9" w:rsidRPr="00572740" w:rsidRDefault="001D2FD9" w:rsidP="007B07B0">
            <w:pPr>
              <w:tabs>
                <w:tab w:val="left" w:pos="4969"/>
              </w:tabs>
              <w:spacing w:line="360" w:lineRule="auto"/>
              <w:ind w:left="34"/>
              <w:rPr>
                <w:szCs w:val="24"/>
                <w:lang w:eastAsia="he-IL"/>
              </w:rPr>
            </w:pPr>
            <w:r w:rsidRPr="00572740">
              <w:rPr>
                <w:rFonts w:hint="cs"/>
                <w:szCs w:val="24"/>
                <w:rtl/>
              </w:rPr>
              <w:lastRenderedPageBreak/>
              <w:t>חודש (1) לפני המעבר לא יאוחר מ</w:t>
            </w:r>
            <w:r w:rsidR="00FC3126" w:rsidRPr="00572740">
              <w:rPr>
                <w:rFonts w:hint="cs"/>
                <w:szCs w:val="24"/>
                <w:rtl/>
              </w:rPr>
              <w:t>יום 15.11.17</w:t>
            </w:r>
            <w:r w:rsidRPr="00572740">
              <w:rPr>
                <w:szCs w:val="24"/>
                <w:rtl/>
              </w:rPr>
              <w:t xml:space="preserve"> </w:t>
            </w:r>
            <w:r w:rsidRPr="00572740">
              <w:rPr>
                <w:rFonts w:hint="eastAsia"/>
                <w:szCs w:val="24"/>
                <w:rtl/>
              </w:rPr>
              <w:t>ועד</w:t>
            </w:r>
            <w:r w:rsidRPr="00572740">
              <w:rPr>
                <w:rFonts w:hint="cs"/>
                <w:szCs w:val="24"/>
                <w:rtl/>
              </w:rPr>
              <w:t xml:space="preserve"> </w:t>
            </w:r>
            <w:r w:rsidRPr="00572740">
              <w:rPr>
                <w:rFonts w:hint="eastAsia"/>
                <w:szCs w:val="24"/>
                <w:rtl/>
              </w:rPr>
              <w:t>ל</w:t>
            </w:r>
            <w:r w:rsidR="00FC3126" w:rsidRPr="00572740">
              <w:rPr>
                <w:rFonts w:hint="cs"/>
                <w:szCs w:val="24"/>
                <w:rtl/>
              </w:rPr>
              <w:t>יום 15.12.17</w:t>
            </w:r>
          </w:p>
          <w:p w:rsidR="001D2FD9" w:rsidRPr="00572740" w:rsidRDefault="001D2FD9" w:rsidP="00176FDB">
            <w:pPr>
              <w:tabs>
                <w:tab w:val="left" w:pos="4969"/>
              </w:tabs>
              <w:spacing w:line="360" w:lineRule="auto"/>
              <w:rPr>
                <w:szCs w:val="24"/>
                <w:rtl/>
                <w:lang w:eastAsia="he-IL"/>
              </w:rPr>
            </w:pPr>
          </w:p>
        </w:tc>
        <w:tc>
          <w:tcPr>
            <w:tcW w:w="1135" w:type="dxa"/>
            <w:tcBorders>
              <w:bottom w:val="double" w:sz="4" w:space="0" w:color="auto"/>
            </w:tcBorders>
            <w:vAlign w:val="center"/>
          </w:tcPr>
          <w:p w:rsidR="001D2FD9" w:rsidRPr="00572740" w:rsidRDefault="001D2FD9" w:rsidP="00176FDB">
            <w:pPr>
              <w:spacing w:line="360" w:lineRule="auto"/>
              <w:jc w:val="center"/>
              <w:rPr>
                <w:b/>
                <w:bCs/>
                <w:szCs w:val="24"/>
                <w:rtl/>
              </w:rPr>
            </w:pPr>
            <w:r w:rsidRPr="00572740">
              <w:rPr>
                <w:rFonts w:hint="cs"/>
                <w:szCs w:val="24"/>
                <w:rtl/>
              </w:rPr>
              <w:t>20%</w:t>
            </w:r>
          </w:p>
        </w:tc>
      </w:tr>
      <w:tr w:rsidR="001D2FD9" w:rsidRPr="00572740" w:rsidTr="00176FDB">
        <w:trPr>
          <w:trHeight w:val="1019"/>
        </w:trPr>
        <w:tc>
          <w:tcPr>
            <w:tcW w:w="851" w:type="dxa"/>
            <w:tcBorders>
              <w:top w:val="double" w:sz="4" w:space="0" w:color="auto"/>
              <w:bottom w:val="double" w:sz="4" w:space="0" w:color="auto"/>
            </w:tcBorders>
          </w:tcPr>
          <w:p w:rsidR="001D2FD9" w:rsidRPr="007B07B0" w:rsidRDefault="001D2FD9" w:rsidP="00176FDB">
            <w:pPr>
              <w:pStyle w:val="afff"/>
              <w:spacing w:line="360" w:lineRule="auto"/>
              <w:jc w:val="center"/>
              <w:rPr>
                <w:rFonts w:ascii="Times New Roman" w:hAnsi="Times New Roman" w:cs="David"/>
                <w:b/>
                <w:bCs/>
                <w:sz w:val="24"/>
                <w:szCs w:val="24"/>
                <w:rtl/>
              </w:rPr>
            </w:pPr>
            <w:r w:rsidRPr="007B07B0">
              <w:rPr>
                <w:rFonts w:ascii="Times New Roman" w:hAnsi="Times New Roman" w:cs="David"/>
                <w:b/>
                <w:bCs/>
                <w:sz w:val="24"/>
                <w:szCs w:val="24"/>
                <w:rtl/>
              </w:rPr>
              <w:t>4</w:t>
            </w:r>
          </w:p>
        </w:tc>
        <w:tc>
          <w:tcPr>
            <w:tcW w:w="3827" w:type="dxa"/>
            <w:tcBorders>
              <w:top w:val="double" w:sz="4" w:space="0" w:color="auto"/>
              <w:bottom w:val="double" w:sz="4" w:space="0" w:color="auto"/>
            </w:tcBorders>
            <w:vAlign w:val="center"/>
          </w:tcPr>
          <w:p w:rsidR="001D2FD9" w:rsidRPr="00572740" w:rsidRDefault="001D2FD9" w:rsidP="00176FDB">
            <w:pPr>
              <w:pStyle w:val="afff"/>
              <w:spacing w:line="360" w:lineRule="auto"/>
              <w:rPr>
                <w:rFonts w:ascii="Times New Roman" w:hAnsi="Times New Roman" w:cs="David"/>
                <w:b/>
                <w:bCs/>
                <w:sz w:val="24"/>
                <w:szCs w:val="24"/>
                <w:u w:val="single"/>
                <w:rtl/>
              </w:rPr>
            </w:pPr>
            <w:r w:rsidRPr="00572740">
              <w:rPr>
                <w:rFonts w:ascii="Times New Roman" w:hAnsi="Times New Roman" w:cs="David"/>
                <w:b/>
                <w:bCs/>
                <w:sz w:val="24"/>
                <w:szCs w:val="24"/>
                <w:u w:val="single"/>
                <w:rtl/>
              </w:rPr>
              <w:t>ביצוע</w:t>
            </w:r>
            <w:r w:rsidRPr="00572740">
              <w:rPr>
                <w:rFonts w:ascii="Times New Roman" w:hAnsi="Times New Roman" w:cs="David" w:hint="cs"/>
                <w:b/>
                <w:bCs/>
                <w:sz w:val="24"/>
                <w:szCs w:val="24"/>
                <w:u w:val="single"/>
                <w:rtl/>
              </w:rPr>
              <w:t xml:space="preserve"> ה</w:t>
            </w:r>
            <w:r w:rsidR="002533D6" w:rsidRPr="00572740">
              <w:rPr>
                <w:rFonts w:ascii="Times New Roman" w:hAnsi="Times New Roman" w:cs="David" w:hint="cs"/>
                <w:b/>
                <w:bCs/>
                <w:sz w:val="24"/>
                <w:szCs w:val="24"/>
                <w:u w:val="single"/>
                <w:rtl/>
              </w:rPr>
              <w:t>תכנית</w:t>
            </w:r>
            <w:r w:rsidRPr="00572740">
              <w:rPr>
                <w:rFonts w:ascii="Times New Roman" w:hAnsi="Times New Roman" w:cs="David" w:hint="cs"/>
                <w:b/>
                <w:bCs/>
                <w:sz w:val="24"/>
                <w:szCs w:val="24"/>
                <w:u w:val="single"/>
                <w:rtl/>
              </w:rPr>
              <w:t xml:space="preserve"> הלוגיסטית והתכנית האסטרטגית התקשובית</w:t>
            </w:r>
          </w:p>
          <w:p w:rsidR="001D2FD9" w:rsidRPr="00572740" w:rsidRDefault="001D2FD9" w:rsidP="007B07B0">
            <w:pPr>
              <w:pStyle w:val="af5"/>
              <w:tabs>
                <w:tab w:val="left" w:pos="4969"/>
              </w:tabs>
              <w:spacing w:line="360" w:lineRule="auto"/>
              <w:ind w:left="0"/>
              <w:rPr>
                <w:szCs w:val="24"/>
              </w:rPr>
            </w:pPr>
            <w:r w:rsidRPr="00572740">
              <w:rPr>
                <w:rFonts w:hint="eastAsia"/>
                <w:szCs w:val="24"/>
                <w:rtl/>
              </w:rPr>
              <w:t>אריזה</w:t>
            </w:r>
            <w:r w:rsidRPr="00572740">
              <w:rPr>
                <w:rFonts w:hint="cs"/>
                <w:szCs w:val="24"/>
                <w:rtl/>
              </w:rPr>
              <w:t xml:space="preserve"> ו</w:t>
            </w:r>
            <w:r w:rsidRPr="00572740">
              <w:rPr>
                <w:rFonts w:hint="eastAsia"/>
                <w:szCs w:val="24"/>
                <w:rtl/>
              </w:rPr>
              <w:t>העמסה</w:t>
            </w:r>
            <w:r w:rsidRPr="00572740">
              <w:rPr>
                <w:rFonts w:hint="cs"/>
                <w:szCs w:val="24"/>
                <w:rtl/>
              </w:rPr>
              <w:t xml:space="preserve"> של </w:t>
            </w:r>
            <w:r w:rsidRPr="00572740">
              <w:rPr>
                <w:rFonts w:hint="eastAsia"/>
                <w:szCs w:val="24"/>
                <w:rtl/>
              </w:rPr>
              <w:t>כלל</w:t>
            </w:r>
            <w:r w:rsidRPr="00572740">
              <w:rPr>
                <w:szCs w:val="24"/>
                <w:rtl/>
              </w:rPr>
              <w:t xml:space="preserve"> הציוד הלוגיסטי והתקשובי שסוכם וסומן במיפוי</w:t>
            </w:r>
            <w:r w:rsidR="00FC3126" w:rsidRPr="00572740">
              <w:rPr>
                <w:rFonts w:hint="cs"/>
                <w:szCs w:val="24"/>
                <w:rtl/>
              </w:rPr>
              <w:t>,</w:t>
            </w:r>
            <w:r w:rsidRPr="00572740">
              <w:rPr>
                <w:szCs w:val="24"/>
                <w:rtl/>
              </w:rPr>
              <w:t xml:space="preserve"> וניוד מערכת המחשב וציוד תקשוב פריפריאלי משלוש (3) אתרי המשרד למבנה גנרי ב</w:t>
            </w:r>
            <w:r w:rsidRPr="00572740">
              <w:rPr>
                <w:rFonts w:hint="cs"/>
                <w:szCs w:val="24"/>
                <w:rtl/>
              </w:rPr>
              <w:t>שלושה</w:t>
            </w:r>
            <w:r w:rsidRPr="00572740">
              <w:rPr>
                <w:szCs w:val="24"/>
                <w:rtl/>
              </w:rPr>
              <w:t xml:space="preserve"> סבבים</w:t>
            </w:r>
            <w:r w:rsidRPr="00572740">
              <w:rPr>
                <w:rFonts w:hint="cs"/>
                <w:szCs w:val="24"/>
                <w:rtl/>
              </w:rPr>
              <w:t xml:space="preserve">: </w:t>
            </w:r>
          </w:p>
          <w:p w:rsidR="00FC3126" w:rsidRPr="00572740" w:rsidRDefault="00FC3126" w:rsidP="007B07B0">
            <w:pPr>
              <w:spacing w:line="360" w:lineRule="auto"/>
              <w:rPr>
                <w:b/>
                <w:bCs/>
                <w:szCs w:val="24"/>
                <w:u w:val="single"/>
                <w:rtl/>
              </w:rPr>
            </w:pPr>
          </w:p>
          <w:p w:rsidR="001D2FD9" w:rsidRPr="00572740" w:rsidRDefault="001D2FD9" w:rsidP="007B07B0">
            <w:pPr>
              <w:spacing w:line="360" w:lineRule="auto"/>
              <w:rPr>
                <w:szCs w:val="24"/>
                <w:rtl/>
              </w:rPr>
            </w:pPr>
            <w:r w:rsidRPr="00572740">
              <w:rPr>
                <w:rFonts w:hint="eastAsia"/>
                <w:b/>
                <w:bCs/>
                <w:szCs w:val="24"/>
                <w:u w:val="single"/>
                <w:rtl/>
              </w:rPr>
              <w:t>סבב</w:t>
            </w:r>
            <w:r w:rsidRPr="00572740">
              <w:rPr>
                <w:rFonts w:hint="cs"/>
                <w:b/>
                <w:bCs/>
                <w:szCs w:val="24"/>
                <w:u w:val="single"/>
                <w:rtl/>
              </w:rPr>
              <w:t xml:space="preserve"> </w:t>
            </w:r>
            <w:r w:rsidRPr="00572740">
              <w:rPr>
                <w:rFonts w:hint="eastAsia"/>
                <w:b/>
                <w:bCs/>
                <w:szCs w:val="24"/>
                <w:u w:val="single"/>
                <w:rtl/>
              </w:rPr>
              <w:t>ראשון</w:t>
            </w:r>
            <w:r w:rsidRPr="00572740">
              <w:rPr>
                <w:rFonts w:hint="cs"/>
                <w:szCs w:val="24"/>
                <w:rtl/>
              </w:rPr>
              <w:t>:</w:t>
            </w:r>
          </w:p>
          <w:p w:rsidR="001D2FD9" w:rsidRPr="00572740" w:rsidRDefault="001D2FD9" w:rsidP="007B07B0">
            <w:pPr>
              <w:tabs>
                <w:tab w:val="left" w:pos="4969"/>
              </w:tabs>
              <w:spacing w:line="360" w:lineRule="auto"/>
              <w:rPr>
                <w:szCs w:val="24"/>
                <w:rtl/>
              </w:rPr>
            </w:pPr>
            <w:r w:rsidRPr="00572740">
              <w:rPr>
                <w:rFonts w:hint="cs"/>
                <w:szCs w:val="24"/>
                <w:rtl/>
              </w:rPr>
              <w:t>פ</w:t>
            </w:r>
            <w:r w:rsidR="00FC3126" w:rsidRPr="00572740">
              <w:rPr>
                <w:rFonts w:hint="cs"/>
                <w:szCs w:val="24"/>
                <w:rtl/>
              </w:rPr>
              <w:t>י</w:t>
            </w:r>
            <w:r w:rsidRPr="00572740">
              <w:rPr>
                <w:rFonts w:hint="cs"/>
                <w:szCs w:val="24"/>
                <w:rtl/>
              </w:rPr>
              <w:t>רוק, העמסה, ניוד, פזור,  התקנה והפעלת מלאה ותקינה של שרתי מערכת ה-</w:t>
            </w:r>
            <w:r w:rsidRPr="00572740">
              <w:rPr>
                <w:b/>
                <w:bCs/>
                <w:szCs w:val="24"/>
                <w:u w:val="single"/>
              </w:rPr>
              <w:t xml:space="preserve">Data Center </w:t>
            </w:r>
            <w:r w:rsidRPr="00572740">
              <w:rPr>
                <w:rFonts w:hint="cs"/>
                <w:szCs w:val="24"/>
                <w:rtl/>
              </w:rPr>
              <w:t xml:space="preserve"> ועמדות המחשב האישיות במשרדים בארבע קומות (3 קומות משרדים וקומת חדרי המצב במבנה ג'נרי).</w:t>
            </w:r>
          </w:p>
          <w:p w:rsidR="00FC3126" w:rsidRPr="00572740" w:rsidRDefault="00FC3126" w:rsidP="007B07B0">
            <w:pPr>
              <w:tabs>
                <w:tab w:val="left" w:pos="4969"/>
              </w:tabs>
              <w:spacing w:line="360" w:lineRule="auto"/>
              <w:rPr>
                <w:b/>
                <w:bCs/>
                <w:szCs w:val="24"/>
                <w:u w:val="single"/>
                <w:rtl/>
              </w:rPr>
            </w:pPr>
          </w:p>
          <w:p w:rsidR="001D2FD9" w:rsidRPr="00572740" w:rsidRDefault="001D2FD9" w:rsidP="007B07B0">
            <w:pPr>
              <w:tabs>
                <w:tab w:val="left" w:pos="4969"/>
              </w:tabs>
              <w:spacing w:line="360" w:lineRule="auto"/>
              <w:rPr>
                <w:szCs w:val="24"/>
                <w:rtl/>
              </w:rPr>
            </w:pPr>
            <w:r w:rsidRPr="00572740">
              <w:rPr>
                <w:rFonts w:hint="eastAsia"/>
                <w:b/>
                <w:bCs/>
                <w:szCs w:val="24"/>
                <w:u w:val="single"/>
                <w:rtl/>
              </w:rPr>
              <w:t>סבב</w:t>
            </w:r>
            <w:r w:rsidRPr="00572740">
              <w:rPr>
                <w:rFonts w:hint="cs"/>
                <w:b/>
                <w:bCs/>
                <w:szCs w:val="24"/>
                <w:u w:val="single"/>
                <w:rtl/>
              </w:rPr>
              <w:t xml:space="preserve"> </w:t>
            </w:r>
            <w:r w:rsidRPr="00572740">
              <w:rPr>
                <w:rFonts w:hint="eastAsia"/>
                <w:b/>
                <w:bCs/>
                <w:szCs w:val="24"/>
                <w:u w:val="single"/>
                <w:rtl/>
              </w:rPr>
              <w:t>שני</w:t>
            </w:r>
            <w:r w:rsidRPr="00572740">
              <w:rPr>
                <w:rFonts w:hint="cs"/>
                <w:szCs w:val="24"/>
                <w:rtl/>
              </w:rPr>
              <w:t>:</w:t>
            </w:r>
          </w:p>
          <w:p w:rsidR="001D2FD9" w:rsidRPr="00572740" w:rsidRDefault="001D2FD9" w:rsidP="007B07B0">
            <w:pPr>
              <w:tabs>
                <w:tab w:val="left" w:pos="4969"/>
              </w:tabs>
              <w:spacing w:line="360" w:lineRule="auto"/>
              <w:rPr>
                <w:szCs w:val="24"/>
                <w:rtl/>
              </w:rPr>
            </w:pPr>
            <w:r w:rsidRPr="00572740">
              <w:rPr>
                <w:rFonts w:hint="cs"/>
                <w:szCs w:val="24"/>
                <w:rtl/>
              </w:rPr>
              <w:t xml:space="preserve">ניוד והעתקת כל יתר הציוד. </w:t>
            </w:r>
          </w:p>
          <w:p w:rsidR="00FC3126" w:rsidRPr="00572740" w:rsidRDefault="00FC3126" w:rsidP="00176FDB">
            <w:pPr>
              <w:tabs>
                <w:tab w:val="left" w:pos="4969"/>
              </w:tabs>
              <w:spacing w:line="360" w:lineRule="auto"/>
              <w:rPr>
                <w:b/>
                <w:bCs/>
                <w:szCs w:val="24"/>
                <w:u w:val="single"/>
                <w:rtl/>
              </w:rPr>
            </w:pPr>
          </w:p>
          <w:p w:rsidR="001D2FD9" w:rsidRPr="00572740" w:rsidRDefault="001D2FD9" w:rsidP="00176FDB">
            <w:pPr>
              <w:tabs>
                <w:tab w:val="left" w:pos="4969"/>
              </w:tabs>
              <w:spacing w:line="360" w:lineRule="auto"/>
              <w:rPr>
                <w:b/>
                <w:bCs/>
                <w:szCs w:val="24"/>
                <w:u w:val="single"/>
                <w:rtl/>
              </w:rPr>
            </w:pPr>
            <w:r w:rsidRPr="00572740">
              <w:rPr>
                <w:rFonts w:hint="eastAsia"/>
                <w:b/>
                <w:bCs/>
                <w:szCs w:val="24"/>
                <w:u w:val="single"/>
                <w:rtl/>
              </w:rPr>
              <w:t>במקביל</w:t>
            </w:r>
            <w:r w:rsidRPr="00572740">
              <w:rPr>
                <w:b/>
                <w:bCs/>
                <w:szCs w:val="24"/>
                <w:u w:val="single"/>
                <w:rtl/>
              </w:rPr>
              <w:t xml:space="preserve"> לסבב שני </w:t>
            </w:r>
            <w:r w:rsidRPr="00572740">
              <w:rPr>
                <w:rFonts w:hint="cs"/>
                <w:b/>
                <w:bCs/>
                <w:szCs w:val="24"/>
                <w:u w:val="single"/>
                <w:rtl/>
              </w:rPr>
              <w:t>י</w:t>
            </w:r>
            <w:r w:rsidR="00B20134" w:rsidRPr="00572740">
              <w:rPr>
                <w:rFonts w:hint="cs"/>
                <w:b/>
                <w:bCs/>
                <w:szCs w:val="24"/>
                <w:u w:val="single"/>
                <w:rtl/>
              </w:rPr>
              <w:t>ת</w:t>
            </w:r>
            <w:r w:rsidRPr="00572740">
              <w:rPr>
                <w:rFonts w:hint="cs"/>
                <w:b/>
                <w:bCs/>
                <w:szCs w:val="24"/>
                <w:u w:val="single"/>
                <w:rtl/>
              </w:rPr>
              <w:t>בצע:</w:t>
            </w:r>
          </w:p>
          <w:p w:rsidR="001D2FD9" w:rsidRPr="00572740" w:rsidRDefault="001D2FD9" w:rsidP="007B07B0">
            <w:pPr>
              <w:pStyle w:val="af5"/>
              <w:tabs>
                <w:tab w:val="left" w:pos="4969"/>
              </w:tabs>
              <w:spacing w:line="360" w:lineRule="auto"/>
              <w:ind w:left="0"/>
              <w:rPr>
                <w:szCs w:val="24"/>
                <w:rtl/>
              </w:rPr>
            </w:pPr>
            <w:r w:rsidRPr="00572740">
              <w:rPr>
                <w:szCs w:val="24"/>
                <w:rtl/>
              </w:rPr>
              <w:lastRenderedPageBreak/>
              <w:t xml:space="preserve">חיבור והפעלה מלאה של ה- </w:t>
            </w:r>
            <w:r w:rsidRPr="00572740">
              <w:rPr>
                <w:szCs w:val="24"/>
              </w:rPr>
              <w:t>DR</w:t>
            </w:r>
            <w:r w:rsidRPr="00572740">
              <w:rPr>
                <w:szCs w:val="24"/>
                <w:rtl/>
              </w:rPr>
              <w:t xml:space="preserve"> מבאר שבע.</w:t>
            </w:r>
          </w:p>
          <w:p w:rsidR="001D2FD9" w:rsidRPr="00572740" w:rsidRDefault="001D2FD9" w:rsidP="007B07B0">
            <w:pPr>
              <w:pStyle w:val="af5"/>
              <w:tabs>
                <w:tab w:val="left" w:pos="4969"/>
              </w:tabs>
              <w:spacing w:line="360" w:lineRule="auto"/>
              <w:ind w:left="0"/>
              <w:rPr>
                <w:szCs w:val="24"/>
                <w:rtl/>
              </w:rPr>
            </w:pPr>
            <w:r w:rsidRPr="00572740">
              <w:rPr>
                <w:rFonts w:hint="eastAsia"/>
                <w:szCs w:val="24"/>
                <w:rtl/>
              </w:rPr>
              <w:t>הפעלת</w:t>
            </w:r>
            <w:r w:rsidRPr="00572740">
              <w:rPr>
                <w:szCs w:val="24"/>
                <w:rtl/>
              </w:rPr>
              <w:t xml:space="preserve"> העמדות המחשב במשרדים עד רמת </w:t>
            </w:r>
            <w:r w:rsidRPr="00572740">
              <w:rPr>
                <w:szCs w:val="24"/>
              </w:rPr>
              <w:t>LOGIN</w:t>
            </w:r>
            <w:r w:rsidRPr="00572740">
              <w:rPr>
                <w:szCs w:val="24"/>
                <w:rtl/>
              </w:rPr>
              <w:t xml:space="preserve"> </w:t>
            </w:r>
            <w:r w:rsidR="00B20134" w:rsidRPr="00572740">
              <w:rPr>
                <w:rFonts w:hint="cs"/>
                <w:szCs w:val="24"/>
                <w:rtl/>
              </w:rPr>
              <w:t>ו</w:t>
            </w:r>
            <w:r w:rsidRPr="00572740">
              <w:rPr>
                <w:szCs w:val="24"/>
                <w:rtl/>
              </w:rPr>
              <w:t>בדיקות תקינות.</w:t>
            </w:r>
          </w:p>
          <w:p w:rsidR="001D2FD9" w:rsidRPr="00572740" w:rsidRDefault="001D2FD9" w:rsidP="007B07B0">
            <w:pPr>
              <w:pStyle w:val="af5"/>
              <w:tabs>
                <w:tab w:val="left" w:pos="4969"/>
              </w:tabs>
              <w:spacing w:line="360" w:lineRule="auto"/>
              <w:ind w:left="0"/>
              <w:rPr>
                <w:szCs w:val="24"/>
                <w:rtl/>
              </w:rPr>
            </w:pPr>
            <w:r w:rsidRPr="00572740">
              <w:rPr>
                <w:rFonts w:hint="eastAsia"/>
                <w:szCs w:val="24"/>
                <w:rtl/>
              </w:rPr>
              <w:t>הרצת</w:t>
            </w:r>
            <w:r w:rsidRPr="00572740">
              <w:rPr>
                <w:szCs w:val="24"/>
                <w:rtl/>
              </w:rPr>
              <w:t xml:space="preserve"> מערכת. </w:t>
            </w:r>
          </w:p>
          <w:p w:rsidR="001D2FD9" w:rsidRPr="00572740" w:rsidRDefault="00464CB6" w:rsidP="007B07B0">
            <w:pPr>
              <w:pStyle w:val="af5"/>
              <w:tabs>
                <w:tab w:val="left" w:pos="4969"/>
              </w:tabs>
              <w:spacing w:line="360" w:lineRule="auto"/>
              <w:ind w:left="0"/>
              <w:rPr>
                <w:szCs w:val="24"/>
                <w:rtl/>
              </w:rPr>
            </w:pPr>
            <w:r>
              <w:rPr>
                <w:rFonts w:hint="cs"/>
                <w:szCs w:val="24"/>
                <w:rtl/>
              </w:rPr>
              <w:t>תיאום לו"ז עבודת</w:t>
            </w:r>
            <w:r w:rsidRPr="00572740">
              <w:rPr>
                <w:rFonts w:hint="cs"/>
                <w:szCs w:val="24"/>
                <w:rtl/>
              </w:rPr>
              <w:t xml:space="preserve"> </w:t>
            </w:r>
            <w:r w:rsidR="001D2FD9" w:rsidRPr="00572740">
              <w:rPr>
                <w:rFonts w:hint="eastAsia"/>
                <w:szCs w:val="24"/>
                <w:rtl/>
              </w:rPr>
              <w:t>קבלן</w:t>
            </w:r>
            <w:r w:rsidR="001D2FD9" w:rsidRPr="00572740">
              <w:rPr>
                <w:szCs w:val="24"/>
                <w:rtl/>
              </w:rPr>
              <w:t xml:space="preserve"> המולטימדיה </w:t>
            </w:r>
          </w:p>
          <w:p w:rsidR="001D2FD9" w:rsidRPr="00572740" w:rsidRDefault="001D2FD9" w:rsidP="007B07B0">
            <w:pPr>
              <w:tabs>
                <w:tab w:val="left" w:pos="4969"/>
              </w:tabs>
              <w:spacing w:line="360" w:lineRule="auto"/>
              <w:rPr>
                <w:b/>
                <w:bCs/>
                <w:szCs w:val="24"/>
                <w:rtl/>
              </w:rPr>
            </w:pPr>
            <w:r w:rsidRPr="00572740">
              <w:rPr>
                <w:rFonts w:hint="cs"/>
                <w:b/>
                <w:bCs/>
                <w:szCs w:val="24"/>
                <w:u w:val="single"/>
                <w:rtl/>
              </w:rPr>
              <w:t>סבב שלישי</w:t>
            </w:r>
            <w:r w:rsidRPr="00572740">
              <w:rPr>
                <w:rFonts w:hint="cs"/>
                <w:b/>
                <w:bCs/>
                <w:szCs w:val="24"/>
                <w:rtl/>
              </w:rPr>
              <w:t xml:space="preserve"> </w:t>
            </w:r>
            <w:r w:rsidRPr="00572740">
              <w:rPr>
                <w:rFonts w:hint="cs"/>
                <w:szCs w:val="24"/>
                <w:rtl/>
              </w:rPr>
              <w:t>- סבב מאסף</w:t>
            </w:r>
            <w:r w:rsidRPr="00572740">
              <w:rPr>
                <w:rFonts w:hint="cs"/>
                <w:b/>
                <w:bCs/>
                <w:szCs w:val="24"/>
                <w:rtl/>
              </w:rPr>
              <w:t xml:space="preserve"> </w:t>
            </w:r>
          </w:p>
        </w:tc>
        <w:tc>
          <w:tcPr>
            <w:tcW w:w="2551" w:type="dxa"/>
            <w:tcBorders>
              <w:top w:val="double" w:sz="4" w:space="0" w:color="auto"/>
              <w:bottom w:val="double" w:sz="4" w:space="0" w:color="auto"/>
            </w:tcBorders>
          </w:tcPr>
          <w:p w:rsidR="001D2FD9" w:rsidRPr="00572740" w:rsidRDefault="001D2FD9" w:rsidP="00176FDB">
            <w:pPr>
              <w:tabs>
                <w:tab w:val="left" w:pos="4969"/>
              </w:tabs>
              <w:spacing w:line="360" w:lineRule="auto"/>
              <w:rPr>
                <w:szCs w:val="24"/>
                <w:rtl/>
              </w:rPr>
            </w:pPr>
            <w:r w:rsidRPr="00572740">
              <w:rPr>
                <w:rFonts w:hint="eastAsia"/>
                <w:szCs w:val="24"/>
                <w:rtl/>
              </w:rPr>
              <w:lastRenderedPageBreak/>
              <w:t>על</w:t>
            </w:r>
            <w:r w:rsidRPr="00572740">
              <w:rPr>
                <w:szCs w:val="24"/>
                <w:rtl/>
              </w:rPr>
              <w:t xml:space="preserve"> פי </w:t>
            </w:r>
            <w:r w:rsidRPr="00572740">
              <w:rPr>
                <w:rFonts w:hint="cs"/>
                <w:szCs w:val="24"/>
                <w:rtl/>
              </w:rPr>
              <w:t>ה</w:t>
            </w:r>
            <w:r w:rsidRPr="00572740">
              <w:rPr>
                <w:rFonts w:hint="eastAsia"/>
                <w:szCs w:val="24"/>
                <w:rtl/>
              </w:rPr>
              <w:t>לו</w:t>
            </w:r>
            <w:r w:rsidRPr="00572740">
              <w:rPr>
                <w:szCs w:val="24"/>
                <w:rtl/>
              </w:rPr>
              <w:t xml:space="preserve">"ז להפעלת המשרד </w:t>
            </w:r>
            <w:r w:rsidRPr="00572740">
              <w:rPr>
                <w:rFonts w:hint="cs"/>
                <w:szCs w:val="24"/>
                <w:rtl/>
              </w:rPr>
              <w:t>ב</w:t>
            </w:r>
            <w:r w:rsidRPr="00572740">
              <w:rPr>
                <w:rFonts w:hint="eastAsia"/>
                <w:szCs w:val="24"/>
                <w:rtl/>
              </w:rPr>
              <w:t>מקומו</w:t>
            </w:r>
            <w:r w:rsidRPr="00572740">
              <w:rPr>
                <w:szCs w:val="24"/>
                <w:rtl/>
              </w:rPr>
              <w:t xml:space="preserve"> בג</w:t>
            </w:r>
            <w:r w:rsidR="00FC3126" w:rsidRPr="00572740">
              <w:rPr>
                <w:rFonts w:hint="cs"/>
                <w:szCs w:val="24"/>
                <w:rtl/>
              </w:rPr>
              <w:t>'</w:t>
            </w:r>
            <w:r w:rsidRPr="00572740">
              <w:rPr>
                <w:szCs w:val="24"/>
                <w:rtl/>
              </w:rPr>
              <w:t xml:space="preserve">נרי 2 </w:t>
            </w:r>
            <w:r w:rsidRPr="00572740">
              <w:rPr>
                <w:rFonts w:hint="cs"/>
                <w:szCs w:val="24"/>
                <w:rtl/>
              </w:rPr>
              <w:t xml:space="preserve">- יסוכם בעת אישור התכנון האסטרטגי. </w:t>
            </w:r>
          </w:p>
          <w:p w:rsidR="001D2FD9" w:rsidRPr="00572740" w:rsidRDefault="001D2FD9" w:rsidP="00176FDB">
            <w:pPr>
              <w:tabs>
                <w:tab w:val="left" w:pos="4969"/>
              </w:tabs>
              <w:spacing w:line="360" w:lineRule="auto"/>
              <w:rPr>
                <w:b/>
                <w:bCs/>
                <w:szCs w:val="24"/>
                <w:rtl/>
              </w:rPr>
            </w:pPr>
            <w:r w:rsidRPr="00572740">
              <w:rPr>
                <w:szCs w:val="24"/>
                <w:rtl/>
              </w:rPr>
              <w:t xml:space="preserve">(לא כולל התאמות </w:t>
            </w:r>
            <w:r w:rsidRPr="00572740">
              <w:rPr>
                <w:rFonts w:hint="cs"/>
                <w:szCs w:val="24"/>
                <w:rtl/>
              </w:rPr>
              <w:t>ה</w:t>
            </w:r>
            <w:r w:rsidRPr="00572740">
              <w:rPr>
                <w:rFonts w:hint="eastAsia"/>
                <w:szCs w:val="24"/>
                <w:rtl/>
              </w:rPr>
              <w:t>בינוי</w:t>
            </w:r>
            <w:r w:rsidRPr="00572740">
              <w:rPr>
                <w:szCs w:val="24"/>
                <w:rtl/>
              </w:rPr>
              <w:t xml:space="preserve"> הנדרשות)</w:t>
            </w:r>
            <w:r w:rsidRPr="00572740">
              <w:rPr>
                <w:b/>
                <w:bCs/>
                <w:szCs w:val="24"/>
                <w:rtl/>
              </w:rPr>
              <w:t xml:space="preserve"> </w:t>
            </w:r>
          </w:p>
        </w:tc>
        <w:tc>
          <w:tcPr>
            <w:tcW w:w="1135" w:type="dxa"/>
            <w:tcBorders>
              <w:top w:val="double" w:sz="4" w:space="0" w:color="auto"/>
              <w:bottom w:val="double" w:sz="4" w:space="0" w:color="auto"/>
            </w:tcBorders>
            <w:vAlign w:val="center"/>
          </w:tcPr>
          <w:p w:rsidR="001D2FD9" w:rsidRPr="00572740" w:rsidRDefault="001D2FD9" w:rsidP="00176FDB">
            <w:pPr>
              <w:spacing w:line="360" w:lineRule="auto"/>
              <w:jc w:val="center"/>
              <w:rPr>
                <w:b/>
                <w:bCs/>
                <w:szCs w:val="24"/>
                <w:rtl/>
              </w:rPr>
            </w:pPr>
            <w:r w:rsidRPr="00572740">
              <w:rPr>
                <w:rFonts w:hint="cs"/>
                <w:szCs w:val="24"/>
                <w:rtl/>
              </w:rPr>
              <w:t>40%</w:t>
            </w:r>
          </w:p>
        </w:tc>
      </w:tr>
      <w:tr w:rsidR="001D2FD9" w:rsidRPr="00572740" w:rsidTr="00176FDB">
        <w:trPr>
          <w:trHeight w:val="1019"/>
        </w:trPr>
        <w:tc>
          <w:tcPr>
            <w:tcW w:w="851" w:type="dxa"/>
            <w:tcBorders>
              <w:top w:val="double" w:sz="4" w:space="0" w:color="auto"/>
              <w:bottom w:val="double" w:sz="4" w:space="0" w:color="auto"/>
            </w:tcBorders>
          </w:tcPr>
          <w:p w:rsidR="001D2FD9" w:rsidRPr="00572740" w:rsidRDefault="001D2FD9" w:rsidP="00176FDB">
            <w:pPr>
              <w:pStyle w:val="afff"/>
              <w:spacing w:line="360" w:lineRule="auto"/>
              <w:jc w:val="center"/>
              <w:rPr>
                <w:rFonts w:ascii="Times New Roman" w:hAnsi="Times New Roman" w:cs="David"/>
                <w:b/>
                <w:bCs/>
                <w:sz w:val="24"/>
                <w:szCs w:val="24"/>
                <w:rtl/>
              </w:rPr>
            </w:pPr>
            <w:r w:rsidRPr="00572740">
              <w:rPr>
                <w:rFonts w:ascii="Times New Roman" w:hAnsi="Times New Roman" w:cs="David" w:hint="cs"/>
                <w:b/>
                <w:bCs/>
                <w:sz w:val="24"/>
                <w:szCs w:val="24"/>
                <w:rtl/>
              </w:rPr>
              <w:t>5</w:t>
            </w:r>
          </w:p>
        </w:tc>
        <w:tc>
          <w:tcPr>
            <w:tcW w:w="3827" w:type="dxa"/>
            <w:tcBorders>
              <w:top w:val="double" w:sz="4" w:space="0" w:color="auto"/>
              <w:bottom w:val="double" w:sz="4" w:space="0" w:color="auto"/>
            </w:tcBorders>
            <w:vAlign w:val="center"/>
          </w:tcPr>
          <w:p w:rsidR="001D2FD9" w:rsidRPr="00572740" w:rsidRDefault="001D2FD9" w:rsidP="007B07B0">
            <w:pPr>
              <w:pStyle w:val="af5"/>
              <w:tabs>
                <w:tab w:val="left" w:pos="4969"/>
              </w:tabs>
              <w:spacing w:line="360" w:lineRule="auto"/>
              <w:ind w:left="0"/>
              <w:rPr>
                <w:szCs w:val="24"/>
                <w:rtl/>
              </w:rPr>
            </w:pPr>
            <w:r w:rsidRPr="00572740">
              <w:rPr>
                <w:rFonts w:hint="eastAsia"/>
                <w:szCs w:val="24"/>
                <w:rtl/>
              </w:rPr>
              <w:t>הרצת</w:t>
            </w:r>
            <w:r w:rsidRPr="00572740">
              <w:rPr>
                <w:szCs w:val="24"/>
                <w:rtl/>
              </w:rPr>
              <w:t xml:space="preserve"> המערכת </w:t>
            </w:r>
            <w:r w:rsidRPr="00572740">
              <w:rPr>
                <w:rFonts w:hint="cs"/>
                <w:szCs w:val="24"/>
                <w:rtl/>
              </w:rPr>
              <w:t>- 3 ימים מהפעלתה במבנה ג'נרי</w:t>
            </w:r>
            <w:r w:rsidR="00B20134" w:rsidRPr="00572740">
              <w:rPr>
                <w:rFonts w:hint="cs"/>
                <w:szCs w:val="24"/>
                <w:rtl/>
              </w:rPr>
              <w:t>.</w:t>
            </w:r>
            <w:r w:rsidRPr="00572740">
              <w:rPr>
                <w:rFonts w:hint="cs"/>
                <w:szCs w:val="24"/>
                <w:rtl/>
              </w:rPr>
              <w:t xml:space="preserve"> </w:t>
            </w:r>
          </w:p>
          <w:p w:rsidR="001D2FD9" w:rsidRPr="00572740" w:rsidRDefault="001D2FD9" w:rsidP="007B07B0">
            <w:pPr>
              <w:pStyle w:val="af5"/>
              <w:tabs>
                <w:tab w:val="left" w:pos="4969"/>
              </w:tabs>
              <w:spacing w:line="360" w:lineRule="auto"/>
              <w:ind w:left="0"/>
              <w:rPr>
                <w:szCs w:val="24"/>
                <w:rtl/>
              </w:rPr>
            </w:pPr>
            <w:r w:rsidRPr="00572740">
              <w:rPr>
                <w:rFonts w:hint="eastAsia"/>
                <w:szCs w:val="24"/>
                <w:rtl/>
              </w:rPr>
              <w:t>תמיכה</w:t>
            </w:r>
            <w:r w:rsidRPr="00572740">
              <w:rPr>
                <w:szCs w:val="24"/>
                <w:rtl/>
              </w:rPr>
              <w:t xml:space="preserve"> ברמת </w:t>
            </w:r>
            <w:r w:rsidRPr="00572740">
              <w:rPr>
                <w:szCs w:val="24"/>
              </w:rPr>
              <w:t xml:space="preserve"> Helpdesk</w:t>
            </w:r>
            <w:r w:rsidRPr="00572740">
              <w:rPr>
                <w:rFonts w:hint="eastAsia"/>
                <w:szCs w:val="24"/>
                <w:rtl/>
              </w:rPr>
              <w:t>למשך</w:t>
            </w:r>
            <w:r w:rsidRPr="00572740">
              <w:rPr>
                <w:rFonts w:hint="cs"/>
                <w:szCs w:val="24"/>
                <w:rtl/>
              </w:rPr>
              <w:t xml:space="preserve"> עשרה</w:t>
            </w:r>
            <w:r w:rsidRPr="00572740">
              <w:rPr>
                <w:szCs w:val="24"/>
                <w:rtl/>
              </w:rPr>
              <w:t xml:space="preserve"> ימים בג</w:t>
            </w:r>
            <w:r w:rsidR="00B20134" w:rsidRPr="00572740">
              <w:rPr>
                <w:rFonts w:hint="cs"/>
                <w:szCs w:val="24"/>
                <w:rtl/>
              </w:rPr>
              <w:t>'</w:t>
            </w:r>
            <w:r w:rsidRPr="00572740">
              <w:rPr>
                <w:szCs w:val="24"/>
                <w:rtl/>
              </w:rPr>
              <w:t>נרי</w:t>
            </w:r>
            <w:r w:rsidR="00B20134" w:rsidRPr="00572740">
              <w:rPr>
                <w:rFonts w:hint="cs"/>
                <w:szCs w:val="24"/>
                <w:rtl/>
              </w:rPr>
              <w:t>.</w:t>
            </w:r>
          </w:p>
          <w:p w:rsidR="001D2FD9" w:rsidRPr="00572740" w:rsidRDefault="001D2FD9" w:rsidP="007B07B0">
            <w:pPr>
              <w:pStyle w:val="af5"/>
              <w:tabs>
                <w:tab w:val="left" w:pos="4969"/>
              </w:tabs>
              <w:spacing w:line="360" w:lineRule="auto"/>
              <w:ind w:left="0"/>
              <w:rPr>
                <w:szCs w:val="24"/>
                <w:rtl/>
              </w:rPr>
            </w:pPr>
            <w:r w:rsidRPr="00572740">
              <w:rPr>
                <w:szCs w:val="24"/>
                <w:rtl/>
              </w:rPr>
              <w:t>גמר ביצוע כלל ההתאמות והשינויי</w:t>
            </w:r>
            <w:r w:rsidR="00B20134" w:rsidRPr="00572740">
              <w:rPr>
                <w:rFonts w:hint="cs"/>
                <w:szCs w:val="24"/>
                <w:rtl/>
              </w:rPr>
              <w:t>ם</w:t>
            </w:r>
            <w:r w:rsidRPr="00572740">
              <w:rPr>
                <w:szCs w:val="24"/>
                <w:rtl/>
              </w:rPr>
              <w:t xml:space="preserve"> הנדרשים מבחינת תקשוב</w:t>
            </w:r>
            <w:r w:rsidR="00B20134" w:rsidRPr="00572740">
              <w:rPr>
                <w:rFonts w:hint="cs"/>
                <w:szCs w:val="24"/>
                <w:rtl/>
              </w:rPr>
              <w:t>,</w:t>
            </w:r>
            <w:r w:rsidRPr="00572740">
              <w:rPr>
                <w:szCs w:val="24"/>
                <w:rtl/>
              </w:rPr>
              <w:t xml:space="preserve"> </w:t>
            </w:r>
            <w:r w:rsidRPr="00572740">
              <w:rPr>
                <w:rFonts w:hint="eastAsia"/>
                <w:szCs w:val="24"/>
                <w:rtl/>
              </w:rPr>
              <w:t>עד</w:t>
            </w:r>
            <w:r w:rsidRPr="00572740">
              <w:rPr>
                <w:szCs w:val="24"/>
                <w:rtl/>
              </w:rPr>
              <w:t xml:space="preserve"> 30 ימי עבודה מ</w:t>
            </w:r>
            <w:r w:rsidR="00536529">
              <w:rPr>
                <w:rFonts w:hint="cs"/>
                <w:szCs w:val="24"/>
                <w:rtl/>
              </w:rPr>
              <w:t xml:space="preserve">מועד </w:t>
            </w:r>
            <w:r w:rsidRPr="00572740">
              <w:rPr>
                <w:szCs w:val="24"/>
                <w:rtl/>
              </w:rPr>
              <w:t xml:space="preserve">גמר </w:t>
            </w:r>
            <w:r w:rsidR="00464CB6">
              <w:rPr>
                <w:rFonts w:hint="cs"/>
                <w:szCs w:val="24"/>
                <w:rtl/>
              </w:rPr>
              <w:t>התקנה מלאה ותקינה של המערכות</w:t>
            </w:r>
            <w:r w:rsidR="00B20134" w:rsidRPr="00572740">
              <w:rPr>
                <w:rFonts w:hint="cs"/>
                <w:szCs w:val="24"/>
                <w:rtl/>
              </w:rPr>
              <w:t>.</w:t>
            </w:r>
            <w:r w:rsidRPr="00572740">
              <w:rPr>
                <w:szCs w:val="24"/>
                <w:rtl/>
              </w:rPr>
              <w:t xml:space="preserve"> </w:t>
            </w:r>
            <w:r w:rsidRPr="00572740">
              <w:rPr>
                <w:rFonts w:hint="cs"/>
                <w:szCs w:val="24"/>
                <w:rtl/>
              </w:rPr>
              <w:t xml:space="preserve">  </w:t>
            </w:r>
          </w:p>
          <w:p w:rsidR="001D2FD9" w:rsidRPr="00572740" w:rsidRDefault="001D2FD9" w:rsidP="007B07B0">
            <w:pPr>
              <w:pStyle w:val="af5"/>
              <w:tabs>
                <w:tab w:val="left" w:pos="4969"/>
              </w:tabs>
              <w:spacing w:line="360" w:lineRule="auto"/>
              <w:ind w:left="0"/>
              <w:rPr>
                <w:szCs w:val="24"/>
                <w:rtl/>
              </w:rPr>
            </w:pPr>
            <w:r w:rsidRPr="00572740">
              <w:rPr>
                <w:rFonts w:hint="eastAsia"/>
                <w:szCs w:val="24"/>
                <w:rtl/>
              </w:rPr>
              <w:t>הגשת</w:t>
            </w:r>
            <w:r w:rsidRPr="00572740">
              <w:rPr>
                <w:szCs w:val="24"/>
                <w:rtl/>
              </w:rPr>
              <w:t xml:space="preserve"> תיקי ת</w:t>
            </w:r>
            <w:r w:rsidR="00B20134" w:rsidRPr="00572740">
              <w:rPr>
                <w:rFonts w:hint="cs"/>
                <w:szCs w:val="24"/>
                <w:rtl/>
              </w:rPr>
              <w:t>י</w:t>
            </w:r>
            <w:r w:rsidRPr="00572740">
              <w:rPr>
                <w:szCs w:val="24"/>
                <w:rtl/>
              </w:rPr>
              <w:t xml:space="preserve">עוד </w:t>
            </w:r>
          </w:p>
        </w:tc>
        <w:tc>
          <w:tcPr>
            <w:tcW w:w="2551" w:type="dxa"/>
            <w:tcBorders>
              <w:top w:val="double" w:sz="4" w:space="0" w:color="auto"/>
              <w:bottom w:val="double" w:sz="4" w:space="0" w:color="auto"/>
            </w:tcBorders>
          </w:tcPr>
          <w:p w:rsidR="001D2FD9" w:rsidRPr="00572740" w:rsidRDefault="001D2FD9" w:rsidP="00536529">
            <w:pPr>
              <w:tabs>
                <w:tab w:val="left" w:pos="4969"/>
              </w:tabs>
              <w:spacing w:line="360" w:lineRule="auto"/>
              <w:rPr>
                <w:szCs w:val="24"/>
                <w:rtl/>
              </w:rPr>
            </w:pPr>
            <w:r w:rsidRPr="00572740">
              <w:rPr>
                <w:rFonts w:hint="eastAsia"/>
                <w:szCs w:val="24"/>
                <w:rtl/>
              </w:rPr>
              <w:t>מגמר</w:t>
            </w:r>
            <w:r w:rsidRPr="00572740">
              <w:rPr>
                <w:rFonts w:hint="cs"/>
                <w:szCs w:val="24"/>
                <w:rtl/>
              </w:rPr>
              <w:t xml:space="preserve"> </w:t>
            </w:r>
            <w:r w:rsidRPr="00572740">
              <w:rPr>
                <w:rFonts w:hint="eastAsia"/>
                <w:szCs w:val="24"/>
                <w:rtl/>
              </w:rPr>
              <w:t>ה</w:t>
            </w:r>
            <w:r w:rsidRPr="00572740">
              <w:rPr>
                <w:rFonts w:hint="cs"/>
                <w:szCs w:val="24"/>
                <w:rtl/>
              </w:rPr>
              <w:t>ה</w:t>
            </w:r>
            <w:r w:rsidRPr="00572740">
              <w:rPr>
                <w:rFonts w:hint="eastAsia"/>
                <w:szCs w:val="24"/>
                <w:rtl/>
              </w:rPr>
              <w:t>עבר</w:t>
            </w:r>
            <w:r w:rsidR="00464CB6">
              <w:rPr>
                <w:rFonts w:hint="cs"/>
                <w:szCs w:val="24"/>
                <w:rtl/>
              </w:rPr>
              <w:t>ת המשרד</w:t>
            </w:r>
            <w:r w:rsidRPr="00572740">
              <w:rPr>
                <w:szCs w:val="24"/>
                <w:rtl/>
              </w:rPr>
              <w:t xml:space="preserve"> (שהוא יום הפעל</w:t>
            </w:r>
            <w:r w:rsidR="00464CB6">
              <w:rPr>
                <w:rFonts w:hint="cs"/>
                <w:szCs w:val="24"/>
                <w:rtl/>
              </w:rPr>
              <w:t>ה מלאה ותקינה של מערכות</w:t>
            </w:r>
            <w:r w:rsidRPr="00572740">
              <w:rPr>
                <w:szCs w:val="24"/>
                <w:rtl/>
              </w:rPr>
              <w:t xml:space="preserve"> המשרד ב</w:t>
            </w:r>
            <w:r w:rsidR="00464CB6">
              <w:rPr>
                <w:rFonts w:hint="cs"/>
                <w:szCs w:val="24"/>
                <w:rtl/>
              </w:rPr>
              <w:t xml:space="preserve">בנין </w:t>
            </w:r>
            <w:r w:rsidRPr="00572740">
              <w:rPr>
                <w:szCs w:val="24"/>
                <w:rtl/>
              </w:rPr>
              <w:t>ג</w:t>
            </w:r>
            <w:r w:rsidR="00464CB6">
              <w:rPr>
                <w:rFonts w:hint="cs"/>
                <w:szCs w:val="24"/>
                <w:rtl/>
              </w:rPr>
              <w:t>'</w:t>
            </w:r>
            <w:r w:rsidRPr="00572740">
              <w:rPr>
                <w:szCs w:val="24"/>
                <w:rtl/>
              </w:rPr>
              <w:t>נרי 2</w:t>
            </w:r>
            <w:r w:rsidRPr="00572740">
              <w:rPr>
                <w:rFonts w:hint="cs"/>
                <w:szCs w:val="24"/>
                <w:rtl/>
              </w:rPr>
              <w:t xml:space="preserve"> </w:t>
            </w:r>
            <w:r w:rsidRPr="00572740">
              <w:rPr>
                <w:szCs w:val="24"/>
                <w:rtl/>
              </w:rPr>
              <w:t xml:space="preserve">ועד 30 ימי עבודה  </w:t>
            </w:r>
            <w:r w:rsidRPr="00572740">
              <w:rPr>
                <w:rFonts w:hint="cs"/>
                <w:szCs w:val="24"/>
                <w:rtl/>
              </w:rPr>
              <w:t xml:space="preserve">לאחר </w:t>
            </w:r>
            <w:r w:rsidRPr="00572740">
              <w:rPr>
                <w:rFonts w:hint="eastAsia"/>
                <w:szCs w:val="24"/>
                <w:rtl/>
              </w:rPr>
              <w:t>המעבר</w:t>
            </w:r>
            <w:r w:rsidR="00464CB6">
              <w:rPr>
                <w:rFonts w:hint="cs"/>
                <w:szCs w:val="24"/>
                <w:rtl/>
              </w:rPr>
              <w:t>)</w:t>
            </w:r>
          </w:p>
        </w:tc>
        <w:tc>
          <w:tcPr>
            <w:tcW w:w="1135" w:type="dxa"/>
            <w:tcBorders>
              <w:top w:val="double" w:sz="4" w:space="0" w:color="auto"/>
              <w:bottom w:val="double" w:sz="4" w:space="0" w:color="auto"/>
            </w:tcBorders>
            <w:vAlign w:val="center"/>
          </w:tcPr>
          <w:p w:rsidR="001D2FD9" w:rsidRPr="00572740" w:rsidRDefault="006E4186" w:rsidP="006E4186">
            <w:pPr>
              <w:spacing w:line="360" w:lineRule="auto"/>
              <w:jc w:val="center"/>
              <w:rPr>
                <w:b/>
                <w:bCs/>
                <w:szCs w:val="24"/>
                <w:rtl/>
              </w:rPr>
            </w:pPr>
            <w:r w:rsidRPr="00572740">
              <w:rPr>
                <w:rFonts w:hint="cs"/>
                <w:szCs w:val="24"/>
                <w:rtl/>
              </w:rPr>
              <w:t>25</w:t>
            </w:r>
            <w:r w:rsidR="001D2FD9" w:rsidRPr="00572740">
              <w:rPr>
                <w:rFonts w:hint="cs"/>
                <w:szCs w:val="24"/>
                <w:rtl/>
              </w:rPr>
              <w:t>%</w:t>
            </w:r>
          </w:p>
        </w:tc>
      </w:tr>
      <w:tr w:rsidR="00B20134" w:rsidRPr="00572740" w:rsidTr="00176FDB">
        <w:trPr>
          <w:trHeight w:val="1019"/>
        </w:trPr>
        <w:tc>
          <w:tcPr>
            <w:tcW w:w="7229" w:type="dxa"/>
            <w:gridSpan w:val="3"/>
            <w:tcBorders>
              <w:top w:val="double" w:sz="4" w:space="0" w:color="auto"/>
              <w:bottom w:val="double" w:sz="4" w:space="0" w:color="auto"/>
            </w:tcBorders>
            <w:vAlign w:val="center"/>
          </w:tcPr>
          <w:p w:rsidR="00B20134" w:rsidRPr="00572740" w:rsidRDefault="00B20134" w:rsidP="007B07B0">
            <w:pPr>
              <w:tabs>
                <w:tab w:val="left" w:pos="4969"/>
              </w:tabs>
              <w:spacing w:line="360" w:lineRule="auto"/>
              <w:jc w:val="center"/>
              <w:rPr>
                <w:szCs w:val="24"/>
                <w:rtl/>
              </w:rPr>
            </w:pPr>
            <w:r w:rsidRPr="00572740">
              <w:rPr>
                <w:rFonts w:hint="cs"/>
                <w:szCs w:val="24"/>
                <w:rtl/>
              </w:rPr>
              <w:t>סה"כ</w:t>
            </w:r>
          </w:p>
        </w:tc>
        <w:tc>
          <w:tcPr>
            <w:tcW w:w="1135" w:type="dxa"/>
            <w:tcBorders>
              <w:top w:val="double" w:sz="4" w:space="0" w:color="auto"/>
              <w:bottom w:val="double" w:sz="4" w:space="0" w:color="auto"/>
            </w:tcBorders>
            <w:vAlign w:val="center"/>
          </w:tcPr>
          <w:p w:rsidR="00B20134" w:rsidRPr="00572740" w:rsidRDefault="00B20134" w:rsidP="00176FDB">
            <w:pPr>
              <w:spacing w:line="360" w:lineRule="auto"/>
              <w:jc w:val="center"/>
              <w:rPr>
                <w:szCs w:val="24"/>
                <w:rtl/>
              </w:rPr>
            </w:pPr>
            <w:r w:rsidRPr="00572740">
              <w:rPr>
                <w:rFonts w:hint="cs"/>
                <w:szCs w:val="24"/>
                <w:rtl/>
              </w:rPr>
              <w:t>100%</w:t>
            </w:r>
          </w:p>
        </w:tc>
      </w:tr>
    </w:tbl>
    <w:p w:rsidR="001D2FD9" w:rsidRPr="00572740" w:rsidRDefault="001D2FD9" w:rsidP="001D2FD9">
      <w:pPr>
        <w:spacing w:line="360" w:lineRule="auto"/>
        <w:ind w:left="1440"/>
        <w:jc w:val="both"/>
        <w:rPr>
          <w:rFonts w:asciiTheme="majorBidi" w:hAnsiTheme="majorBidi"/>
          <w:b/>
          <w:bCs/>
          <w:szCs w:val="24"/>
          <w:rtl/>
        </w:rPr>
      </w:pPr>
    </w:p>
    <w:p w:rsidR="001D2FD9" w:rsidRPr="007B07B0" w:rsidRDefault="001D2FD9" w:rsidP="001D2FD9">
      <w:pPr>
        <w:pStyle w:val="af5"/>
        <w:numPr>
          <w:ilvl w:val="1"/>
          <w:numId w:val="92"/>
        </w:numPr>
        <w:tabs>
          <w:tab w:val="num" w:pos="736"/>
        </w:tabs>
        <w:spacing w:line="360" w:lineRule="auto"/>
        <w:ind w:left="736" w:hanging="567"/>
        <w:jc w:val="both"/>
        <w:rPr>
          <w:rFonts w:asciiTheme="majorBidi" w:hAnsiTheme="majorBidi"/>
          <w:b/>
          <w:bCs/>
          <w:szCs w:val="24"/>
          <w:u w:val="single"/>
          <w:rtl/>
        </w:rPr>
      </w:pPr>
      <w:r w:rsidRPr="007B07B0">
        <w:rPr>
          <w:rFonts w:asciiTheme="majorBidi" w:hAnsiTheme="majorBidi"/>
          <w:b/>
          <w:bCs/>
          <w:szCs w:val="24"/>
          <w:u w:val="single"/>
          <w:rtl/>
        </w:rPr>
        <w:t>מבנה ההצעה ואופן הגשתה:</w:t>
      </w:r>
    </w:p>
    <w:p w:rsidR="001D2FD9" w:rsidRPr="00572740" w:rsidRDefault="001D2FD9" w:rsidP="001D2FD9">
      <w:pPr>
        <w:pStyle w:val="af5"/>
        <w:numPr>
          <w:ilvl w:val="2"/>
          <w:numId w:val="92"/>
        </w:numPr>
        <w:spacing w:line="360" w:lineRule="auto"/>
        <w:ind w:left="1445"/>
        <w:jc w:val="both"/>
        <w:rPr>
          <w:rFonts w:asciiTheme="majorBidi" w:hAnsiTheme="majorBidi"/>
          <w:szCs w:val="24"/>
        </w:rPr>
      </w:pPr>
      <w:r w:rsidRPr="00572740">
        <w:rPr>
          <w:rFonts w:asciiTheme="majorBidi" w:hAnsiTheme="majorBidi"/>
          <w:szCs w:val="24"/>
          <w:rtl/>
        </w:rPr>
        <w:t xml:space="preserve">ההצעה תוגש במקור </w:t>
      </w:r>
      <w:r w:rsidRPr="00572740">
        <w:rPr>
          <w:rFonts w:asciiTheme="majorBidi" w:hAnsiTheme="majorBidi" w:hint="cs"/>
          <w:szCs w:val="24"/>
          <w:rtl/>
        </w:rPr>
        <w:t xml:space="preserve">בתוספת </w:t>
      </w:r>
      <w:r w:rsidRPr="00572740">
        <w:rPr>
          <w:rFonts w:asciiTheme="majorBidi" w:hAnsiTheme="majorBidi"/>
          <w:szCs w:val="24"/>
          <w:rtl/>
        </w:rPr>
        <w:t>שלושה עותקים</w:t>
      </w:r>
      <w:r w:rsidRPr="00572740">
        <w:rPr>
          <w:rFonts w:asciiTheme="majorBidi" w:hAnsiTheme="majorBidi" w:hint="cs"/>
          <w:szCs w:val="24"/>
          <w:rtl/>
        </w:rPr>
        <w:t xml:space="preserve"> </w:t>
      </w:r>
      <w:r w:rsidRPr="00572740">
        <w:rPr>
          <w:rFonts w:asciiTheme="majorBidi" w:hAnsiTheme="majorBidi"/>
          <w:szCs w:val="24"/>
          <w:rtl/>
        </w:rPr>
        <w:t>קשיחים. ההצעה תוגש בהתאם להוראות המכרז ותכלול את כל</w:t>
      </w:r>
      <w:r w:rsidRPr="00572740">
        <w:rPr>
          <w:rFonts w:asciiTheme="majorBidi" w:hAnsiTheme="majorBidi" w:hint="cs"/>
          <w:szCs w:val="24"/>
          <w:rtl/>
        </w:rPr>
        <w:t xml:space="preserve"> </w:t>
      </w:r>
      <w:r w:rsidRPr="00572740">
        <w:rPr>
          <w:rFonts w:asciiTheme="majorBidi" w:hAnsiTheme="majorBidi"/>
          <w:szCs w:val="24"/>
          <w:rtl/>
        </w:rPr>
        <w:t xml:space="preserve">המסמכים הנדרשים בתנאי הסף, בתכולת ההצעה ובמפרט, כולל כל האסמכתאות האחרות להוכחת עמידתו בתנאי הסף. </w:t>
      </w:r>
    </w:p>
    <w:p w:rsidR="001D2FD9" w:rsidRPr="00572740" w:rsidRDefault="001D2FD9" w:rsidP="001D2FD9">
      <w:pPr>
        <w:pStyle w:val="af5"/>
        <w:numPr>
          <w:ilvl w:val="2"/>
          <w:numId w:val="92"/>
        </w:numPr>
        <w:spacing w:line="360" w:lineRule="auto"/>
        <w:ind w:left="1445"/>
        <w:jc w:val="both"/>
        <w:rPr>
          <w:rFonts w:asciiTheme="majorBidi" w:hAnsiTheme="majorBidi"/>
          <w:szCs w:val="24"/>
        </w:rPr>
      </w:pPr>
      <w:r w:rsidRPr="00572740">
        <w:rPr>
          <w:rFonts w:asciiTheme="majorBidi" w:hAnsiTheme="majorBidi"/>
          <w:szCs w:val="24"/>
          <w:rtl/>
        </w:rPr>
        <w:t>את ההצעה על כל נספחיה יש להכניס לתוך מעטפה סגורה,</w:t>
      </w:r>
      <w:r w:rsidRPr="00572740">
        <w:rPr>
          <w:rFonts w:asciiTheme="majorBidi" w:hAnsiTheme="majorBidi"/>
          <w:b/>
          <w:bCs/>
          <w:szCs w:val="24"/>
          <w:u w:val="single"/>
          <w:rtl/>
        </w:rPr>
        <w:t xml:space="preserve"> שעליה יצוין מספר המכרז בלבד. אין לציין את שם המציע על גבי המעטפה.</w:t>
      </w:r>
      <w:r w:rsidRPr="00572740">
        <w:rPr>
          <w:rFonts w:asciiTheme="majorBidi" w:hAnsiTheme="majorBidi"/>
          <w:szCs w:val="24"/>
          <w:rtl/>
        </w:rPr>
        <w:t xml:space="preserve">בתוך המעטפה תהיינה שתי מעטפות סגורות: באחת, יש לשים את ההצעה על פרטיה ומסמכיה השונים לרבות הוכחת עמידת ההצעה בתנאי הסף, פרטי תכנית העבודה (ההצעה יכולה לכלול חומר מודפס וחומר צרוב על דיסק </w:t>
      </w:r>
      <w:r w:rsidRPr="00572740">
        <w:rPr>
          <w:rFonts w:asciiTheme="majorBidi" w:hAnsiTheme="majorBidi"/>
          <w:szCs w:val="24"/>
        </w:rPr>
        <w:t>CD</w:t>
      </w:r>
      <w:r w:rsidRPr="00572740">
        <w:rPr>
          <w:rFonts w:asciiTheme="majorBidi" w:hAnsiTheme="majorBidi"/>
          <w:szCs w:val="24"/>
          <w:rtl/>
        </w:rPr>
        <w:t>) - על מעטפה זו ירשם "</w:t>
      </w:r>
      <w:r w:rsidRPr="00572740">
        <w:rPr>
          <w:rFonts w:asciiTheme="majorBidi" w:hAnsiTheme="majorBidi"/>
          <w:b/>
          <w:bCs/>
          <w:szCs w:val="24"/>
          <w:rtl/>
        </w:rPr>
        <w:t>פירוט ההצעה ללא מחיר</w:t>
      </w:r>
      <w:r w:rsidRPr="00572740">
        <w:rPr>
          <w:rFonts w:asciiTheme="majorBidi" w:hAnsiTheme="majorBidi"/>
          <w:szCs w:val="24"/>
          <w:rtl/>
        </w:rPr>
        <w:t>". במעטפה שנייה סגורה ונפרדת יש לשים את  טופס הצעת המחיר - על מעטפה זו יירשם "</w:t>
      </w:r>
      <w:r w:rsidRPr="00572740">
        <w:rPr>
          <w:rFonts w:asciiTheme="majorBidi" w:hAnsiTheme="majorBidi"/>
          <w:b/>
          <w:bCs/>
          <w:szCs w:val="24"/>
          <w:rtl/>
        </w:rPr>
        <w:t>הצעת מחיר</w:t>
      </w:r>
      <w:r w:rsidRPr="00572740">
        <w:rPr>
          <w:rFonts w:asciiTheme="majorBidi" w:hAnsiTheme="majorBidi"/>
          <w:szCs w:val="24"/>
          <w:rtl/>
        </w:rPr>
        <w:t xml:space="preserve">". </w:t>
      </w:r>
    </w:p>
    <w:p w:rsidR="001D2FD9" w:rsidRPr="00572740" w:rsidRDefault="001D2FD9" w:rsidP="001D2FD9">
      <w:pPr>
        <w:pStyle w:val="af5"/>
        <w:numPr>
          <w:ilvl w:val="2"/>
          <w:numId w:val="92"/>
        </w:numPr>
        <w:spacing w:line="360" w:lineRule="auto"/>
        <w:ind w:left="1445"/>
        <w:jc w:val="both"/>
        <w:rPr>
          <w:rFonts w:asciiTheme="majorBidi" w:hAnsiTheme="majorBidi"/>
          <w:szCs w:val="24"/>
        </w:rPr>
      </w:pPr>
      <w:r w:rsidRPr="00572740">
        <w:rPr>
          <w:rFonts w:asciiTheme="majorBidi" w:hAnsiTheme="majorBidi"/>
          <w:szCs w:val="24"/>
          <w:rtl/>
        </w:rPr>
        <w:t xml:space="preserve">את המעטפה יש להכניס לתיבת המכרזים, הנמצאת במשרד </w:t>
      </w:r>
      <w:r w:rsidR="00E60E12">
        <w:rPr>
          <w:rFonts w:asciiTheme="majorBidi" w:hAnsiTheme="majorBidi"/>
          <w:szCs w:val="24"/>
          <w:rtl/>
        </w:rPr>
        <w:t>האנרגיה</w:t>
      </w:r>
      <w:r w:rsidRPr="00572740">
        <w:rPr>
          <w:rFonts w:asciiTheme="majorBidi" w:hAnsiTheme="majorBidi"/>
          <w:szCs w:val="24"/>
          <w:rtl/>
        </w:rPr>
        <w:t>, רח' יפו 216, ירושלים, בקומה 7 (במסדרון, ליד עמדת המאבטח),</w:t>
      </w:r>
    </w:p>
    <w:p w:rsidR="001D2FD9" w:rsidRPr="00572740" w:rsidRDefault="001D2FD9" w:rsidP="00533757">
      <w:pPr>
        <w:pStyle w:val="af5"/>
        <w:spacing w:line="360" w:lineRule="auto"/>
        <w:ind w:left="1445"/>
        <w:jc w:val="both"/>
        <w:rPr>
          <w:rFonts w:asciiTheme="majorBidi" w:hAnsiTheme="majorBidi"/>
          <w:szCs w:val="24"/>
          <w:rtl/>
        </w:rPr>
      </w:pPr>
      <w:r w:rsidRPr="00572740">
        <w:rPr>
          <w:rFonts w:asciiTheme="majorBidi" w:hAnsiTheme="majorBidi"/>
          <w:b/>
          <w:bCs/>
          <w:szCs w:val="24"/>
          <w:u w:val="single"/>
          <w:rtl/>
        </w:rPr>
        <w:t>לא יאוחר מיו</w:t>
      </w:r>
      <w:r w:rsidR="00C31788">
        <w:rPr>
          <w:rFonts w:asciiTheme="majorBidi" w:hAnsiTheme="majorBidi" w:hint="cs"/>
          <w:b/>
          <w:bCs/>
          <w:szCs w:val="24"/>
          <w:u w:val="single"/>
          <w:rtl/>
        </w:rPr>
        <w:t xml:space="preserve">ם  18.07.2017 </w:t>
      </w:r>
      <w:r w:rsidRPr="00572740">
        <w:rPr>
          <w:rFonts w:asciiTheme="majorBidi" w:hAnsiTheme="majorBidi"/>
          <w:b/>
          <w:bCs/>
          <w:szCs w:val="24"/>
          <w:u w:val="single"/>
          <w:rtl/>
        </w:rPr>
        <w:t>בשעה 14:00</w:t>
      </w:r>
      <w:r w:rsidRPr="00572740">
        <w:rPr>
          <w:rFonts w:asciiTheme="majorBidi" w:hAnsiTheme="majorBidi"/>
          <w:szCs w:val="24"/>
          <w:rtl/>
        </w:rPr>
        <w:t>.</w:t>
      </w:r>
    </w:p>
    <w:p w:rsidR="001D2FD9" w:rsidRPr="00572740" w:rsidRDefault="001D2FD9" w:rsidP="001D2FD9">
      <w:pPr>
        <w:pStyle w:val="af5"/>
        <w:numPr>
          <w:ilvl w:val="2"/>
          <w:numId w:val="92"/>
        </w:numPr>
        <w:spacing w:line="360" w:lineRule="auto"/>
        <w:ind w:left="1445"/>
        <w:jc w:val="both"/>
        <w:rPr>
          <w:rFonts w:asciiTheme="majorBidi" w:hAnsiTheme="majorBidi"/>
          <w:szCs w:val="24"/>
          <w:rtl/>
        </w:rPr>
      </w:pPr>
      <w:r w:rsidRPr="00572740">
        <w:rPr>
          <w:rFonts w:asciiTheme="majorBidi" w:hAnsiTheme="majorBidi"/>
          <w:szCs w:val="24"/>
          <w:rtl/>
        </w:rPr>
        <w:t xml:space="preserve">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w:t>
      </w:r>
      <w:r w:rsidRPr="00572740">
        <w:rPr>
          <w:rFonts w:asciiTheme="majorBidi" w:hAnsiTheme="majorBidi"/>
          <w:szCs w:val="24"/>
          <w:rtl/>
        </w:rPr>
        <w:lastRenderedPageBreak/>
        <w:t>לפני התאריך הנקוב, אולם מסיבה כלשהי לא תוכנס לתיבת המכרזים, תיפסל כהצעה שלא התקבלה במועד.</w:t>
      </w:r>
    </w:p>
    <w:p w:rsidR="001D2FD9" w:rsidRPr="00572740" w:rsidRDefault="001D2FD9" w:rsidP="001D2FD9">
      <w:pPr>
        <w:pStyle w:val="af5"/>
        <w:autoSpaceDE w:val="0"/>
        <w:autoSpaceDN w:val="0"/>
        <w:adjustRightInd w:val="0"/>
        <w:spacing w:line="360" w:lineRule="auto"/>
        <w:ind w:left="1080"/>
        <w:jc w:val="both"/>
        <w:rPr>
          <w:rFonts w:asciiTheme="majorBidi" w:hAnsiTheme="majorBidi"/>
          <w:szCs w:val="24"/>
          <w:rtl/>
          <w:lang w:eastAsia="en-US"/>
        </w:rPr>
      </w:pPr>
    </w:p>
    <w:p w:rsidR="001D2FD9" w:rsidRPr="007B07B0" w:rsidRDefault="001D2FD9" w:rsidP="001D2FD9">
      <w:pPr>
        <w:pStyle w:val="af5"/>
        <w:numPr>
          <w:ilvl w:val="0"/>
          <w:numId w:val="83"/>
        </w:numPr>
        <w:spacing w:line="360" w:lineRule="auto"/>
        <w:ind w:left="169"/>
        <w:jc w:val="both"/>
        <w:outlineLvl w:val="0"/>
        <w:rPr>
          <w:rFonts w:asciiTheme="majorBidi" w:hAnsiTheme="majorBidi"/>
          <w:b/>
          <w:bCs/>
          <w:szCs w:val="24"/>
          <w:u w:val="single"/>
        </w:rPr>
      </w:pPr>
      <w:r w:rsidRPr="007B07B0">
        <w:rPr>
          <w:rFonts w:asciiTheme="majorBidi" w:hAnsiTheme="majorBidi"/>
          <w:b/>
          <w:bCs/>
          <w:szCs w:val="24"/>
          <w:u w:val="single"/>
          <w:rtl/>
        </w:rPr>
        <w:t>אמות מידה ותהליך לבחירת הזוכה:</w:t>
      </w:r>
    </w:p>
    <w:p w:rsidR="001D2FD9" w:rsidRDefault="001D2FD9" w:rsidP="001D2FD9">
      <w:pPr>
        <w:spacing w:line="360" w:lineRule="auto"/>
        <w:ind w:left="169"/>
        <w:jc w:val="both"/>
        <w:rPr>
          <w:rFonts w:asciiTheme="majorBidi" w:hAnsiTheme="majorBidi"/>
          <w:szCs w:val="24"/>
          <w:rtl/>
        </w:rPr>
      </w:pPr>
      <w:r w:rsidRPr="00572740">
        <w:rPr>
          <w:rFonts w:asciiTheme="majorBidi" w:hAnsiTheme="majorBidi"/>
          <w:szCs w:val="24"/>
          <w:rtl/>
        </w:rPr>
        <w:t xml:space="preserve">בדיקת ההצעות תתבצע על בסיס שקלול איכות ההצעה ומחירה. הליך בחירת הזוכה יתבצע בארבעה שלבים, כדלהלן: </w:t>
      </w:r>
    </w:p>
    <w:p w:rsidR="00C47798" w:rsidRPr="00572740" w:rsidRDefault="00C47798" w:rsidP="001D2FD9">
      <w:pPr>
        <w:spacing w:line="360" w:lineRule="auto"/>
        <w:ind w:left="169"/>
        <w:jc w:val="both"/>
        <w:rPr>
          <w:rFonts w:asciiTheme="majorBidi" w:hAnsiTheme="majorBidi"/>
          <w:szCs w:val="24"/>
          <w:rtl/>
        </w:rPr>
      </w:pPr>
    </w:p>
    <w:p w:rsidR="001D2FD9" w:rsidRPr="00572740" w:rsidRDefault="001D2FD9" w:rsidP="001D2FD9">
      <w:pPr>
        <w:pStyle w:val="af5"/>
        <w:numPr>
          <w:ilvl w:val="1"/>
          <w:numId w:val="83"/>
        </w:numPr>
        <w:tabs>
          <w:tab w:val="num" w:pos="736"/>
        </w:tabs>
        <w:spacing w:line="360" w:lineRule="auto"/>
        <w:ind w:hanging="623"/>
        <w:jc w:val="both"/>
        <w:outlineLvl w:val="0"/>
        <w:rPr>
          <w:rFonts w:asciiTheme="majorBidi" w:hAnsiTheme="majorBidi"/>
          <w:b/>
          <w:bCs/>
          <w:szCs w:val="24"/>
          <w:u w:val="single"/>
          <w:rtl/>
        </w:rPr>
      </w:pPr>
      <w:r w:rsidRPr="00572740">
        <w:rPr>
          <w:rFonts w:asciiTheme="majorBidi" w:hAnsiTheme="majorBidi"/>
          <w:b/>
          <w:bCs/>
          <w:szCs w:val="24"/>
          <w:u w:val="single"/>
          <w:rtl/>
        </w:rPr>
        <w:t>שלב ראשון –בדיקת עמידה בתנאי סף</w:t>
      </w:r>
    </w:p>
    <w:p w:rsidR="001D2FD9" w:rsidRPr="00572740" w:rsidRDefault="001D2FD9" w:rsidP="001D2FD9">
      <w:pPr>
        <w:spacing w:line="360" w:lineRule="auto"/>
        <w:ind w:left="720"/>
        <w:jc w:val="both"/>
        <w:rPr>
          <w:rFonts w:asciiTheme="majorBidi" w:hAnsiTheme="majorBidi"/>
          <w:b/>
          <w:bCs/>
          <w:szCs w:val="24"/>
          <w:u w:val="single"/>
          <w:rtl/>
        </w:rPr>
      </w:pPr>
      <w:r w:rsidRPr="00572740">
        <w:rPr>
          <w:rFonts w:asciiTheme="majorBidi" w:hAnsiTheme="majorBidi"/>
          <w:szCs w:val="24"/>
          <w:rtl/>
        </w:rPr>
        <w:t>בשלב זה ייבדקו כל ההצעות אשר תתקבלנה עד למועד האחרון להגשת ההצעות, ביחס לעמידתן בתנאי הסף. רק הצעה אשר עמדה בתנאי הסף הנדרשים כאמור לעיל תעבור לשלב הבא של בדיקת איכות ההצעה.</w:t>
      </w:r>
    </w:p>
    <w:p w:rsidR="001D2FD9" w:rsidRPr="00572740" w:rsidRDefault="001D2FD9" w:rsidP="001D2FD9">
      <w:pPr>
        <w:pStyle w:val="af5"/>
        <w:numPr>
          <w:ilvl w:val="1"/>
          <w:numId w:val="83"/>
        </w:numPr>
        <w:spacing w:line="360" w:lineRule="auto"/>
        <w:ind w:left="736" w:hanging="623"/>
        <w:jc w:val="both"/>
        <w:outlineLvl w:val="0"/>
        <w:rPr>
          <w:rFonts w:asciiTheme="majorBidi" w:hAnsiTheme="majorBidi"/>
          <w:b/>
          <w:bCs/>
          <w:szCs w:val="24"/>
          <w:u w:val="single"/>
          <w:rtl/>
        </w:rPr>
      </w:pPr>
      <w:r w:rsidRPr="00572740">
        <w:rPr>
          <w:rFonts w:asciiTheme="majorBidi" w:hAnsiTheme="majorBidi"/>
          <w:b/>
          <w:bCs/>
          <w:szCs w:val="24"/>
          <w:u w:val="single"/>
          <w:rtl/>
        </w:rPr>
        <w:t>שלב שני - בדיקת איכות ההצעה (</w:t>
      </w:r>
      <w:r w:rsidRPr="00572740">
        <w:rPr>
          <w:rFonts w:asciiTheme="majorBidi" w:hAnsiTheme="majorBidi" w:hint="cs"/>
          <w:b/>
          <w:bCs/>
          <w:szCs w:val="24"/>
          <w:u w:val="single"/>
          <w:rtl/>
        </w:rPr>
        <w:t>60</w:t>
      </w:r>
      <w:r w:rsidRPr="00572740">
        <w:rPr>
          <w:rFonts w:asciiTheme="majorBidi" w:hAnsiTheme="majorBidi"/>
          <w:b/>
          <w:bCs/>
          <w:szCs w:val="24"/>
          <w:u w:val="single"/>
          <w:rtl/>
        </w:rPr>
        <w:t>% מהציון הסופי)</w:t>
      </w:r>
    </w:p>
    <w:p w:rsidR="001D2FD9" w:rsidRPr="00572740" w:rsidRDefault="001D2FD9" w:rsidP="001D2FD9">
      <w:pPr>
        <w:spacing w:line="360" w:lineRule="auto"/>
        <w:ind w:left="720"/>
        <w:jc w:val="both"/>
        <w:rPr>
          <w:rFonts w:asciiTheme="majorBidi" w:hAnsiTheme="majorBidi"/>
          <w:szCs w:val="24"/>
          <w:rtl/>
        </w:rPr>
      </w:pPr>
      <w:r w:rsidRPr="00572740">
        <w:rPr>
          <w:rFonts w:asciiTheme="majorBidi" w:hAnsiTheme="majorBidi"/>
          <w:szCs w:val="24"/>
          <w:rtl/>
        </w:rPr>
        <w:t>בשלב זה תיבדקנה ההצעות בהתאם לטיב ההצעה, הערכת כישורי הצוות המוצע על ידי המציע, ניסיון ומיומנות, בהתאם למשקלות המפורטות בטבלה הבאה:</w:t>
      </w:r>
    </w:p>
    <w:tbl>
      <w:tblPr>
        <w:tblpPr w:leftFromText="180" w:rightFromText="180" w:vertAnchor="text" w:horzAnchor="margin" w:tblpY="194"/>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
        <w:gridCol w:w="6378"/>
        <w:gridCol w:w="1419"/>
      </w:tblGrid>
      <w:tr w:rsidR="001D2FD9" w:rsidRPr="00572740" w:rsidTr="001D004A">
        <w:trPr>
          <w:trHeight w:val="484"/>
        </w:trPr>
        <w:tc>
          <w:tcPr>
            <w:tcW w:w="425" w:type="dxa"/>
            <w:shd w:val="clear" w:color="auto" w:fill="D9D9D9" w:themeFill="background1" w:themeFillShade="D9"/>
          </w:tcPr>
          <w:p w:rsidR="001D2FD9" w:rsidRPr="007B07B0" w:rsidRDefault="001D2FD9" w:rsidP="00A148C9">
            <w:pPr>
              <w:spacing w:before="120" w:after="120" w:line="360" w:lineRule="auto"/>
              <w:jc w:val="center"/>
              <w:rPr>
                <w:rFonts w:asciiTheme="majorBidi" w:hAnsiTheme="majorBidi"/>
                <w:b/>
                <w:bCs/>
                <w:szCs w:val="24"/>
                <w:rtl/>
              </w:rPr>
            </w:pPr>
          </w:p>
        </w:tc>
        <w:tc>
          <w:tcPr>
            <w:tcW w:w="6378" w:type="dxa"/>
            <w:shd w:val="clear" w:color="auto" w:fill="D9D9D9" w:themeFill="background1" w:themeFillShade="D9"/>
            <w:noWrap/>
            <w:vAlign w:val="center"/>
            <w:hideMark/>
          </w:tcPr>
          <w:p w:rsidR="001D2FD9" w:rsidRPr="007B07B0" w:rsidRDefault="001D2FD9" w:rsidP="00A148C9">
            <w:pPr>
              <w:spacing w:before="120" w:after="120" w:line="360" w:lineRule="auto"/>
              <w:jc w:val="center"/>
              <w:rPr>
                <w:rFonts w:asciiTheme="majorBidi" w:hAnsiTheme="majorBidi"/>
                <w:b/>
                <w:bCs/>
                <w:szCs w:val="24"/>
              </w:rPr>
            </w:pPr>
            <w:r w:rsidRPr="007B07B0">
              <w:rPr>
                <w:rFonts w:asciiTheme="majorBidi" w:hAnsiTheme="majorBidi"/>
                <w:b/>
                <w:bCs/>
                <w:szCs w:val="24"/>
                <w:rtl/>
              </w:rPr>
              <w:t>תיאור הקריטריון</w:t>
            </w:r>
          </w:p>
        </w:tc>
        <w:tc>
          <w:tcPr>
            <w:tcW w:w="1419" w:type="dxa"/>
            <w:shd w:val="clear" w:color="auto" w:fill="D9D9D9" w:themeFill="background1" w:themeFillShade="D9"/>
            <w:vAlign w:val="center"/>
            <w:hideMark/>
          </w:tcPr>
          <w:p w:rsidR="001D2FD9" w:rsidRPr="007B07B0" w:rsidRDefault="001D2FD9" w:rsidP="00A148C9">
            <w:pPr>
              <w:spacing w:before="120" w:after="120" w:line="360" w:lineRule="auto"/>
              <w:jc w:val="center"/>
              <w:rPr>
                <w:rFonts w:asciiTheme="majorBidi" w:hAnsiTheme="majorBidi"/>
                <w:b/>
                <w:bCs/>
                <w:szCs w:val="24"/>
              </w:rPr>
            </w:pPr>
            <w:r w:rsidRPr="007B07B0">
              <w:rPr>
                <w:rFonts w:asciiTheme="majorBidi" w:hAnsiTheme="majorBidi"/>
                <w:b/>
                <w:bCs/>
                <w:szCs w:val="24"/>
                <w:rtl/>
              </w:rPr>
              <w:t>ניקוד מירבי</w:t>
            </w:r>
          </w:p>
        </w:tc>
      </w:tr>
      <w:tr w:rsidR="001D2FD9" w:rsidRPr="00572740" w:rsidTr="00A148C9">
        <w:trPr>
          <w:trHeight w:val="866"/>
        </w:trPr>
        <w:tc>
          <w:tcPr>
            <w:tcW w:w="425" w:type="dxa"/>
          </w:tcPr>
          <w:p w:rsidR="001D2FD9" w:rsidRPr="00572740" w:rsidRDefault="001D2FD9" w:rsidP="00A148C9">
            <w:pPr>
              <w:pStyle w:val="af5"/>
              <w:numPr>
                <w:ilvl w:val="0"/>
                <w:numId w:val="79"/>
              </w:numPr>
              <w:spacing w:line="360" w:lineRule="auto"/>
              <w:ind w:left="360"/>
              <w:jc w:val="center"/>
              <w:rPr>
                <w:rFonts w:asciiTheme="majorBidi" w:hAnsiTheme="majorBidi"/>
                <w:szCs w:val="24"/>
                <w:rtl/>
              </w:rPr>
            </w:pPr>
          </w:p>
        </w:tc>
        <w:tc>
          <w:tcPr>
            <w:tcW w:w="6378" w:type="dxa"/>
            <w:shd w:val="clear" w:color="auto" w:fill="auto"/>
            <w:vAlign w:val="center"/>
            <w:hideMark/>
          </w:tcPr>
          <w:p w:rsidR="001D2FD9" w:rsidRPr="00572740" w:rsidRDefault="001D2FD9" w:rsidP="00F92463">
            <w:pPr>
              <w:spacing w:line="360" w:lineRule="auto"/>
              <w:jc w:val="both"/>
              <w:rPr>
                <w:rFonts w:asciiTheme="majorBidi" w:hAnsiTheme="majorBidi"/>
                <w:szCs w:val="24"/>
                <w:rtl/>
              </w:rPr>
            </w:pPr>
            <w:r w:rsidRPr="00572740">
              <w:rPr>
                <w:rFonts w:asciiTheme="majorBidi" w:hAnsiTheme="majorBidi"/>
                <w:szCs w:val="24"/>
                <w:rtl/>
              </w:rPr>
              <w:t xml:space="preserve">ניסיון </w:t>
            </w:r>
            <w:r w:rsidRPr="00572740">
              <w:rPr>
                <w:rFonts w:asciiTheme="majorBidi" w:hAnsiTheme="majorBidi" w:hint="cs"/>
                <w:b/>
                <w:bCs/>
                <w:szCs w:val="24"/>
                <w:rtl/>
              </w:rPr>
              <w:t>ה</w:t>
            </w:r>
            <w:r w:rsidR="00F92463">
              <w:rPr>
                <w:rFonts w:asciiTheme="majorBidi" w:hAnsiTheme="majorBidi" w:hint="cs"/>
                <w:b/>
                <w:bCs/>
                <w:szCs w:val="24"/>
                <w:rtl/>
              </w:rPr>
              <w:t>קבלן</w:t>
            </w:r>
            <w:r w:rsidRPr="00572740">
              <w:rPr>
                <w:rFonts w:asciiTheme="majorBidi" w:hAnsiTheme="majorBidi" w:hint="cs"/>
                <w:b/>
                <w:bCs/>
                <w:szCs w:val="24"/>
                <w:rtl/>
              </w:rPr>
              <w:t xml:space="preserve"> ואופן הביצוע בפרויקטים קודמים בסדר גודל דומה </w:t>
            </w:r>
          </w:p>
          <w:p w:rsidR="001D2FD9" w:rsidRPr="00572740" w:rsidRDefault="001D2FD9" w:rsidP="00A148C9">
            <w:pPr>
              <w:spacing w:line="360" w:lineRule="auto"/>
              <w:jc w:val="both"/>
              <w:rPr>
                <w:rFonts w:asciiTheme="majorBidi" w:hAnsiTheme="majorBidi"/>
                <w:szCs w:val="24"/>
                <w:rtl/>
              </w:rPr>
            </w:pPr>
            <w:r w:rsidRPr="00572740">
              <w:rPr>
                <w:rFonts w:asciiTheme="majorBidi" w:hAnsiTheme="majorBidi"/>
                <w:szCs w:val="24"/>
                <w:rtl/>
              </w:rPr>
              <w:t>הציון יינתן לפי היקף ומורכבות הפרויקטים שהוצגו.</w:t>
            </w:r>
          </w:p>
        </w:tc>
        <w:tc>
          <w:tcPr>
            <w:tcW w:w="1419" w:type="dxa"/>
            <w:shd w:val="clear" w:color="auto" w:fill="auto"/>
            <w:noWrap/>
            <w:vAlign w:val="center"/>
            <w:hideMark/>
          </w:tcPr>
          <w:p w:rsidR="001D2FD9" w:rsidRPr="007B07B0" w:rsidRDefault="001D2FD9" w:rsidP="00A148C9">
            <w:pPr>
              <w:spacing w:before="120" w:after="120" w:line="360" w:lineRule="auto"/>
              <w:jc w:val="center"/>
              <w:rPr>
                <w:rFonts w:asciiTheme="majorBidi" w:hAnsiTheme="majorBidi"/>
                <w:szCs w:val="24"/>
              </w:rPr>
            </w:pPr>
            <w:r w:rsidRPr="007B07B0">
              <w:rPr>
                <w:rFonts w:asciiTheme="majorBidi" w:hAnsiTheme="majorBidi"/>
                <w:b/>
                <w:bCs/>
                <w:szCs w:val="24"/>
                <w:rtl/>
              </w:rPr>
              <w:t>25</w:t>
            </w:r>
            <w:r w:rsidRPr="007B07B0">
              <w:rPr>
                <w:rFonts w:asciiTheme="majorBidi" w:hAnsiTheme="majorBidi"/>
                <w:szCs w:val="24"/>
                <w:rtl/>
              </w:rPr>
              <w:t>%</w:t>
            </w:r>
          </w:p>
        </w:tc>
      </w:tr>
      <w:tr w:rsidR="001D2FD9" w:rsidRPr="00572740" w:rsidTr="00A148C9">
        <w:trPr>
          <w:trHeight w:val="1221"/>
        </w:trPr>
        <w:tc>
          <w:tcPr>
            <w:tcW w:w="425" w:type="dxa"/>
            <w:vAlign w:val="center"/>
          </w:tcPr>
          <w:p w:rsidR="001D2FD9" w:rsidRPr="00572740" w:rsidRDefault="001D2FD9" w:rsidP="00A148C9">
            <w:pPr>
              <w:pStyle w:val="af5"/>
              <w:numPr>
                <w:ilvl w:val="0"/>
                <w:numId w:val="79"/>
              </w:numPr>
              <w:spacing w:line="360" w:lineRule="auto"/>
              <w:ind w:left="360"/>
              <w:jc w:val="center"/>
              <w:rPr>
                <w:rFonts w:asciiTheme="majorBidi" w:hAnsiTheme="majorBidi"/>
                <w:szCs w:val="24"/>
                <w:rtl/>
              </w:rPr>
            </w:pPr>
          </w:p>
        </w:tc>
        <w:tc>
          <w:tcPr>
            <w:tcW w:w="6378" w:type="dxa"/>
            <w:shd w:val="clear" w:color="auto" w:fill="auto"/>
            <w:vAlign w:val="center"/>
            <w:hideMark/>
          </w:tcPr>
          <w:p w:rsidR="001D2FD9" w:rsidRPr="00572740" w:rsidRDefault="001D2FD9" w:rsidP="00A148C9">
            <w:pPr>
              <w:spacing w:line="360" w:lineRule="auto"/>
              <w:jc w:val="both"/>
              <w:rPr>
                <w:rFonts w:asciiTheme="majorBidi" w:hAnsiTheme="majorBidi"/>
                <w:szCs w:val="24"/>
                <w:rtl/>
              </w:rPr>
            </w:pPr>
            <w:r w:rsidRPr="00572740">
              <w:rPr>
                <w:rFonts w:asciiTheme="majorBidi" w:hAnsiTheme="majorBidi"/>
                <w:szCs w:val="24"/>
                <w:rtl/>
              </w:rPr>
              <w:t xml:space="preserve">ניסיון </w:t>
            </w:r>
            <w:r w:rsidR="00B20134" w:rsidRPr="00572740">
              <w:rPr>
                <w:rFonts w:asciiTheme="majorBidi" w:hAnsiTheme="majorBidi" w:hint="cs"/>
                <w:b/>
                <w:bCs/>
                <w:szCs w:val="24"/>
                <w:rtl/>
              </w:rPr>
              <w:t>ה</w:t>
            </w:r>
            <w:r w:rsidRPr="00572740">
              <w:rPr>
                <w:rFonts w:asciiTheme="majorBidi" w:hAnsiTheme="majorBidi" w:hint="cs"/>
                <w:b/>
                <w:bCs/>
                <w:szCs w:val="24"/>
                <w:rtl/>
              </w:rPr>
              <w:t xml:space="preserve">מתכנן האסטרטגי </w:t>
            </w:r>
            <w:r w:rsidRPr="00572740">
              <w:rPr>
                <w:rFonts w:asciiTheme="majorBidi" w:hAnsiTheme="majorBidi"/>
                <w:szCs w:val="24"/>
                <w:rtl/>
              </w:rPr>
              <w:t>בניתוח היבטים הנדסיים/טכנולוגיים</w:t>
            </w:r>
            <w:r w:rsidR="00B20134" w:rsidRPr="00572740">
              <w:rPr>
                <w:rFonts w:asciiTheme="majorBidi" w:hAnsiTheme="majorBidi" w:hint="cs"/>
                <w:szCs w:val="24"/>
                <w:rtl/>
              </w:rPr>
              <w:t xml:space="preserve"> - </w:t>
            </w:r>
            <w:r w:rsidRPr="00572740">
              <w:rPr>
                <w:rFonts w:asciiTheme="majorBidi" w:hAnsiTheme="majorBidi"/>
                <w:szCs w:val="24"/>
                <w:rtl/>
              </w:rPr>
              <w:t xml:space="preserve"> </w:t>
            </w:r>
          </w:p>
          <w:p w:rsidR="001D2FD9" w:rsidRPr="00572740" w:rsidRDefault="001D2FD9" w:rsidP="00A148C9">
            <w:pPr>
              <w:spacing w:line="360" w:lineRule="auto"/>
              <w:jc w:val="both"/>
              <w:rPr>
                <w:rFonts w:asciiTheme="majorBidi" w:hAnsiTheme="majorBidi"/>
                <w:szCs w:val="24"/>
                <w:rtl/>
              </w:rPr>
            </w:pPr>
            <w:r w:rsidRPr="00572740">
              <w:rPr>
                <w:rFonts w:asciiTheme="majorBidi" w:hAnsiTheme="majorBidi"/>
                <w:szCs w:val="24"/>
                <w:rtl/>
              </w:rPr>
              <w:t>הציון יינתן לפי היקף ומורכבות הפרויקטים שהוצגו.</w:t>
            </w:r>
          </w:p>
        </w:tc>
        <w:tc>
          <w:tcPr>
            <w:tcW w:w="1419" w:type="dxa"/>
            <w:shd w:val="clear" w:color="auto" w:fill="auto"/>
            <w:noWrap/>
            <w:vAlign w:val="center"/>
            <w:hideMark/>
          </w:tcPr>
          <w:p w:rsidR="001D2FD9" w:rsidRPr="007B07B0" w:rsidRDefault="001D2FD9" w:rsidP="00A148C9">
            <w:pPr>
              <w:spacing w:before="120" w:after="120" w:line="360" w:lineRule="auto"/>
              <w:jc w:val="center"/>
              <w:rPr>
                <w:rFonts w:asciiTheme="majorBidi" w:hAnsiTheme="majorBidi"/>
                <w:szCs w:val="24"/>
                <w:rtl/>
              </w:rPr>
            </w:pPr>
            <w:r w:rsidRPr="007B07B0">
              <w:rPr>
                <w:rFonts w:asciiTheme="majorBidi" w:hAnsiTheme="majorBidi"/>
                <w:b/>
                <w:bCs/>
                <w:szCs w:val="24"/>
                <w:rtl/>
              </w:rPr>
              <w:t>15</w:t>
            </w:r>
            <w:r w:rsidRPr="007B07B0">
              <w:rPr>
                <w:rFonts w:asciiTheme="majorBidi" w:hAnsiTheme="majorBidi"/>
                <w:szCs w:val="24"/>
                <w:rtl/>
              </w:rPr>
              <w:t>%</w:t>
            </w:r>
          </w:p>
        </w:tc>
      </w:tr>
      <w:tr w:rsidR="001D2FD9" w:rsidRPr="00572740" w:rsidTr="00A148C9">
        <w:trPr>
          <w:trHeight w:val="1221"/>
        </w:trPr>
        <w:tc>
          <w:tcPr>
            <w:tcW w:w="425" w:type="dxa"/>
            <w:vAlign w:val="center"/>
          </w:tcPr>
          <w:p w:rsidR="001D2FD9" w:rsidRPr="00572740" w:rsidRDefault="001D2FD9" w:rsidP="00A148C9">
            <w:pPr>
              <w:pStyle w:val="af5"/>
              <w:numPr>
                <w:ilvl w:val="0"/>
                <w:numId w:val="79"/>
              </w:numPr>
              <w:spacing w:line="360" w:lineRule="auto"/>
              <w:ind w:left="360"/>
              <w:jc w:val="center"/>
              <w:rPr>
                <w:rFonts w:asciiTheme="majorBidi" w:hAnsiTheme="majorBidi"/>
                <w:szCs w:val="24"/>
                <w:rtl/>
              </w:rPr>
            </w:pPr>
          </w:p>
        </w:tc>
        <w:tc>
          <w:tcPr>
            <w:tcW w:w="6378" w:type="dxa"/>
            <w:shd w:val="clear" w:color="auto" w:fill="auto"/>
            <w:vAlign w:val="center"/>
            <w:hideMark/>
          </w:tcPr>
          <w:p w:rsidR="001D2FD9" w:rsidRPr="00572740" w:rsidRDefault="001D2FD9" w:rsidP="00176FDB">
            <w:pPr>
              <w:spacing w:line="360" w:lineRule="auto"/>
              <w:jc w:val="both"/>
              <w:rPr>
                <w:rFonts w:asciiTheme="majorBidi" w:hAnsiTheme="majorBidi"/>
                <w:szCs w:val="24"/>
                <w:rtl/>
              </w:rPr>
            </w:pPr>
            <w:r w:rsidRPr="00572740">
              <w:rPr>
                <w:rFonts w:asciiTheme="majorBidi" w:hAnsiTheme="majorBidi"/>
                <w:szCs w:val="24"/>
                <w:rtl/>
              </w:rPr>
              <w:t>ניסיון</w:t>
            </w:r>
            <w:r w:rsidRPr="00572740">
              <w:rPr>
                <w:rFonts w:asciiTheme="majorBidi" w:hAnsiTheme="majorBidi" w:hint="cs"/>
                <w:b/>
                <w:bCs/>
                <w:szCs w:val="24"/>
                <w:rtl/>
              </w:rPr>
              <w:t xml:space="preserve"> מנהל הפרויקט </w:t>
            </w:r>
            <w:r w:rsidRPr="00572740">
              <w:rPr>
                <w:rFonts w:asciiTheme="majorBidi" w:hAnsiTheme="majorBidi"/>
                <w:szCs w:val="24"/>
                <w:rtl/>
              </w:rPr>
              <w:t xml:space="preserve">בניתוח היבטים </w:t>
            </w:r>
            <w:r w:rsidRPr="00572740">
              <w:rPr>
                <w:rFonts w:asciiTheme="majorBidi" w:hAnsiTheme="majorBidi" w:hint="cs"/>
                <w:szCs w:val="24"/>
                <w:rtl/>
              </w:rPr>
              <w:t>ההנדסיים/</w:t>
            </w:r>
            <w:r w:rsidRPr="00572740">
              <w:rPr>
                <w:rFonts w:asciiTheme="majorBidi" w:hAnsiTheme="majorBidi"/>
                <w:szCs w:val="24"/>
                <w:rtl/>
              </w:rPr>
              <w:t xml:space="preserve">טכנולוגיים </w:t>
            </w:r>
            <w:r w:rsidR="00B20134" w:rsidRPr="00572740">
              <w:rPr>
                <w:rFonts w:asciiTheme="majorBidi" w:hAnsiTheme="majorBidi" w:hint="cs"/>
                <w:szCs w:val="24"/>
                <w:rtl/>
              </w:rPr>
              <w:t xml:space="preserve">- </w:t>
            </w:r>
            <w:r w:rsidRPr="00572740">
              <w:rPr>
                <w:rFonts w:asciiTheme="majorBidi" w:hAnsiTheme="majorBidi"/>
                <w:szCs w:val="24"/>
                <w:rtl/>
              </w:rPr>
              <w:t>הציון יינתן לפי היקף ומורכבות הפרויקטים שהוצגו.</w:t>
            </w:r>
          </w:p>
        </w:tc>
        <w:tc>
          <w:tcPr>
            <w:tcW w:w="1419" w:type="dxa"/>
            <w:shd w:val="clear" w:color="auto" w:fill="auto"/>
            <w:noWrap/>
            <w:vAlign w:val="center"/>
            <w:hideMark/>
          </w:tcPr>
          <w:p w:rsidR="001D2FD9" w:rsidRPr="007B07B0" w:rsidRDefault="001D2FD9" w:rsidP="00A148C9">
            <w:pPr>
              <w:spacing w:before="120" w:after="120" w:line="360" w:lineRule="auto"/>
              <w:jc w:val="center"/>
              <w:rPr>
                <w:rFonts w:asciiTheme="majorBidi" w:hAnsiTheme="majorBidi"/>
                <w:b/>
                <w:bCs/>
                <w:szCs w:val="24"/>
                <w:rtl/>
              </w:rPr>
            </w:pPr>
            <w:r w:rsidRPr="007B07B0">
              <w:rPr>
                <w:rFonts w:asciiTheme="majorBidi" w:hAnsiTheme="majorBidi"/>
                <w:b/>
                <w:bCs/>
                <w:szCs w:val="24"/>
                <w:rtl/>
              </w:rPr>
              <w:t>20%</w:t>
            </w:r>
          </w:p>
        </w:tc>
      </w:tr>
      <w:tr w:rsidR="001D2FD9" w:rsidRPr="00572740" w:rsidTr="00A148C9">
        <w:trPr>
          <w:trHeight w:val="1221"/>
        </w:trPr>
        <w:tc>
          <w:tcPr>
            <w:tcW w:w="425" w:type="dxa"/>
            <w:vAlign w:val="center"/>
          </w:tcPr>
          <w:p w:rsidR="001D2FD9" w:rsidRPr="00572740" w:rsidRDefault="001D2FD9" w:rsidP="00A148C9">
            <w:pPr>
              <w:pStyle w:val="af5"/>
              <w:numPr>
                <w:ilvl w:val="0"/>
                <w:numId w:val="79"/>
              </w:numPr>
              <w:spacing w:line="360" w:lineRule="auto"/>
              <w:ind w:left="360"/>
              <w:jc w:val="center"/>
              <w:rPr>
                <w:rFonts w:asciiTheme="majorBidi" w:hAnsiTheme="majorBidi"/>
                <w:szCs w:val="24"/>
                <w:rtl/>
              </w:rPr>
            </w:pPr>
          </w:p>
        </w:tc>
        <w:tc>
          <w:tcPr>
            <w:tcW w:w="6378" w:type="dxa"/>
            <w:shd w:val="clear" w:color="auto" w:fill="auto"/>
            <w:vAlign w:val="center"/>
            <w:hideMark/>
          </w:tcPr>
          <w:p w:rsidR="001D2FD9" w:rsidRPr="00572740" w:rsidRDefault="001D2FD9" w:rsidP="006A4F52">
            <w:pPr>
              <w:spacing w:line="360" w:lineRule="auto"/>
              <w:jc w:val="both"/>
              <w:rPr>
                <w:rFonts w:asciiTheme="majorBidi" w:hAnsiTheme="majorBidi"/>
                <w:b/>
                <w:bCs/>
                <w:szCs w:val="24"/>
                <w:rtl/>
              </w:rPr>
            </w:pPr>
            <w:r w:rsidRPr="00572740">
              <w:rPr>
                <w:rFonts w:asciiTheme="majorBidi" w:hAnsiTheme="majorBidi"/>
                <w:szCs w:val="24"/>
                <w:rtl/>
              </w:rPr>
              <w:t>ניסיון</w:t>
            </w:r>
            <w:r w:rsidRPr="00572740">
              <w:rPr>
                <w:rFonts w:asciiTheme="majorBidi" w:hAnsiTheme="majorBidi" w:hint="cs"/>
                <w:szCs w:val="24"/>
                <w:rtl/>
              </w:rPr>
              <w:t xml:space="preserve"> ואיכות</w:t>
            </w:r>
            <w:r w:rsidR="00532ABE" w:rsidRPr="00572740">
              <w:rPr>
                <w:rFonts w:asciiTheme="majorBidi" w:hAnsiTheme="majorBidi" w:hint="cs"/>
                <w:szCs w:val="24"/>
                <w:rtl/>
              </w:rPr>
              <w:t xml:space="preserve"> של</w:t>
            </w:r>
            <w:r w:rsidRPr="00572740">
              <w:rPr>
                <w:rFonts w:asciiTheme="majorBidi" w:hAnsiTheme="majorBidi" w:hint="cs"/>
                <w:szCs w:val="24"/>
                <w:rtl/>
              </w:rPr>
              <w:t xml:space="preserve"> כלל </w:t>
            </w:r>
            <w:r w:rsidRPr="00572740">
              <w:rPr>
                <w:rFonts w:asciiTheme="majorBidi" w:hAnsiTheme="majorBidi"/>
                <w:b/>
                <w:bCs/>
                <w:szCs w:val="24"/>
                <w:rtl/>
              </w:rPr>
              <w:t>אנשי הצוות</w:t>
            </w:r>
            <w:r w:rsidR="00B20134" w:rsidRPr="00572740">
              <w:rPr>
                <w:rFonts w:asciiTheme="majorBidi" w:hAnsiTheme="majorBidi" w:hint="cs"/>
                <w:b/>
                <w:bCs/>
                <w:szCs w:val="24"/>
                <w:rtl/>
              </w:rPr>
              <w:t xml:space="preserve"> </w:t>
            </w:r>
            <w:r w:rsidRPr="00572740">
              <w:rPr>
                <w:rFonts w:asciiTheme="majorBidi" w:hAnsiTheme="majorBidi" w:hint="cs"/>
                <w:b/>
                <w:bCs/>
                <w:szCs w:val="24"/>
                <w:rtl/>
              </w:rPr>
              <w:t>בביצוע אינטגרציה</w:t>
            </w:r>
            <w:r w:rsidR="00532ABE" w:rsidRPr="00572740">
              <w:rPr>
                <w:rFonts w:asciiTheme="majorBidi" w:hAnsiTheme="majorBidi" w:hint="cs"/>
                <w:b/>
                <w:bCs/>
                <w:szCs w:val="24"/>
                <w:rtl/>
              </w:rPr>
              <w:t xml:space="preserve"> בתחום תקשוב ולוגיסטיקה לרבות </w:t>
            </w:r>
            <w:r w:rsidRPr="00572740">
              <w:rPr>
                <w:rFonts w:asciiTheme="majorBidi" w:hAnsiTheme="majorBidi" w:hint="cs"/>
                <w:b/>
                <w:bCs/>
                <w:szCs w:val="24"/>
                <w:rtl/>
              </w:rPr>
              <w:t xml:space="preserve">תיאום </w:t>
            </w:r>
            <w:r w:rsidR="006A4F52">
              <w:rPr>
                <w:rFonts w:asciiTheme="majorBidi" w:hAnsiTheme="majorBidi" w:hint="cs"/>
                <w:b/>
                <w:bCs/>
                <w:szCs w:val="24"/>
                <w:rtl/>
              </w:rPr>
              <w:t>לו"ז עבודת</w:t>
            </w:r>
            <w:r w:rsidR="00532ABE" w:rsidRPr="00572740">
              <w:rPr>
                <w:rFonts w:asciiTheme="majorBidi" w:hAnsiTheme="majorBidi" w:hint="cs"/>
                <w:b/>
                <w:bCs/>
                <w:szCs w:val="24"/>
                <w:rtl/>
              </w:rPr>
              <w:t xml:space="preserve"> </w:t>
            </w:r>
            <w:r w:rsidRPr="00572740">
              <w:rPr>
                <w:rFonts w:asciiTheme="majorBidi" w:hAnsiTheme="majorBidi" w:hint="cs"/>
                <w:b/>
                <w:bCs/>
                <w:szCs w:val="24"/>
                <w:rtl/>
              </w:rPr>
              <w:t>קבלני</w:t>
            </w:r>
            <w:r w:rsidR="00532ABE" w:rsidRPr="00572740">
              <w:rPr>
                <w:rFonts w:asciiTheme="majorBidi" w:hAnsiTheme="majorBidi" w:hint="cs"/>
                <w:b/>
                <w:bCs/>
                <w:szCs w:val="24"/>
                <w:rtl/>
              </w:rPr>
              <w:t xml:space="preserve">ם בהתאם </w:t>
            </w:r>
            <w:r w:rsidRPr="00572740">
              <w:rPr>
                <w:rFonts w:asciiTheme="majorBidi" w:hAnsiTheme="majorBidi" w:hint="cs"/>
                <w:b/>
                <w:bCs/>
                <w:szCs w:val="24"/>
                <w:rtl/>
              </w:rPr>
              <w:t>לנדרש</w:t>
            </w:r>
            <w:r w:rsidR="00B20134" w:rsidRPr="00572740">
              <w:rPr>
                <w:rFonts w:asciiTheme="majorBidi" w:hAnsiTheme="majorBidi" w:hint="cs"/>
                <w:b/>
                <w:bCs/>
                <w:szCs w:val="24"/>
                <w:rtl/>
              </w:rPr>
              <w:t>.</w:t>
            </w:r>
            <w:r w:rsidRPr="00572740">
              <w:rPr>
                <w:rFonts w:asciiTheme="majorBidi" w:hAnsiTheme="majorBidi" w:hint="cs"/>
                <w:b/>
                <w:bCs/>
                <w:szCs w:val="24"/>
                <w:rtl/>
              </w:rPr>
              <w:t xml:space="preserve"> </w:t>
            </w:r>
          </w:p>
          <w:p w:rsidR="001D2FD9" w:rsidRPr="00572740" w:rsidRDefault="001D2FD9" w:rsidP="00A148C9">
            <w:pPr>
              <w:spacing w:line="360" w:lineRule="auto"/>
              <w:jc w:val="both"/>
              <w:rPr>
                <w:rFonts w:asciiTheme="majorBidi" w:hAnsiTheme="majorBidi"/>
                <w:szCs w:val="24"/>
                <w:rtl/>
              </w:rPr>
            </w:pPr>
            <w:r w:rsidRPr="00572740">
              <w:rPr>
                <w:rFonts w:asciiTheme="majorBidi" w:hAnsiTheme="majorBidi"/>
                <w:szCs w:val="24"/>
                <w:rtl/>
              </w:rPr>
              <w:t>הציון יינתן לפי היקף ומורכבות הפרויקטים שהוצגו.</w:t>
            </w:r>
          </w:p>
        </w:tc>
        <w:tc>
          <w:tcPr>
            <w:tcW w:w="1419" w:type="dxa"/>
            <w:shd w:val="clear" w:color="auto" w:fill="auto"/>
            <w:noWrap/>
            <w:vAlign w:val="center"/>
            <w:hideMark/>
          </w:tcPr>
          <w:p w:rsidR="001D2FD9" w:rsidRPr="007B07B0" w:rsidRDefault="001D2FD9" w:rsidP="00A148C9">
            <w:pPr>
              <w:spacing w:before="120" w:after="120" w:line="360" w:lineRule="auto"/>
              <w:jc w:val="center"/>
              <w:rPr>
                <w:rFonts w:asciiTheme="majorBidi" w:hAnsiTheme="majorBidi"/>
                <w:b/>
                <w:bCs/>
                <w:szCs w:val="24"/>
                <w:rtl/>
              </w:rPr>
            </w:pPr>
            <w:r w:rsidRPr="007B07B0">
              <w:rPr>
                <w:rFonts w:asciiTheme="majorBidi" w:hAnsiTheme="majorBidi"/>
                <w:b/>
                <w:bCs/>
                <w:szCs w:val="24"/>
                <w:rtl/>
              </w:rPr>
              <w:t>15%</w:t>
            </w:r>
          </w:p>
        </w:tc>
      </w:tr>
      <w:tr w:rsidR="001D2FD9" w:rsidRPr="00572740" w:rsidTr="00A148C9">
        <w:trPr>
          <w:trHeight w:val="1221"/>
        </w:trPr>
        <w:tc>
          <w:tcPr>
            <w:tcW w:w="425" w:type="dxa"/>
            <w:vAlign w:val="center"/>
          </w:tcPr>
          <w:p w:rsidR="001D2FD9" w:rsidRPr="00572740" w:rsidRDefault="001D2FD9" w:rsidP="00A148C9">
            <w:pPr>
              <w:pStyle w:val="af5"/>
              <w:numPr>
                <w:ilvl w:val="0"/>
                <w:numId w:val="79"/>
              </w:numPr>
              <w:spacing w:line="360" w:lineRule="auto"/>
              <w:ind w:left="360"/>
              <w:jc w:val="center"/>
              <w:rPr>
                <w:rFonts w:asciiTheme="majorBidi" w:hAnsiTheme="majorBidi"/>
                <w:szCs w:val="24"/>
                <w:rtl/>
              </w:rPr>
            </w:pPr>
          </w:p>
        </w:tc>
        <w:tc>
          <w:tcPr>
            <w:tcW w:w="6378" w:type="dxa"/>
            <w:shd w:val="clear" w:color="auto" w:fill="auto"/>
            <w:vAlign w:val="center"/>
            <w:hideMark/>
          </w:tcPr>
          <w:p w:rsidR="001D2FD9" w:rsidRPr="00572740" w:rsidRDefault="001D2FD9" w:rsidP="00A148C9">
            <w:pPr>
              <w:spacing w:line="360" w:lineRule="auto"/>
              <w:jc w:val="both"/>
              <w:rPr>
                <w:rFonts w:asciiTheme="majorBidi" w:hAnsiTheme="majorBidi"/>
                <w:szCs w:val="24"/>
                <w:rtl/>
              </w:rPr>
            </w:pPr>
            <w:r w:rsidRPr="00572740">
              <w:rPr>
                <w:rFonts w:asciiTheme="majorBidi" w:hAnsiTheme="majorBidi" w:hint="cs"/>
                <w:szCs w:val="24"/>
                <w:rtl/>
              </w:rPr>
              <w:t>התרשמות מאיכות ה</w:t>
            </w:r>
            <w:r w:rsidRPr="00572740">
              <w:rPr>
                <w:rFonts w:asciiTheme="majorBidi" w:hAnsiTheme="majorBidi"/>
                <w:szCs w:val="24"/>
                <w:rtl/>
              </w:rPr>
              <w:t xml:space="preserve">מתודולוגיה </w:t>
            </w:r>
            <w:r w:rsidRPr="00572740">
              <w:rPr>
                <w:rFonts w:asciiTheme="majorBidi" w:hAnsiTheme="majorBidi" w:hint="cs"/>
                <w:szCs w:val="24"/>
                <w:rtl/>
              </w:rPr>
              <w:t>ה</w:t>
            </w:r>
            <w:r w:rsidRPr="00572740">
              <w:rPr>
                <w:rFonts w:asciiTheme="majorBidi" w:hAnsiTheme="majorBidi"/>
                <w:szCs w:val="24"/>
                <w:rtl/>
              </w:rPr>
              <w:t>מוצעת</w:t>
            </w:r>
            <w:r w:rsidRPr="00572740">
              <w:rPr>
                <w:rFonts w:asciiTheme="majorBidi" w:hAnsiTheme="majorBidi" w:hint="cs"/>
                <w:szCs w:val="24"/>
                <w:rtl/>
              </w:rPr>
              <w:t>/ מצורפת (מיומנות, שיטה,  לוח זמנים זיהוי סיכונים וכדומה)</w:t>
            </w:r>
          </w:p>
          <w:p w:rsidR="001D2FD9" w:rsidRPr="00572740" w:rsidRDefault="001D2FD9" w:rsidP="00A148C9">
            <w:pPr>
              <w:spacing w:line="360" w:lineRule="auto"/>
              <w:jc w:val="both"/>
              <w:rPr>
                <w:rFonts w:asciiTheme="majorBidi" w:hAnsiTheme="majorBidi"/>
                <w:szCs w:val="24"/>
                <w:rtl/>
              </w:rPr>
            </w:pPr>
            <w:r w:rsidRPr="00572740">
              <w:rPr>
                <w:rFonts w:asciiTheme="majorBidi" w:hAnsiTheme="majorBidi"/>
                <w:szCs w:val="24"/>
                <w:rtl/>
              </w:rPr>
              <w:t>הציון יינתן לפי היקף ומורכבות הפרויקטים שהוצגו.</w:t>
            </w:r>
          </w:p>
        </w:tc>
        <w:tc>
          <w:tcPr>
            <w:tcW w:w="1419" w:type="dxa"/>
            <w:shd w:val="clear" w:color="auto" w:fill="auto"/>
            <w:noWrap/>
            <w:vAlign w:val="center"/>
            <w:hideMark/>
          </w:tcPr>
          <w:p w:rsidR="001D2FD9" w:rsidRPr="007B07B0" w:rsidRDefault="001D2FD9" w:rsidP="00A148C9">
            <w:pPr>
              <w:spacing w:before="120" w:after="120" w:line="360" w:lineRule="auto"/>
              <w:jc w:val="center"/>
              <w:rPr>
                <w:rFonts w:asciiTheme="majorBidi" w:hAnsiTheme="majorBidi"/>
                <w:b/>
                <w:bCs/>
                <w:szCs w:val="24"/>
                <w:rtl/>
              </w:rPr>
            </w:pPr>
            <w:r w:rsidRPr="007B07B0">
              <w:rPr>
                <w:rFonts w:asciiTheme="majorBidi" w:hAnsiTheme="majorBidi"/>
                <w:b/>
                <w:bCs/>
                <w:szCs w:val="24"/>
                <w:rtl/>
              </w:rPr>
              <w:t>25%</w:t>
            </w:r>
          </w:p>
        </w:tc>
      </w:tr>
      <w:tr w:rsidR="001D2FD9" w:rsidRPr="00572740" w:rsidTr="00A148C9">
        <w:trPr>
          <w:trHeight w:val="315"/>
        </w:trPr>
        <w:tc>
          <w:tcPr>
            <w:tcW w:w="425" w:type="dxa"/>
          </w:tcPr>
          <w:p w:rsidR="001D2FD9" w:rsidRPr="007B07B0" w:rsidRDefault="001D2FD9" w:rsidP="00A148C9">
            <w:pPr>
              <w:spacing w:line="360" w:lineRule="auto"/>
              <w:jc w:val="both"/>
              <w:rPr>
                <w:rFonts w:asciiTheme="majorBidi" w:hAnsiTheme="majorBidi"/>
                <w:b/>
                <w:bCs/>
                <w:szCs w:val="24"/>
                <w:rtl/>
              </w:rPr>
            </w:pPr>
          </w:p>
        </w:tc>
        <w:tc>
          <w:tcPr>
            <w:tcW w:w="6378" w:type="dxa"/>
            <w:shd w:val="clear" w:color="auto" w:fill="auto"/>
            <w:noWrap/>
            <w:vAlign w:val="center"/>
            <w:hideMark/>
          </w:tcPr>
          <w:p w:rsidR="001D2FD9" w:rsidRPr="00572740" w:rsidRDefault="001D2FD9" w:rsidP="00A148C9">
            <w:pPr>
              <w:spacing w:line="360" w:lineRule="auto"/>
              <w:jc w:val="both"/>
              <w:rPr>
                <w:rFonts w:asciiTheme="majorBidi" w:hAnsiTheme="majorBidi"/>
                <w:b/>
                <w:bCs/>
                <w:szCs w:val="24"/>
              </w:rPr>
            </w:pPr>
            <w:r w:rsidRPr="007B07B0">
              <w:rPr>
                <w:rFonts w:asciiTheme="majorBidi" w:hAnsiTheme="majorBidi"/>
                <w:b/>
                <w:bCs/>
                <w:szCs w:val="24"/>
                <w:rtl/>
              </w:rPr>
              <w:t>סה"כ</w:t>
            </w:r>
          </w:p>
        </w:tc>
        <w:tc>
          <w:tcPr>
            <w:tcW w:w="1419" w:type="dxa"/>
            <w:shd w:val="clear" w:color="auto" w:fill="auto"/>
            <w:noWrap/>
            <w:vAlign w:val="center"/>
            <w:hideMark/>
          </w:tcPr>
          <w:p w:rsidR="001D2FD9" w:rsidRPr="007B07B0" w:rsidRDefault="001D2FD9" w:rsidP="00A148C9">
            <w:pPr>
              <w:spacing w:line="360" w:lineRule="auto"/>
              <w:jc w:val="center"/>
              <w:rPr>
                <w:rFonts w:asciiTheme="majorBidi" w:hAnsiTheme="majorBidi"/>
                <w:b/>
                <w:bCs/>
                <w:szCs w:val="24"/>
              </w:rPr>
            </w:pPr>
            <w:r w:rsidRPr="007B07B0">
              <w:rPr>
                <w:rFonts w:asciiTheme="majorBidi" w:hAnsiTheme="majorBidi"/>
                <w:b/>
                <w:bCs/>
                <w:szCs w:val="24"/>
                <w:rtl/>
              </w:rPr>
              <w:t>100%</w:t>
            </w:r>
          </w:p>
        </w:tc>
      </w:tr>
    </w:tbl>
    <w:p w:rsidR="001D2FD9" w:rsidRPr="007B07B0" w:rsidRDefault="001D2FD9" w:rsidP="001D2FD9">
      <w:pPr>
        <w:spacing w:line="360" w:lineRule="auto"/>
        <w:jc w:val="both"/>
        <w:rPr>
          <w:rFonts w:asciiTheme="majorBidi" w:hAnsiTheme="majorBidi"/>
          <w:b/>
          <w:bCs/>
          <w:szCs w:val="24"/>
          <w:rtl/>
        </w:rPr>
      </w:pPr>
    </w:p>
    <w:p w:rsidR="001D2FD9" w:rsidRPr="007B07B0" w:rsidRDefault="001D2FD9" w:rsidP="001D2FD9">
      <w:pPr>
        <w:spacing w:line="360" w:lineRule="auto"/>
        <w:jc w:val="both"/>
        <w:rPr>
          <w:rFonts w:asciiTheme="majorBidi" w:hAnsiTheme="majorBidi"/>
          <w:b/>
          <w:bCs/>
          <w:szCs w:val="24"/>
          <w:rtl/>
        </w:rPr>
      </w:pPr>
    </w:p>
    <w:p w:rsidR="001D2FD9" w:rsidRPr="007B07B0" w:rsidRDefault="001D2FD9" w:rsidP="001D2FD9">
      <w:pPr>
        <w:spacing w:line="360" w:lineRule="auto"/>
        <w:jc w:val="both"/>
        <w:rPr>
          <w:rFonts w:asciiTheme="majorBidi" w:hAnsiTheme="majorBidi"/>
          <w:b/>
          <w:bCs/>
          <w:szCs w:val="24"/>
          <w:rtl/>
        </w:rPr>
      </w:pPr>
    </w:p>
    <w:p w:rsidR="001D2FD9" w:rsidRPr="007B07B0" w:rsidRDefault="001D2FD9" w:rsidP="001D2FD9">
      <w:pPr>
        <w:spacing w:line="360" w:lineRule="auto"/>
        <w:jc w:val="both"/>
        <w:rPr>
          <w:rFonts w:asciiTheme="majorBidi" w:hAnsiTheme="majorBidi"/>
          <w:b/>
          <w:bCs/>
          <w:szCs w:val="24"/>
          <w:rtl/>
        </w:rPr>
      </w:pPr>
    </w:p>
    <w:p w:rsidR="001D2FD9" w:rsidRPr="007B07B0" w:rsidRDefault="001D2FD9" w:rsidP="001D2FD9">
      <w:pPr>
        <w:spacing w:line="360" w:lineRule="auto"/>
        <w:jc w:val="both"/>
        <w:rPr>
          <w:rFonts w:asciiTheme="majorBidi" w:hAnsiTheme="majorBidi"/>
          <w:b/>
          <w:bCs/>
          <w:szCs w:val="24"/>
          <w:rtl/>
        </w:rPr>
      </w:pPr>
    </w:p>
    <w:p w:rsidR="001D2FD9" w:rsidRPr="007B07B0" w:rsidRDefault="001D2FD9" w:rsidP="001D2FD9">
      <w:pPr>
        <w:spacing w:line="360" w:lineRule="auto"/>
        <w:ind w:left="720"/>
        <w:jc w:val="both"/>
        <w:rPr>
          <w:rFonts w:asciiTheme="majorBidi" w:hAnsiTheme="majorBidi"/>
          <w:b/>
          <w:bCs/>
          <w:szCs w:val="24"/>
          <w:rtl/>
        </w:rPr>
      </w:pPr>
    </w:p>
    <w:p w:rsidR="001D2FD9" w:rsidRPr="007B07B0" w:rsidRDefault="001D2FD9" w:rsidP="001D2FD9">
      <w:pPr>
        <w:spacing w:line="360" w:lineRule="auto"/>
        <w:ind w:left="720"/>
        <w:jc w:val="both"/>
        <w:rPr>
          <w:rFonts w:asciiTheme="majorBidi" w:hAnsiTheme="majorBidi"/>
          <w:b/>
          <w:bCs/>
          <w:szCs w:val="24"/>
          <w:rtl/>
        </w:rPr>
      </w:pPr>
      <w:r w:rsidRPr="007B07B0">
        <w:rPr>
          <w:rFonts w:asciiTheme="majorBidi" w:hAnsiTheme="majorBidi" w:hint="eastAsia"/>
          <w:b/>
          <w:bCs/>
          <w:szCs w:val="24"/>
          <w:rtl/>
        </w:rPr>
        <w:t>רק</w:t>
      </w:r>
      <w:r w:rsidRPr="007B07B0">
        <w:rPr>
          <w:rFonts w:asciiTheme="majorBidi" w:hAnsiTheme="majorBidi"/>
          <w:b/>
          <w:bCs/>
          <w:szCs w:val="24"/>
          <w:rtl/>
        </w:rPr>
        <w:t xml:space="preserve"> </w:t>
      </w:r>
      <w:r w:rsidRPr="007B07B0">
        <w:rPr>
          <w:rFonts w:asciiTheme="majorBidi" w:hAnsiTheme="majorBidi" w:hint="eastAsia"/>
          <w:b/>
          <w:bCs/>
          <w:szCs w:val="24"/>
          <w:rtl/>
        </w:rPr>
        <w:t>חברות</w:t>
      </w:r>
      <w:r w:rsidRPr="007B07B0">
        <w:rPr>
          <w:rFonts w:asciiTheme="majorBidi" w:hAnsiTheme="majorBidi"/>
          <w:b/>
          <w:bCs/>
          <w:szCs w:val="24"/>
          <w:rtl/>
        </w:rPr>
        <w:t xml:space="preserve"> </w:t>
      </w:r>
      <w:r w:rsidRPr="007B07B0">
        <w:rPr>
          <w:rFonts w:asciiTheme="majorBidi" w:hAnsiTheme="majorBidi" w:hint="eastAsia"/>
          <w:b/>
          <w:bCs/>
          <w:szCs w:val="24"/>
          <w:rtl/>
        </w:rPr>
        <w:t>ש</w:t>
      </w:r>
      <w:r w:rsidRPr="007B07B0">
        <w:rPr>
          <w:rFonts w:asciiTheme="majorBidi" w:hAnsiTheme="majorBidi"/>
          <w:b/>
          <w:bCs/>
          <w:szCs w:val="24"/>
          <w:rtl/>
        </w:rPr>
        <w:t xml:space="preserve">ינוקדו בציון </w:t>
      </w:r>
      <w:r w:rsidRPr="007B07B0">
        <w:rPr>
          <w:rFonts w:asciiTheme="majorBidi" w:hAnsiTheme="majorBidi"/>
          <w:b/>
          <w:bCs/>
          <w:szCs w:val="24"/>
          <w:highlight w:val="yellow"/>
          <w:rtl/>
        </w:rPr>
        <w:t xml:space="preserve">איכות של </w:t>
      </w:r>
      <w:r w:rsidRPr="007B07B0">
        <w:rPr>
          <w:rFonts w:asciiTheme="majorBidi" w:hAnsiTheme="majorBidi"/>
          <w:b/>
          <w:bCs/>
          <w:szCs w:val="24"/>
          <w:highlight w:val="yellow"/>
          <w:u w:val="single"/>
          <w:rtl/>
        </w:rPr>
        <w:t>75</w:t>
      </w:r>
      <w:r w:rsidR="00F04ACA" w:rsidRPr="007B07B0">
        <w:rPr>
          <w:rFonts w:asciiTheme="majorBidi" w:hAnsiTheme="majorBidi"/>
          <w:b/>
          <w:bCs/>
          <w:szCs w:val="24"/>
          <w:highlight w:val="yellow"/>
          <w:rtl/>
        </w:rPr>
        <w:t>%</w:t>
      </w:r>
      <w:r w:rsidRPr="007B07B0">
        <w:rPr>
          <w:rFonts w:asciiTheme="majorBidi" w:hAnsiTheme="majorBidi"/>
          <w:b/>
          <w:bCs/>
          <w:szCs w:val="24"/>
          <w:highlight w:val="yellow"/>
          <w:rtl/>
        </w:rPr>
        <w:t xml:space="preserve"> לפחות</w:t>
      </w:r>
      <w:r w:rsidRPr="007B07B0">
        <w:rPr>
          <w:rFonts w:asciiTheme="majorBidi" w:hAnsiTheme="majorBidi"/>
          <w:b/>
          <w:bCs/>
          <w:szCs w:val="24"/>
          <w:rtl/>
        </w:rPr>
        <w:t xml:space="preserve"> יעברו לשלב השלישי (בדיקת הצעות המחיר).</w:t>
      </w:r>
    </w:p>
    <w:p w:rsidR="001D2FD9" w:rsidRPr="00572740" w:rsidRDefault="001D2FD9" w:rsidP="001D2FD9">
      <w:pPr>
        <w:pStyle w:val="af5"/>
        <w:numPr>
          <w:ilvl w:val="2"/>
          <w:numId w:val="83"/>
        </w:numPr>
        <w:spacing w:line="360" w:lineRule="auto"/>
        <w:ind w:left="1445" w:hanging="709"/>
        <w:jc w:val="both"/>
        <w:outlineLvl w:val="0"/>
        <w:rPr>
          <w:rFonts w:asciiTheme="majorBidi" w:hAnsiTheme="majorBidi"/>
          <w:szCs w:val="24"/>
        </w:rPr>
      </w:pPr>
      <w:r w:rsidRPr="00572740">
        <w:rPr>
          <w:rFonts w:asciiTheme="majorBidi" w:hAnsiTheme="majorBidi"/>
          <w:szCs w:val="24"/>
          <w:rtl/>
        </w:rPr>
        <w:lastRenderedPageBreak/>
        <w:t>המשרד שומר לעצמו את הזכות לגרוע נקודות ממציע אשר הוא או מי מטעמו עבד בעבר עם המשרד כנותן שירותי</w:t>
      </w:r>
      <w:r w:rsidRPr="00572740">
        <w:rPr>
          <w:rFonts w:asciiTheme="majorBidi" w:hAnsiTheme="majorBidi" w:hint="cs"/>
          <w:szCs w:val="24"/>
          <w:rtl/>
        </w:rPr>
        <w:t>ם</w:t>
      </w:r>
      <w:r w:rsidRPr="00572740">
        <w:rPr>
          <w:rFonts w:asciiTheme="majorBidi" w:hAnsiTheme="majorBidi"/>
          <w:szCs w:val="24"/>
          <w:rtl/>
        </w:rPr>
        <w:t xml:space="preserve"> ולא עמד בלוחות הזמנים ו/או בסטנדרטים של השירות הנדרש, או שקיימת לגביו חוות דעת שלילית בכתב על טיב העבודה שסיפק. במקרה זה, רשאי המשרד (אך לא חייב) עפ"י שיקול דעתו, להקנות למציע זכות טיעון בכתב או בעל פה, לפני מתן ההחלטה הסופית.</w:t>
      </w:r>
    </w:p>
    <w:p w:rsidR="001D2FD9" w:rsidRPr="00572740" w:rsidRDefault="001D2FD9" w:rsidP="00532ABE">
      <w:pPr>
        <w:pStyle w:val="af5"/>
        <w:numPr>
          <w:ilvl w:val="2"/>
          <w:numId w:val="83"/>
        </w:numPr>
        <w:spacing w:line="360" w:lineRule="auto"/>
        <w:ind w:left="1445" w:hanging="709"/>
        <w:jc w:val="both"/>
        <w:outlineLvl w:val="0"/>
        <w:rPr>
          <w:rFonts w:asciiTheme="majorBidi" w:hAnsiTheme="majorBidi"/>
          <w:szCs w:val="24"/>
        </w:rPr>
      </w:pPr>
      <w:r w:rsidRPr="00572740">
        <w:rPr>
          <w:rFonts w:asciiTheme="majorBidi" w:hAnsiTheme="majorBidi"/>
          <w:szCs w:val="24"/>
          <w:rtl/>
        </w:rPr>
        <w:t>המשרד</w:t>
      </w:r>
      <w:r w:rsidR="00532ABE" w:rsidRPr="00572740">
        <w:rPr>
          <w:rFonts w:asciiTheme="majorBidi" w:hAnsiTheme="majorBidi" w:hint="cs"/>
          <w:szCs w:val="24"/>
          <w:rtl/>
        </w:rPr>
        <w:t xml:space="preserve"> </w:t>
      </w:r>
      <w:r w:rsidRPr="00572740">
        <w:rPr>
          <w:rFonts w:asciiTheme="majorBidi" w:hAnsiTheme="majorBidi"/>
          <w:szCs w:val="24"/>
          <w:rtl/>
        </w:rPr>
        <w:t xml:space="preserve">רשאי </w:t>
      </w:r>
      <w:r w:rsidR="00532ABE" w:rsidRPr="00572740">
        <w:rPr>
          <w:rFonts w:asciiTheme="majorBidi" w:hAnsiTheme="majorBidi" w:hint="cs"/>
          <w:szCs w:val="24"/>
          <w:rtl/>
        </w:rPr>
        <w:t>ל</w:t>
      </w:r>
      <w:r w:rsidRPr="00572740">
        <w:rPr>
          <w:rFonts w:asciiTheme="majorBidi" w:hAnsiTheme="majorBidi"/>
          <w:szCs w:val="24"/>
          <w:rtl/>
        </w:rPr>
        <w:t>התחשב</w:t>
      </w:r>
      <w:r w:rsidR="00532ABE" w:rsidRPr="00572740">
        <w:rPr>
          <w:rFonts w:asciiTheme="majorBidi" w:hAnsiTheme="majorBidi" w:hint="cs"/>
          <w:szCs w:val="24"/>
          <w:rtl/>
        </w:rPr>
        <w:t xml:space="preserve"> </w:t>
      </w:r>
      <w:r w:rsidRPr="00572740">
        <w:rPr>
          <w:rFonts w:asciiTheme="majorBidi" w:hAnsiTheme="majorBidi"/>
          <w:szCs w:val="24"/>
          <w:rtl/>
        </w:rPr>
        <w:t>בניסיון</w:t>
      </w:r>
      <w:r w:rsidR="00532ABE" w:rsidRPr="00572740">
        <w:rPr>
          <w:rFonts w:asciiTheme="majorBidi" w:hAnsiTheme="majorBidi" w:hint="cs"/>
          <w:szCs w:val="24"/>
          <w:rtl/>
        </w:rPr>
        <w:t xml:space="preserve"> </w:t>
      </w:r>
      <w:r w:rsidRPr="00572740">
        <w:rPr>
          <w:rFonts w:asciiTheme="majorBidi" w:hAnsiTheme="majorBidi"/>
          <w:szCs w:val="24"/>
          <w:rtl/>
        </w:rPr>
        <w:t>קודם</w:t>
      </w:r>
      <w:r w:rsidR="00532ABE" w:rsidRPr="00572740">
        <w:rPr>
          <w:rFonts w:asciiTheme="majorBidi" w:hAnsiTheme="majorBidi" w:hint="cs"/>
          <w:szCs w:val="24"/>
          <w:rtl/>
        </w:rPr>
        <w:t xml:space="preserve"> </w:t>
      </w:r>
      <w:r w:rsidRPr="00572740">
        <w:rPr>
          <w:rFonts w:asciiTheme="majorBidi" w:hAnsiTheme="majorBidi"/>
          <w:szCs w:val="24"/>
          <w:rtl/>
        </w:rPr>
        <w:t>שלו</w:t>
      </w:r>
      <w:r w:rsidR="00532ABE" w:rsidRPr="00572740">
        <w:rPr>
          <w:rFonts w:asciiTheme="majorBidi" w:hAnsiTheme="majorBidi" w:hint="cs"/>
          <w:szCs w:val="24"/>
          <w:rtl/>
        </w:rPr>
        <w:t xml:space="preserve"> </w:t>
      </w:r>
      <w:r w:rsidRPr="00572740">
        <w:rPr>
          <w:rFonts w:asciiTheme="majorBidi" w:hAnsiTheme="majorBidi"/>
          <w:szCs w:val="24"/>
          <w:rtl/>
        </w:rPr>
        <w:t>עם</w:t>
      </w:r>
      <w:r w:rsidR="00532ABE" w:rsidRPr="00572740">
        <w:rPr>
          <w:rFonts w:asciiTheme="majorBidi" w:hAnsiTheme="majorBidi" w:hint="cs"/>
          <w:szCs w:val="24"/>
          <w:rtl/>
        </w:rPr>
        <w:t xml:space="preserve"> </w:t>
      </w:r>
      <w:r w:rsidRPr="00572740">
        <w:rPr>
          <w:rFonts w:asciiTheme="majorBidi" w:hAnsiTheme="majorBidi"/>
          <w:szCs w:val="24"/>
          <w:rtl/>
        </w:rPr>
        <w:t>המציע</w:t>
      </w:r>
      <w:r w:rsidR="00532ABE" w:rsidRPr="00572740">
        <w:rPr>
          <w:rFonts w:asciiTheme="majorBidi" w:hAnsiTheme="majorBidi" w:hint="cs"/>
          <w:szCs w:val="24"/>
          <w:rtl/>
        </w:rPr>
        <w:t xml:space="preserve"> </w:t>
      </w:r>
      <w:r w:rsidRPr="00572740">
        <w:rPr>
          <w:rFonts w:asciiTheme="majorBidi" w:hAnsiTheme="majorBidi"/>
          <w:szCs w:val="24"/>
          <w:rtl/>
        </w:rPr>
        <w:t>או</w:t>
      </w:r>
      <w:r w:rsidR="00532ABE" w:rsidRPr="00572740">
        <w:rPr>
          <w:rFonts w:asciiTheme="majorBidi" w:hAnsiTheme="majorBidi" w:hint="cs"/>
          <w:szCs w:val="24"/>
          <w:rtl/>
        </w:rPr>
        <w:t xml:space="preserve"> </w:t>
      </w:r>
      <w:r w:rsidRPr="00572740">
        <w:rPr>
          <w:rFonts w:asciiTheme="majorBidi" w:hAnsiTheme="majorBidi"/>
          <w:szCs w:val="24"/>
          <w:rtl/>
        </w:rPr>
        <w:t>מי</w:t>
      </w:r>
      <w:r w:rsidR="00532ABE" w:rsidRPr="00572740">
        <w:rPr>
          <w:rFonts w:asciiTheme="majorBidi" w:hAnsiTheme="majorBidi" w:hint="cs"/>
          <w:szCs w:val="24"/>
          <w:rtl/>
        </w:rPr>
        <w:t xml:space="preserve"> </w:t>
      </w:r>
      <w:r w:rsidRPr="00572740">
        <w:rPr>
          <w:rFonts w:asciiTheme="majorBidi" w:hAnsiTheme="majorBidi"/>
          <w:szCs w:val="24"/>
          <w:rtl/>
        </w:rPr>
        <w:t>מחברי</w:t>
      </w:r>
      <w:r w:rsidR="00532ABE" w:rsidRPr="00572740">
        <w:rPr>
          <w:rFonts w:asciiTheme="majorBidi" w:hAnsiTheme="majorBidi" w:hint="cs"/>
          <w:szCs w:val="24"/>
          <w:rtl/>
        </w:rPr>
        <w:t xml:space="preserve"> </w:t>
      </w:r>
      <w:r w:rsidRPr="00572740">
        <w:rPr>
          <w:rFonts w:asciiTheme="majorBidi" w:hAnsiTheme="majorBidi"/>
          <w:szCs w:val="24"/>
          <w:rtl/>
        </w:rPr>
        <w:t>הצוות</w:t>
      </w:r>
      <w:r w:rsidR="00532ABE" w:rsidRPr="00572740">
        <w:rPr>
          <w:rFonts w:asciiTheme="majorBidi" w:hAnsiTheme="majorBidi" w:hint="cs"/>
          <w:szCs w:val="24"/>
          <w:rtl/>
        </w:rPr>
        <w:t xml:space="preserve"> </w:t>
      </w:r>
      <w:r w:rsidRPr="00572740">
        <w:rPr>
          <w:rFonts w:asciiTheme="majorBidi" w:hAnsiTheme="majorBidi"/>
          <w:szCs w:val="24"/>
          <w:rtl/>
        </w:rPr>
        <w:t>ובניסיון</w:t>
      </w:r>
      <w:r w:rsidR="00532ABE" w:rsidRPr="00572740">
        <w:rPr>
          <w:rFonts w:asciiTheme="majorBidi" w:hAnsiTheme="majorBidi" w:hint="cs"/>
          <w:szCs w:val="24"/>
          <w:rtl/>
        </w:rPr>
        <w:t xml:space="preserve"> </w:t>
      </w:r>
      <w:r w:rsidRPr="00572740">
        <w:rPr>
          <w:rFonts w:asciiTheme="majorBidi" w:hAnsiTheme="majorBidi"/>
          <w:szCs w:val="24"/>
          <w:rtl/>
        </w:rPr>
        <w:t>קודם</w:t>
      </w:r>
      <w:r w:rsidR="00532ABE" w:rsidRPr="00572740">
        <w:rPr>
          <w:rFonts w:asciiTheme="majorBidi" w:hAnsiTheme="majorBidi" w:hint="cs"/>
          <w:szCs w:val="24"/>
          <w:rtl/>
        </w:rPr>
        <w:t xml:space="preserve"> </w:t>
      </w:r>
      <w:r w:rsidRPr="00572740">
        <w:rPr>
          <w:rFonts w:asciiTheme="majorBidi" w:hAnsiTheme="majorBidi"/>
          <w:szCs w:val="24"/>
          <w:rtl/>
        </w:rPr>
        <w:t>של</w:t>
      </w:r>
      <w:r w:rsidR="00532ABE" w:rsidRPr="00572740">
        <w:rPr>
          <w:rFonts w:asciiTheme="majorBidi" w:hAnsiTheme="majorBidi" w:hint="cs"/>
          <w:szCs w:val="24"/>
          <w:rtl/>
        </w:rPr>
        <w:t xml:space="preserve"> </w:t>
      </w:r>
      <w:r w:rsidRPr="00572740">
        <w:rPr>
          <w:rFonts w:asciiTheme="majorBidi" w:hAnsiTheme="majorBidi"/>
          <w:szCs w:val="24"/>
          <w:rtl/>
        </w:rPr>
        <w:t>המציע</w:t>
      </w:r>
      <w:r w:rsidR="00532ABE" w:rsidRPr="00572740">
        <w:rPr>
          <w:rFonts w:asciiTheme="majorBidi" w:hAnsiTheme="majorBidi" w:hint="cs"/>
          <w:szCs w:val="24"/>
          <w:rtl/>
        </w:rPr>
        <w:t xml:space="preserve"> </w:t>
      </w:r>
      <w:r w:rsidRPr="00572740">
        <w:rPr>
          <w:rFonts w:asciiTheme="majorBidi" w:hAnsiTheme="majorBidi"/>
          <w:szCs w:val="24"/>
          <w:rtl/>
        </w:rPr>
        <w:t>עם גורמים</w:t>
      </w:r>
      <w:r w:rsidR="00532ABE" w:rsidRPr="00572740">
        <w:rPr>
          <w:rFonts w:asciiTheme="majorBidi" w:hAnsiTheme="majorBidi" w:hint="cs"/>
          <w:szCs w:val="24"/>
          <w:rtl/>
        </w:rPr>
        <w:t xml:space="preserve"> </w:t>
      </w:r>
      <w:r w:rsidRPr="00572740">
        <w:rPr>
          <w:rFonts w:asciiTheme="majorBidi" w:hAnsiTheme="majorBidi"/>
          <w:szCs w:val="24"/>
          <w:rtl/>
        </w:rPr>
        <w:t>אחרים,</w:t>
      </w:r>
      <w:r w:rsidR="00532ABE" w:rsidRPr="00572740">
        <w:rPr>
          <w:rFonts w:asciiTheme="majorBidi" w:hAnsiTheme="majorBidi" w:hint="cs"/>
          <w:szCs w:val="24"/>
          <w:rtl/>
        </w:rPr>
        <w:t xml:space="preserve"> </w:t>
      </w:r>
      <w:r w:rsidRPr="00572740">
        <w:rPr>
          <w:rFonts w:asciiTheme="majorBidi" w:hAnsiTheme="majorBidi"/>
          <w:szCs w:val="24"/>
          <w:rtl/>
        </w:rPr>
        <w:t>ככל</w:t>
      </w:r>
      <w:r w:rsidR="00532ABE" w:rsidRPr="00572740">
        <w:rPr>
          <w:rFonts w:asciiTheme="majorBidi" w:hAnsiTheme="majorBidi" w:hint="cs"/>
          <w:szCs w:val="24"/>
          <w:rtl/>
        </w:rPr>
        <w:t xml:space="preserve"> </w:t>
      </w:r>
      <w:r w:rsidRPr="00572740">
        <w:rPr>
          <w:rFonts w:asciiTheme="majorBidi" w:hAnsiTheme="majorBidi"/>
          <w:szCs w:val="24"/>
          <w:rtl/>
        </w:rPr>
        <w:t>שידוע</w:t>
      </w:r>
      <w:r w:rsidR="00532ABE" w:rsidRPr="00572740">
        <w:rPr>
          <w:rFonts w:asciiTheme="majorBidi" w:hAnsiTheme="majorBidi" w:hint="cs"/>
          <w:szCs w:val="24"/>
          <w:rtl/>
        </w:rPr>
        <w:t xml:space="preserve"> </w:t>
      </w:r>
      <w:r w:rsidRPr="00572740">
        <w:rPr>
          <w:rFonts w:asciiTheme="majorBidi" w:hAnsiTheme="majorBidi"/>
          <w:szCs w:val="24"/>
          <w:rtl/>
        </w:rPr>
        <w:t>למשרד</w:t>
      </w:r>
      <w:r w:rsidR="00532ABE" w:rsidRPr="00572740">
        <w:rPr>
          <w:rFonts w:asciiTheme="majorBidi" w:hAnsiTheme="majorBidi" w:hint="cs"/>
          <w:szCs w:val="24"/>
          <w:rtl/>
        </w:rPr>
        <w:t xml:space="preserve"> </w:t>
      </w:r>
      <w:r w:rsidRPr="00572740">
        <w:rPr>
          <w:rFonts w:asciiTheme="majorBidi" w:hAnsiTheme="majorBidi"/>
          <w:szCs w:val="24"/>
          <w:rtl/>
        </w:rPr>
        <w:t>על</w:t>
      </w:r>
      <w:r w:rsidR="00532ABE" w:rsidRPr="00572740">
        <w:rPr>
          <w:rFonts w:asciiTheme="majorBidi" w:hAnsiTheme="majorBidi" w:hint="cs"/>
          <w:szCs w:val="24"/>
          <w:rtl/>
        </w:rPr>
        <w:t xml:space="preserve"> </w:t>
      </w:r>
      <w:r w:rsidRPr="00572740">
        <w:rPr>
          <w:rFonts w:asciiTheme="majorBidi" w:hAnsiTheme="majorBidi"/>
          <w:szCs w:val="24"/>
          <w:rtl/>
        </w:rPr>
        <w:t>ניסיון</w:t>
      </w:r>
      <w:r w:rsidR="00532ABE" w:rsidRPr="00572740">
        <w:rPr>
          <w:rFonts w:asciiTheme="majorBidi" w:hAnsiTheme="majorBidi" w:hint="cs"/>
          <w:szCs w:val="24"/>
          <w:rtl/>
        </w:rPr>
        <w:t xml:space="preserve"> </w:t>
      </w:r>
      <w:r w:rsidRPr="00572740">
        <w:rPr>
          <w:rFonts w:asciiTheme="majorBidi" w:hAnsiTheme="majorBidi"/>
          <w:szCs w:val="24"/>
          <w:rtl/>
        </w:rPr>
        <w:t xml:space="preserve">זה. </w:t>
      </w:r>
    </w:p>
    <w:p w:rsidR="001D2FD9" w:rsidRPr="00572740" w:rsidRDefault="001D2FD9" w:rsidP="001D2FD9">
      <w:pPr>
        <w:pStyle w:val="af5"/>
        <w:numPr>
          <w:ilvl w:val="2"/>
          <w:numId w:val="83"/>
        </w:numPr>
        <w:spacing w:line="360" w:lineRule="auto"/>
        <w:ind w:left="1445" w:hanging="709"/>
        <w:jc w:val="both"/>
        <w:outlineLvl w:val="0"/>
        <w:rPr>
          <w:rFonts w:asciiTheme="majorBidi" w:hAnsiTheme="majorBidi"/>
          <w:szCs w:val="24"/>
        </w:rPr>
      </w:pPr>
      <w:r w:rsidRPr="00572740">
        <w:rPr>
          <w:rFonts w:asciiTheme="majorBidi" w:hAnsiTheme="majorBidi"/>
          <w:szCs w:val="24"/>
          <w:rtl/>
        </w:rPr>
        <w:t>ועדת המכרזים תבחן את ההצעות ותהיה רשאית (אך לא חייבת) בכל עת, לפי שיקול דעתה,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בקשרלהצעה. במסגרת פניות המשרד, יהיה המשרד רשאי לקבוע לוח זמנים לקבלתם וכן לקבוע שאי עמידה בלוח הזמנים תביא לטיפול בהצעה ללא מידע זה או אף לדחיית ההצעה.</w:t>
      </w:r>
    </w:p>
    <w:p w:rsidR="001D2FD9" w:rsidRPr="00572740" w:rsidRDefault="001D2FD9" w:rsidP="001D2FD9">
      <w:pPr>
        <w:pStyle w:val="af5"/>
        <w:numPr>
          <w:ilvl w:val="2"/>
          <w:numId w:val="83"/>
        </w:numPr>
        <w:spacing w:line="360" w:lineRule="auto"/>
        <w:ind w:left="1445" w:hanging="709"/>
        <w:jc w:val="both"/>
        <w:outlineLvl w:val="0"/>
        <w:rPr>
          <w:rFonts w:asciiTheme="majorBidi" w:hAnsiTheme="majorBidi"/>
          <w:szCs w:val="24"/>
        </w:rPr>
      </w:pPr>
      <w:r w:rsidRPr="00572740">
        <w:rPr>
          <w:rFonts w:asciiTheme="majorBidi" w:hAnsiTheme="majorBidi"/>
          <w:szCs w:val="24"/>
          <w:rtl/>
        </w:rPr>
        <w:t xml:space="preserve">קביעת ציון </w:t>
      </w:r>
      <w:r w:rsidRPr="00572740">
        <w:rPr>
          <w:rFonts w:asciiTheme="majorBidi" w:hAnsiTheme="majorBidi" w:hint="cs"/>
          <w:szCs w:val="24"/>
          <w:rtl/>
        </w:rPr>
        <w:t>האיכות (</w:t>
      </w:r>
      <w:r w:rsidRPr="00572740">
        <w:rPr>
          <w:rFonts w:asciiTheme="majorBidi" w:hAnsiTheme="majorBidi" w:hint="cs"/>
          <w:szCs w:val="24"/>
        </w:rPr>
        <w:t>Q</w:t>
      </w:r>
      <w:r w:rsidRPr="00572740">
        <w:rPr>
          <w:rFonts w:asciiTheme="majorBidi" w:hAnsiTheme="majorBidi" w:hint="cs"/>
          <w:szCs w:val="24"/>
          <w:rtl/>
        </w:rPr>
        <w:t>)</w:t>
      </w:r>
      <w:r w:rsidRPr="00572740">
        <w:rPr>
          <w:rFonts w:asciiTheme="majorBidi" w:hAnsiTheme="majorBidi"/>
          <w:szCs w:val="24"/>
          <w:rtl/>
        </w:rPr>
        <w:t xml:space="preserve"> תבוצע כדלהלן:</w:t>
      </w:r>
    </w:p>
    <w:tbl>
      <w:tblPr>
        <w:tblStyle w:val="afb"/>
        <w:bidiVisual/>
        <w:tblW w:w="852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69"/>
        <w:gridCol w:w="3553"/>
      </w:tblGrid>
      <w:tr w:rsidR="001D2FD9" w:rsidRPr="00A94579" w:rsidTr="007B07B0">
        <w:trPr>
          <w:trHeight w:val="299"/>
          <w:jc w:val="center"/>
        </w:trPr>
        <w:tc>
          <w:tcPr>
            <w:tcW w:w="4969" w:type="dxa"/>
            <w:vMerge w:val="restart"/>
            <w:vAlign w:val="center"/>
          </w:tcPr>
          <w:p w:rsidR="001D2FD9" w:rsidRPr="00A94579" w:rsidRDefault="001D2FD9" w:rsidP="007B07B0">
            <w:pPr>
              <w:jc w:val="right"/>
              <w:rPr>
                <w:rFonts w:asciiTheme="majorBidi" w:hAnsiTheme="majorBidi"/>
                <w:b/>
                <w:bCs/>
                <w:szCs w:val="24"/>
              </w:rPr>
            </w:pPr>
            <w:r w:rsidRPr="00A94579">
              <w:rPr>
                <w:rFonts w:asciiTheme="majorBidi" w:hAnsiTheme="majorBidi"/>
                <w:b/>
                <w:bCs/>
                <w:szCs w:val="24"/>
                <w:rtl/>
              </w:rPr>
              <w:t xml:space="preserve">ציון </w:t>
            </w:r>
            <w:r w:rsidRPr="00A94579">
              <w:rPr>
                <w:rFonts w:asciiTheme="majorBidi" w:hAnsiTheme="majorBidi" w:hint="eastAsia"/>
                <w:b/>
                <w:bCs/>
                <w:szCs w:val="24"/>
                <w:rtl/>
              </w:rPr>
              <w:t>האיכות</w:t>
            </w:r>
            <w:r w:rsidRPr="00A94579">
              <w:rPr>
                <w:rFonts w:asciiTheme="majorBidi" w:hAnsiTheme="majorBidi"/>
                <w:b/>
                <w:bCs/>
                <w:szCs w:val="24"/>
                <w:rtl/>
              </w:rPr>
              <w:t xml:space="preserve"> של ההצעה הנבדק</w:t>
            </w:r>
            <w:r w:rsidRPr="00A94579">
              <w:rPr>
                <w:rFonts w:asciiTheme="majorBidi" w:hAnsiTheme="majorBidi" w:hint="eastAsia"/>
                <w:b/>
                <w:bCs/>
                <w:szCs w:val="24"/>
                <w:rtl/>
              </w:rPr>
              <w:t>ת</w:t>
            </w:r>
            <w:r w:rsidR="00F04ACA" w:rsidRPr="00A94579">
              <w:rPr>
                <w:rFonts w:asciiTheme="majorBidi" w:hAnsiTheme="majorBidi"/>
                <w:b/>
                <w:bCs/>
                <w:szCs w:val="24"/>
                <w:rtl/>
              </w:rPr>
              <w:t xml:space="preserve"> (</w:t>
            </w:r>
            <w:r w:rsidR="00F04ACA" w:rsidRPr="00A94579">
              <w:rPr>
                <w:rFonts w:asciiTheme="majorBidi" w:hAnsiTheme="majorBidi"/>
                <w:b/>
                <w:bCs/>
                <w:szCs w:val="24"/>
              </w:rPr>
              <w:t>Q</w:t>
            </w:r>
            <w:r w:rsidR="00F04ACA" w:rsidRPr="00A94579">
              <w:rPr>
                <w:rFonts w:asciiTheme="majorBidi" w:hAnsiTheme="majorBidi"/>
                <w:b/>
                <w:bCs/>
                <w:szCs w:val="24"/>
                <w:rtl/>
              </w:rPr>
              <w:t>) =</w:t>
            </w:r>
          </w:p>
        </w:tc>
        <w:tc>
          <w:tcPr>
            <w:tcW w:w="3553" w:type="dxa"/>
            <w:vMerge w:val="restart"/>
            <w:vAlign w:val="center"/>
          </w:tcPr>
          <w:p w:rsidR="001D2FD9" w:rsidRPr="00A94579" w:rsidRDefault="001D2FD9" w:rsidP="007B07B0">
            <w:pPr>
              <w:jc w:val="center"/>
              <w:rPr>
                <w:rFonts w:asciiTheme="majorBidi" w:hAnsiTheme="majorBidi"/>
                <w:szCs w:val="24"/>
                <w:rtl/>
              </w:rPr>
            </w:pPr>
            <w:r w:rsidRPr="00A94579">
              <w:rPr>
                <w:rFonts w:asciiTheme="majorBidi" w:hAnsiTheme="majorBidi" w:hint="cs"/>
                <w:szCs w:val="24"/>
                <w:rtl/>
              </w:rPr>
              <w:t>60%</w:t>
            </w:r>
            <w:r w:rsidR="00F04ACA" w:rsidRPr="00A94579">
              <w:rPr>
                <w:rFonts w:asciiTheme="majorBidi" w:hAnsiTheme="majorBidi"/>
                <w:szCs w:val="24"/>
                <w:rtl/>
              </w:rPr>
              <w:t xml:space="preserve"> </w:t>
            </w:r>
            <w:r w:rsidRPr="00A94579">
              <w:rPr>
                <w:rFonts w:asciiTheme="majorBidi" w:hAnsiTheme="majorBidi"/>
                <w:szCs w:val="24"/>
                <w:rtl/>
              </w:rPr>
              <w:t xml:space="preserve">* </w:t>
            </w:r>
            <w:r w:rsidRPr="00A94579">
              <w:rPr>
                <w:rFonts w:asciiTheme="majorBidi" w:hAnsiTheme="majorBidi" w:hint="eastAsia"/>
                <w:szCs w:val="24"/>
                <w:rtl/>
              </w:rPr>
              <w:t>ציון</w:t>
            </w:r>
            <w:r w:rsidRPr="00A94579">
              <w:rPr>
                <w:rFonts w:asciiTheme="majorBidi" w:hAnsiTheme="majorBidi"/>
                <w:szCs w:val="24"/>
                <w:rtl/>
              </w:rPr>
              <w:t xml:space="preserve"> </w:t>
            </w:r>
            <w:r w:rsidRPr="00A94579">
              <w:rPr>
                <w:rFonts w:asciiTheme="majorBidi" w:hAnsiTheme="majorBidi" w:hint="eastAsia"/>
                <w:szCs w:val="24"/>
                <w:rtl/>
              </w:rPr>
              <w:t>האיכות</w:t>
            </w:r>
            <w:r w:rsidRPr="00A94579">
              <w:rPr>
                <w:rFonts w:asciiTheme="majorBidi" w:hAnsiTheme="majorBidi"/>
                <w:szCs w:val="24"/>
                <w:rtl/>
              </w:rPr>
              <w:t xml:space="preserve"> </w:t>
            </w:r>
            <w:r w:rsidRPr="00A94579">
              <w:rPr>
                <w:rFonts w:asciiTheme="majorBidi" w:hAnsiTheme="majorBidi" w:hint="eastAsia"/>
                <w:szCs w:val="24"/>
                <w:rtl/>
              </w:rPr>
              <w:t>שהתקבל</w:t>
            </w:r>
            <w:r w:rsidRPr="00A94579">
              <w:rPr>
                <w:rFonts w:asciiTheme="majorBidi" w:hAnsiTheme="majorBidi"/>
                <w:szCs w:val="24"/>
                <w:rtl/>
              </w:rPr>
              <w:t xml:space="preserve"> </w:t>
            </w:r>
            <w:r w:rsidRPr="00A94579">
              <w:rPr>
                <w:rFonts w:asciiTheme="majorBidi" w:hAnsiTheme="majorBidi" w:hint="eastAsia"/>
                <w:szCs w:val="24"/>
                <w:rtl/>
              </w:rPr>
              <w:t>בשלב</w:t>
            </w:r>
            <w:r w:rsidRPr="00A94579">
              <w:rPr>
                <w:rFonts w:asciiTheme="majorBidi" w:hAnsiTheme="majorBidi"/>
                <w:szCs w:val="24"/>
                <w:rtl/>
              </w:rPr>
              <w:t xml:space="preserve"> </w:t>
            </w:r>
            <w:r w:rsidRPr="00A94579">
              <w:rPr>
                <w:rFonts w:asciiTheme="majorBidi" w:hAnsiTheme="majorBidi" w:hint="eastAsia"/>
                <w:szCs w:val="24"/>
                <w:rtl/>
              </w:rPr>
              <w:t>השני</w:t>
            </w:r>
            <w:r w:rsidRPr="00A94579">
              <w:rPr>
                <w:rFonts w:asciiTheme="majorBidi" w:hAnsiTheme="majorBidi"/>
                <w:szCs w:val="24"/>
                <w:rtl/>
              </w:rPr>
              <w:t xml:space="preserve"> (בהתאם לטבלת האיכות)</w:t>
            </w:r>
          </w:p>
        </w:tc>
      </w:tr>
      <w:tr w:rsidR="001D2FD9" w:rsidRPr="00A94579" w:rsidTr="007B07B0">
        <w:trPr>
          <w:trHeight w:val="260"/>
          <w:jc w:val="center"/>
        </w:trPr>
        <w:tc>
          <w:tcPr>
            <w:tcW w:w="4969" w:type="dxa"/>
            <w:vMerge/>
          </w:tcPr>
          <w:p w:rsidR="001D2FD9" w:rsidRPr="00A94579" w:rsidRDefault="001D2FD9" w:rsidP="007B07B0">
            <w:pPr>
              <w:jc w:val="both"/>
              <w:rPr>
                <w:rFonts w:asciiTheme="majorBidi" w:hAnsiTheme="majorBidi"/>
                <w:szCs w:val="24"/>
                <w:rtl/>
              </w:rPr>
            </w:pPr>
          </w:p>
        </w:tc>
        <w:tc>
          <w:tcPr>
            <w:tcW w:w="3553" w:type="dxa"/>
            <w:vMerge/>
          </w:tcPr>
          <w:p w:rsidR="001D2FD9" w:rsidRPr="00A94579" w:rsidRDefault="001D2FD9" w:rsidP="007B07B0">
            <w:pPr>
              <w:jc w:val="both"/>
              <w:rPr>
                <w:rFonts w:asciiTheme="majorBidi" w:hAnsiTheme="majorBidi"/>
                <w:szCs w:val="24"/>
                <w:rtl/>
              </w:rPr>
            </w:pPr>
          </w:p>
        </w:tc>
      </w:tr>
    </w:tbl>
    <w:p w:rsidR="001D2FD9" w:rsidRPr="00A94579" w:rsidRDefault="001D2FD9" w:rsidP="007B07B0">
      <w:pPr>
        <w:pStyle w:val="af5"/>
        <w:spacing w:line="360" w:lineRule="auto"/>
        <w:ind w:left="1445"/>
        <w:jc w:val="both"/>
        <w:outlineLvl w:val="0"/>
        <w:rPr>
          <w:rFonts w:asciiTheme="majorBidi" w:hAnsiTheme="majorBidi"/>
          <w:szCs w:val="24"/>
        </w:rPr>
      </w:pPr>
    </w:p>
    <w:p w:rsidR="001D2FD9" w:rsidRPr="00A94579" w:rsidRDefault="001D2FD9" w:rsidP="001D2FD9">
      <w:pPr>
        <w:pStyle w:val="af5"/>
        <w:numPr>
          <w:ilvl w:val="1"/>
          <w:numId w:val="83"/>
        </w:numPr>
        <w:tabs>
          <w:tab w:val="num" w:pos="736"/>
        </w:tabs>
        <w:spacing w:line="360" w:lineRule="auto"/>
        <w:ind w:hanging="623"/>
        <w:jc w:val="both"/>
        <w:outlineLvl w:val="0"/>
        <w:rPr>
          <w:rFonts w:asciiTheme="majorBidi" w:hAnsiTheme="majorBidi"/>
          <w:b/>
          <w:bCs/>
          <w:szCs w:val="24"/>
          <w:u w:val="single"/>
          <w:rtl/>
        </w:rPr>
      </w:pPr>
      <w:r w:rsidRPr="00A94579">
        <w:rPr>
          <w:rFonts w:asciiTheme="majorBidi" w:hAnsiTheme="majorBidi"/>
          <w:b/>
          <w:bCs/>
          <w:szCs w:val="24"/>
          <w:u w:val="single"/>
          <w:rtl/>
        </w:rPr>
        <w:t>שלב שלישי – בדיקת הצעות המחיר (</w:t>
      </w:r>
      <w:r w:rsidRPr="00A94579">
        <w:rPr>
          <w:rFonts w:asciiTheme="majorBidi" w:hAnsiTheme="majorBidi" w:hint="cs"/>
          <w:b/>
          <w:bCs/>
          <w:szCs w:val="24"/>
          <w:u w:val="single"/>
          <w:rtl/>
        </w:rPr>
        <w:t xml:space="preserve">40% </w:t>
      </w:r>
      <w:r w:rsidRPr="00A94579">
        <w:rPr>
          <w:rFonts w:asciiTheme="majorBidi" w:hAnsiTheme="majorBidi"/>
          <w:b/>
          <w:bCs/>
          <w:szCs w:val="24"/>
          <w:u w:val="single"/>
          <w:rtl/>
        </w:rPr>
        <w:t>מהציון הסופי)</w:t>
      </w:r>
    </w:p>
    <w:p w:rsidR="001D2FD9" w:rsidRPr="00A94579" w:rsidRDefault="001D2FD9" w:rsidP="00176FDB">
      <w:pPr>
        <w:spacing w:line="360" w:lineRule="auto"/>
        <w:ind w:left="720"/>
        <w:jc w:val="both"/>
        <w:rPr>
          <w:rFonts w:asciiTheme="majorBidi" w:hAnsiTheme="majorBidi"/>
          <w:color w:val="000000" w:themeColor="text1"/>
          <w:szCs w:val="24"/>
          <w:rtl/>
        </w:rPr>
      </w:pPr>
      <w:r w:rsidRPr="00A94579">
        <w:rPr>
          <w:rFonts w:asciiTheme="majorBidi" w:hAnsiTheme="majorBidi"/>
          <w:szCs w:val="24"/>
          <w:rtl/>
        </w:rPr>
        <w:t>לאחר שוועדת המכרזים תאשר את הציונים משלב השיפוט השני, ייבחנו</w:t>
      </w:r>
      <w:r w:rsidRPr="00A94579">
        <w:rPr>
          <w:rFonts w:asciiTheme="majorBidi" w:hAnsiTheme="majorBidi" w:hint="cs"/>
          <w:szCs w:val="24"/>
          <w:rtl/>
        </w:rPr>
        <w:t xml:space="preserve"> רק</w:t>
      </w:r>
      <w:r w:rsidRPr="00A94579">
        <w:rPr>
          <w:rFonts w:asciiTheme="majorBidi" w:hAnsiTheme="majorBidi"/>
          <w:szCs w:val="24"/>
          <w:rtl/>
        </w:rPr>
        <w:t xml:space="preserve"> ההצעות שקיבלו ציון איכות של</w:t>
      </w:r>
      <w:r w:rsidR="00F04ACA" w:rsidRPr="00A94579">
        <w:rPr>
          <w:rFonts w:asciiTheme="majorBidi" w:hAnsiTheme="majorBidi" w:hint="cs"/>
          <w:szCs w:val="24"/>
          <w:rtl/>
        </w:rPr>
        <w:t xml:space="preserve"> </w:t>
      </w:r>
      <w:r w:rsidRPr="00A94579">
        <w:rPr>
          <w:rFonts w:asciiTheme="majorBidi" w:hAnsiTheme="majorBidi" w:hint="cs"/>
          <w:szCs w:val="24"/>
          <w:rtl/>
        </w:rPr>
        <w:t>75</w:t>
      </w:r>
      <w:r w:rsidR="00F04ACA" w:rsidRPr="00A94579">
        <w:rPr>
          <w:rFonts w:asciiTheme="majorBidi" w:hAnsiTheme="majorBidi" w:hint="cs"/>
          <w:szCs w:val="24"/>
          <w:rtl/>
        </w:rPr>
        <w:t xml:space="preserve">% </w:t>
      </w:r>
      <w:r w:rsidRPr="00A94579">
        <w:rPr>
          <w:rFonts w:asciiTheme="majorBidi" w:hAnsiTheme="majorBidi"/>
          <w:szCs w:val="24"/>
          <w:rtl/>
        </w:rPr>
        <w:t xml:space="preserve">לפחות </w:t>
      </w:r>
      <w:r w:rsidRPr="00A94579">
        <w:rPr>
          <w:rFonts w:asciiTheme="majorBidi" w:hAnsiTheme="majorBidi" w:hint="cs"/>
          <w:szCs w:val="24"/>
          <w:rtl/>
        </w:rPr>
        <w:t xml:space="preserve">ויעברו לשלב </w:t>
      </w:r>
      <w:r w:rsidRPr="00A94579">
        <w:rPr>
          <w:rFonts w:asciiTheme="majorBidi" w:hAnsiTheme="majorBidi"/>
          <w:szCs w:val="24"/>
          <w:rtl/>
        </w:rPr>
        <w:t xml:space="preserve">הצעת המחיר, כמפורט להלן. מעטפות המחיר של מציעים </w:t>
      </w:r>
      <w:r w:rsidRPr="00A94579">
        <w:rPr>
          <w:rFonts w:asciiTheme="majorBidi" w:hAnsiTheme="majorBidi"/>
          <w:color w:val="000000" w:themeColor="text1"/>
          <w:szCs w:val="24"/>
          <w:rtl/>
        </w:rPr>
        <w:t xml:space="preserve">שלא עברו את ציון סף של </w:t>
      </w:r>
      <w:r w:rsidRPr="00A94579">
        <w:rPr>
          <w:rFonts w:asciiTheme="majorBidi" w:hAnsiTheme="majorBidi" w:hint="cs"/>
          <w:color w:val="000000" w:themeColor="text1"/>
          <w:szCs w:val="24"/>
          <w:rtl/>
        </w:rPr>
        <w:t>75</w:t>
      </w:r>
      <w:r w:rsidR="00F04ACA" w:rsidRPr="00A94579">
        <w:rPr>
          <w:rFonts w:asciiTheme="majorBidi" w:hAnsiTheme="majorBidi" w:hint="cs"/>
          <w:color w:val="000000" w:themeColor="text1"/>
          <w:szCs w:val="24"/>
          <w:rtl/>
        </w:rPr>
        <w:t>%</w:t>
      </w:r>
      <w:r w:rsidRPr="00A94579">
        <w:rPr>
          <w:rFonts w:asciiTheme="majorBidi" w:hAnsiTheme="majorBidi"/>
          <w:color w:val="000000" w:themeColor="text1"/>
          <w:szCs w:val="24"/>
          <w:rtl/>
        </w:rPr>
        <w:t xml:space="preserve"> בבדיקת האיכות</w:t>
      </w:r>
      <w:r w:rsidRPr="00A94579">
        <w:rPr>
          <w:rFonts w:asciiTheme="majorBidi" w:hAnsiTheme="majorBidi" w:hint="cs"/>
          <w:color w:val="000000" w:themeColor="text1"/>
          <w:szCs w:val="24"/>
          <w:rtl/>
        </w:rPr>
        <w:t xml:space="preserve">, </w:t>
      </w:r>
      <w:r w:rsidRPr="00A94579">
        <w:rPr>
          <w:rFonts w:asciiTheme="majorBidi" w:hAnsiTheme="majorBidi"/>
          <w:color w:val="000000" w:themeColor="text1"/>
          <w:szCs w:val="24"/>
          <w:rtl/>
        </w:rPr>
        <w:t xml:space="preserve">לא תיבדקנה ותוחזרנה למציעים. </w:t>
      </w:r>
    </w:p>
    <w:p w:rsidR="001D2FD9" w:rsidRPr="00A94579" w:rsidRDefault="001D2FD9" w:rsidP="001D2FD9">
      <w:pPr>
        <w:pStyle w:val="af5"/>
        <w:numPr>
          <w:ilvl w:val="2"/>
          <w:numId w:val="83"/>
        </w:numPr>
        <w:spacing w:line="360" w:lineRule="auto"/>
        <w:ind w:left="1445" w:hanging="709"/>
        <w:jc w:val="both"/>
        <w:outlineLvl w:val="0"/>
        <w:rPr>
          <w:rFonts w:asciiTheme="majorBidi" w:hAnsiTheme="majorBidi"/>
          <w:color w:val="000000" w:themeColor="text1"/>
          <w:szCs w:val="24"/>
        </w:rPr>
      </w:pPr>
      <w:r w:rsidRPr="00A94579">
        <w:rPr>
          <w:rFonts w:asciiTheme="majorBidi" w:hAnsiTheme="majorBidi"/>
          <w:color w:val="000000" w:themeColor="text1"/>
          <w:szCs w:val="24"/>
          <w:rtl/>
        </w:rPr>
        <w:t>כל הצעה שתגיע לשלב השלישי תיבחן לאור הצעת המחיר המשוקללת שתחושב לפי הנוסחה הבאה:</w:t>
      </w:r>
    </w:p>
    <w:p w:rsidR="001D2FD9" w:rsidRPr="00A94579" w:rsidRDefault="001D2FD9" w:rsidP="004E58E4">
      <w:pPr>
        <w:spacing w:line="360" w:lineRule="auto"/>
        <w:jc w:val="center"/>
        <w:rPr>
          <w:rFonts w:asciiTheme="majorBidi" w:hAnsiTheme="majorBidi"/>
          <w:color w:val="000000" w:themeColor="text1"/>
          <w:szCs w:val="24"/>
        </w:rPr>
      </w:pPr>
      <w:r w:rsidRPr="00A94579">
        <w:rPr>
          <w:rFonts w:asciiTheme="majorBidi" w:hAnsiTheme="majorBidi"/>
          <w:color w:val="000000" w:themeColor="text1"/>
          <w:szCs w:val="24"/>
        </w:rPr>
        <w:t>A + ____*(P1)</w:t>
      </w:r>
      <w:r w:rsidRPr="00A94579">
        <w:rPr>
          <w:rFonts w:asciiTheme="majorBidi" w:hAnsiTheme="majorBidi"/>
          <w:color w:val="000000" w:themeColor="text1"/>
          <w:szCs w:val="24"/>
          <w:rtl/>
        </w:rPr>
        <w:t xml:space="preserve">= הצעת המחיר </w:t>
      </w:r>
      <w:r w:rsidRPr="00A94579">
        <w:rPr>
          <w:rFonts w:asciiTheme="majorBidi" w:hAnsiTheme="majorBidi" w:hint="cs"/>
          <w:color w:val="000000" w:themeColor="text1"/>
          <w:szCs w:val="24"/>
          <w:rtl/>
        </w:rPr>
        <w:t xml:space="preserve">הסופית </w:t>
      </w:r>
      <w:r w:rsidRPr="00A94579">
        <w:rPr>
          <w:rFonts w:asciiTheme="majorBidi" w:hAnsiTheme="majorBidi"/>
          <w:color w:val="000000" w:themeColor="text1"/>
          <w:szCs w:val="24"/>
          <w:rtl/>
        </w:rPr>
        <w:t>המשוקללת</w:t>
      </w:r>
      <w:r w:rsidRPr="00A94579">
        <w:rPr>
          <w:rFonts w:asciiTheme="majorBidi" w:hAnsiTheme="majorBidi" w:hint="cs"/>
          <w:color w:val="000000" w:themeColor="text1"/>
          <w:szCs w:val="24"/>
          <w:rtl/>
        </w:rPr>
        <w:t xml:space="preserve"> (</w:t>
      </w:r>
      <w:r w:rsidRPr="00A94579">
        <w:rPr>
          <w:rFonts w:asciiTheme="majorBidi" w:hAnsiTheme="majorBidi" w:hint="cs"/>
          <w:color w:val="000000" w:themeColor="text1"/>
          <w:szCs w:val="24"/>
        </w:rPr>
        <w:t>FP</w:t>
      </w:r>
      <w:r w:rsidRPr="00A94579">
        <w:rPr>
          <w:rFonts w:asciiTheme="majorBidi" w:hAnsiTheme="majorBidi" w:hint="cs"/>
          <w:color w:val="000000" w:themeColor="text1"/>
          <w:szCs w:val="24"/>
          <w:rtl/>
        </w:rPr>
        <w:t>)</w:t>
      </w:r>
    </w:p>
    <w:p w:rsidR="001D2FD9" w:rsidRPr="00A94579" w:rsidRDefault="001D2FD9" w:rsidP="001D2FD9">
      <w:pPr>
        <w:spacing w:line="360" w:lineRule="auto"/>
        <w:ind w:left="1440"/>
        <w:jc w:val="both"/>
        <w:rPr>
          <w:rFonts w:asciiTheme="majorBidi" w:hAnsiTheme="majorBidi"/>
          <w:color w:val="000000" w:themeColor="text1"/>
          <w:szCs w:val="24"/>
          <w:rtl/>
        </w:rPr>
      </w:pPr>
      <w:r w:rsidRPr="00A94579">
        <w:rPr>
          <w:rFonts w:asciiTheme="majorBidi" w:hAnsiTheme="majorBidi"/>
          <w:color w:val="000000" w:themeColor="text1"/>
          <w:szCs w:val="24"/>
          <w:u w:val="single"/>
          <w:rtl/>
        </w:rPr>
        <w:t>כאשר</w:t>
      </w:r>
      <w:r w:rsidRPr="00A94579">
        <w:rPr>
          <w:rFonts w:asciiTheme="majorBidi" w:hAnsiTheme="majorBidi"/>
          <w:color w:val="000000" w:themeColor="text1"/>
          <w:szCs w:val="24"/>
          <w:rtl/>
        </w:rPr>
        <w:t>:</w:t>
      </w:r>
    </w:p>
    <w:p w:rsidR="001D2FD9" w:rsidRDefault="001D2FD9" w:rsidP="00357BC7">
      <w:pPr>
        <w:spacing w:line="360" w:lineRule="auto"/>
        <w:ind w:left="1440"/>
        <w:jc w:val="both"/>
        <w:rPr>
          <w:rFonts w:asciiTheme="majorBidi" w:hAnsiTheme="majorBidi"/>
          <w:color w:val="000000" w:themeColor="text1"/>
          <w:szCs w:val="24"/>
          <w:rtl/>
        </w:rPr>
      </w:pPr>
      <w:r w:rsidRPr="00A94579">
        <w:rPr>
          <w:rFonts w:asciiTheme="majorBidi" w:hAnsiTheme="majorBidi"/>
          <w:color w:val="000000" w:themeColor="text1"/>
          <w:szCs w:val="24"/>
        </w:rPr>
        <w:t>A</w:t>
      </w:r>
      <w:r w:rsidRPr="00A94579">
        <w:rPr>
          <w:rFonts w:asciiTheme="majorBidi" w:hAnsiTheme="majorBidi"/>
          <w:color w:val="000000" w:themeColor="text1"/>
          <w:szCs w:val="24"/>
          <w:rtl/>
        </w:rPr>
        <w:t xml:space="preserve"> – </w:t>
      </w:r>
      <w:r w:rsidRPr="00A94579">
        <w:rPr>
          <w:rFonts w:asciiTheme="majorBidi" w:hAnsiTheme="majorBidi"/>
          <w:color w:val="000000" w:themeColor="text1"/>
          <w:szCs w:val="24"/>
          <w:rtl/>
        </w:rPr>
        <w:tab/>
        <w:t>הצעת המחיר הכוללת בגין ביצוע השירותים הכלולים כמפורט</w:t>
      </w:r>
      <w:r w:rsidR="00F7091C">
        <w:rPr>
          <w:rFonts w:asciiTheme="majorBidi" w:hAnsiTheme="majorBidi" w:hint="cs"/>
          <w:b/>
          <w:bCs/>
          <w:color w:val="000000" w:themeColor="text1"/>
          <w:szCs w:val="24"/>
          <w:rtl/>
        </w:rPr>
        <w:t xml:space="preserve"> </w:t>
      </w:r>
      <w:r w:rsidRPr="00A94579">
        <w:rPr>
          <w:rFonts w:asciiTheme="majorBidi" w:hAnsiTheme="majorBidi"/>
          <w:b/>
          <w:bCs/>
          <w:color w:val="000000" w:themeColor="text1"/>
          <w:szCs w:val="24"/>
          <w:rtl/>
        </w:rPr>
        <w:t xml:space="preserve">בנספח </w:t>
      </w:r>
      <w:r w:rsidR="00F7091C">
        <w:rPr>
          <w:rFonts w:asciiTheme="majorBidi" w:hAnsiTheme="majorBidi" w:hint="cs"/>
          <w:b/>
          <w:bCs/>
          <w:color w:val="000000" w:themeColor="text1"/>
          <w:szCs w:val="24"/>
          <w:rtl/>
        </w:rPr>
        <w:t>ט</w:t>
      </w:r>
      <w:r w:rsidR="00F7091C" w:rsidRPr="00A94579">
        <w:rPr>
          <w:rFonts w:asciiTheme="majorBidi" w:hAnsiTheme="majorBidi"/>
          <w:b/>
          <w:bCs/>
          <w:color w:val="000000" w:themeColor="text1"/>
          <w:szCs w:val="24"/>
          <w:rtl/>
        </w:rPr>
        <w:t>'</w:t>
      </w:r>
      <w:r w:rsidRPr="00A94579">
        <w:rPr>
          <w:rFonts w:asciiTheme="majorBidi" w:hAnsiTheme="majorBidi"/>
          <w:color w:val="000000" w:themeColor="text1"/>
          <w:szCs w:val="24"/>
          <w:rtl/>
        </w:rPr>
        <w:t>;</w:t>
      </w:r>
    </w:p>
    <w:p w:rsidR="006E4A29" w:rsidRPr="00A94579" w:rsidRDefault="006E4A29" w:rsidP="00357BC7">
      <w:pPr>
        <w:spacing w:line="360" w:lineRule="auto"/>
        <w:ind w:left="1440"/>
        <w:jc w:val="both"/>
        <w:rPr>
          <w:rFonts w:asciiTheme="majorBidi" w:hAnsiTheme="majorBidi"/>
          <w:color w:val="000000" w:themeColor="text1"/>
          <w:szCs w:val="24"/>
          <w:rtl/>
        </w:rPr>
      </w:pPr>
    </w:p>
    <w:tbl>
      <w:tblPr>
        <w:tblStyle w:val="afb"/>
        <w:bidiVisual/>
        <w:tblW w:w="7230" w:type="dxa"/>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993"/>
        <w:gridCol w:w="3402"/>
      </w:tblGrid>
      <w:tr w:rsidR="004E58E4" w:rsidRPr="00A94579" w:rsidTr="001D004A">
        <w:trPr>
          <w:jc w:val="right"/>
        </w:trPr>
        <w:tc>
          <w:tcPr>
            <w:tcW w:w="2835" w:type="dxa"/>
            <w:vAlign w:val="center"/>
          </w:tcPr>
          <w:p w:rsidR="001D2FD9" w:rsidRPr="00533757" w:rsidRDefault="001D2FD9" w:rsidP="001D004A">
            <w:pPr>
              <w:jc w:val="center"/>
              <w:rPr>
                <w:rFonts w:asciiTheme="majorBidi" w:hAnsiTheme="majorBidi"/>
                <w:b/>
                <w:bCs/>
                <w:color w:val="000000" w:themeColor="text1"/>
                <w:szCs w:val="24"/>
                <w:rtl/>
              </w:rPr>
            </w:pPr>
            <w:r w:rsidRPr="00A94579">
              <w:rPr>
                <w:rFonts w:asciiTheme="majorBidi" w:hAnsiTheme="majorBidi"/>
                <w:b/>
                <w:bCs/>
                <w:color w:val="000000" w:themeColor="text1"/>
                <w:szCs w:val="24"/>
                <w:rtl/>
              </w:rPr>
              <w:t xml:space="preserve">ציון המחיר של </w:t>
            </w:r>
            <w:r w:rsidRPr="00A94579">
              <w:rPr>
                <w:rFonts w:asciiTheme="majorBidi" w:hAnsiTheme="majorBidi"/>
                <w:color w:val="000000" w:themeColor="text1"/>
                <w:szCs w:val="24"/>
                <w:rtl/>
              </w:rPr>
              <w:t xml:space="preserve"> המחיר הכוללת בגין ביצוע השירותים הכלול</w:t>
            </w:r>
            <w:r w:rsidR="00533757" w:rsidRPr="001D004A">
              <w:rPr>
                <w:rFonts w:asciiTheme="majorBidi" w:hAnsiTheme="majorBidi" w:hint="eastAsia"/>
                <w:color w:val="000000" w:themeColor="text1"/>
                <w:szCs w:val="24"/>
                <w:rtl/>
              </w:rPr>
              <w:t>ים</w:t>
            </w:r>
            <w:r w:rsidR="00533757">
              <w:rPr>
                <w:rFonts w:asciiTheme="majorBidi" w:hAnsiTheme="majorBidi" w:hint="cs"/>
                <w:color w:val="000000" w:themeColor="text1"/>
                <w:szCs w:val="24"/>
                <w:rtl/>
              </w:rPr>
              <w:t xml:space="preserve"> (</w:t>
            </w:r>
            <w:r w:rsidR="00533757">
              <w:rPr>
                <w:rFonts w:asciiTheme="majorBidi" w:hAnsiTheme="majorBidi" w:hint="cs"/>
                <w:color w:val="000000" w:themeColor="text1"/>
                <w:szCs w:val="24"/>
              </w:rPr>
              <w:t>A</w:t>
            </w:r>
            <w:r w:rsidR="00533757" w:rsidRPr="001D004A">
              <w:rPr>
                <w:rFonts w:asciiTheme="majorBidi" w:hAnsiTheme="majorBidi"/>
                <w:color w:val="000000" w:themeColor="text1"/>
                <w:szCs w:val="24"/>
                <w:rtl/>
              </w:rPr>
              <w:t>)</w:t>
            </w:r>
          </w:p>
        </w:tc>
        <w:tc>
          <w:tcPr>
            <w:tcW w:w="993" w:type="dxa"/>
            <w:vAlign w:val="center"/>
          </w:tcPr>
          <w:p w:rsidR="001D2FD9" w:rsidRPr="00A94579" w:rsidRDefault="00533757" w:rsidP="001D004A">
            <w:pPr>
              <w:rPr>
                <w:rFonts w:asciiTheme="majorBidi" w:hAnsiTheme="majorBidi"/>
                <w:color w:val="000000" w:themeColor="text1"/>
                <w:szCs w:val="24"/>
              </w:rPr>
            </w:pPr>
            <w:r>
              <w:rPr>
                <w:rFonts w:asciiTheme="majorBidi" w:hAnsiTheme="majorBidi" w:hint="cs"/>
                <w:color w:val="000000" w:themeColor="text1"/>
                <w:szCs w:val="24"/>
                <w:rtl/>
              </w:rPr>
              <w:t xml:space="preserve">= </w:t>
            </w:r>
            <w:r w:rsidR="001D2FD9" w:rsidRPr="00A94579">
              <w:rPr>
                <w:rFonts w:asciiTheme="majorBidi" w:hAnsiTheme="majorBidi" w:hint="cs"/>
                <w:color w:val="000000" w:themeColor="text1"/>
                <w:szCs w:val="24"/>
                <w:rtl/>
              </w:rPr>
              <w:t>35%</w:t>
            </w:r>
            <w:r>
              <w:rPr>
                <w:rFonts w:asciiTheme="majorBidi" w:hAnsiTheme="majorBidi" w:hint="cs"/>
                <w:color w:val="000000" w:themeColor="text1"/>
                <w:szCs w:val="24"/>
                <w:rtl/>
              </w:rPr>
              <w:t xml:space="preserve"> *</w:t>
            </w:r>
          </w:p>
        </w:tc>
        <w:tc>
          <w:tcPr>
            <w:tcW w:w="3402" w:type="dxa"/>
            <w:tcBorders>
              <w:bottom w:val="single" w:sz="8" w:space="0" w:color="auto"/>
            </w:tcBorders>
            <w:vAlign w:val="center"/>
          </w:tcPr>
          <w:p w:rsidR="001D2FD9" w:rsidRPr="00A94579" w:rsidRDefault="001D2FD9" w:rsidP="00F04ACA">
            <w:pPr>
              <w:jc w:val="center"/>
              <w:rPr>
                <w:rFonts w:asciiTheme="majorBidi" w:hAnsiTheme="majorBidi"/>
                <w:color w:val="000000" w:themeColor="text1"/>
                <w:szCs w:val="24"/>
                <w:rtl/>
              </w:rPr>
            </w:pPr>
            <w:r w:rsidRPr="00A94579">
              <w:rPr>
                <w:rFonts w:asciiTheme="majorBidi" w:hAnsiTheme="majorBidi"/>
                <w:color w:val="000000" w:themeColor="text1"/>
                <w:szCs w:val="24"/>
                <w:rtl/>
              </w:rPr>
              <w:t>הצעת המחיר הזולה ביותר ב</w:t>
            </w:r>
            <w:r w:rsidRPr="00A94579">
              <w:rPr>
                <w:rFonts w:asciiTheme="majorBidi" w:hAnsiTheme="majorBidi" w:hint="eastAsia"/>
                <w:color w:val="000000" w:themeColor="text1"/>
                <w:szCs w:val="24"/>
                <w:rtl/>
              </w:rPr>
              <w:t>ש</w:t>
            </w:r>
            <w:r w:rsidRPr="00A94579">
              <w:rPr>
                <w:rFonts w:asciiTheme="majorBidi" w:hAnsiTheme="majorBidi"/>
                <w:color w:val="000000" w:themeColor="text1"/>
                <w:szCs w:val="24"/>
                <w:rtl/>
              </w:rPr>
              <w:t>"ח, ללא מע"מ, מבין כל ההצעות בשלב השלישי</w:t>
            </w:r>
          </w:p>
        </w:tc>
      </w:tr>
    </w:tbl>
    <w:p w:rsidR="001D2FD9" w:rsidRPr="00A94579" w:rsidRDefault="006E4A29" w:rsidP="001D2FD9">
      <w:pPr>
        <w:spacing w:line="360" w:lineRule="auto"/>
        <w:ind w:left="1440"/>
        <w:jc w:val="both"/>
        <w:rPr>
          <w:rFonts w:asciiTheme="majorBidi" w:hAnsiTheme="majorBidi"/>
          <w:color w:val="000000" w:themeColor="text1"/>
          <w:szCs w:val="24"/>
          <w:rtl/>
        </w:rPr>
      </w:pPr>
      <w:r>
        <w:rPr>
          <w:rFonts w:hint="cs"/>
          <w:color w:val="000000"/>
          <w:szCs w:val="24"/>
          <w:rtl/>
        </w:rPr>
        <w:t xml:space="preserve">                                                                                  </w:t>
      </w:r>
      <w:r>
        <w:rPr>
          <w:rFonts w:hint="cs"/>
          <w:color w:val="000000"/>
          <w:szCs w:val="24"/>
          <w:rtl/>
        </w:rPr>
        <w:t>ההצעה הנבדקת בש"ח, ללא מע"מ</w:t>
      </w:r>
    </w:p>
    <w:p w:rsidR="001D2FD9" w:rsidRDefault="001D2FD9" w:rsidP="004E58E4">
      <w:pPr>
        <w:spacing w:line="360" w:lineRule="auto"/>
        <w:ind w:left="1440"/>
        <w:jc w:val="both"/>
        <w:rPr>
          <w:rFonts w:asciiTheme="majorBidi" w:hAnsiTheme="majorBidi"/>
          <w:color w:val="000000" w:themeColor="text1"/>
          <w:szCs w:val="24"/>
          <w:rtl/>
        </w:rPr>
      </w:pPr>
      <w:r w:rsidRPr="00A94579">
        <w:rPr>
          <w:rFonts w:asciiTheme="majorBidi" w:hAnsiTheme="majorBidi"/>
          <w:color w:val="000000" w:themeColor="text1"/>
          <w:szCs w:val="24"/>
        </w:rPr>
        <w:t>P1</w:t>
      </w:r>
      <w:r w:rsidRPr="00A94579">
        <w:rPr>
          <w:rFonts w:asciiTheme="majorBidi" w:hAnsiTheme="majorBidi"/>
          <w:color w:val="000000" w:themeColor="text1"/>
          <w:szCs w:val="24"/>
          <w:rtl/>
        </w:rPr>
        <w:t xml:space="preserve"> </w:t>
      </w:r>
      <w:r w:rsidR="004E58E4" w:rsidRPr="00A94579">
        <w:rPr>
          <w:rFonts w:asciiTheme="majorBidi" w:hAnsiTheme="majorBidi" w:hint="cs"/>
          <w:color w:val="000000" w:themeColor="text1"/>
          <w:szCs w:val="24"/>
          <w:rtl/>
        </w:rPr>
        <w:t xml:space="preserve">- </w:t>
      </w:r>
      <w:r w:rsidRPr="00A94579">
        <w:rPr>
          <w:rFonts w:asciiTheme="majorBidi" w:hAnsiTheme="majorBidi"/>
          <w:color w:val="000000" w:themeColor="text1"/>
          <w:szCs w:val="24"/>
          <w:rtl/>
        </w:rPr>
        <w:t xml:space="preserve"> הצעת המחיר</w:t>
      </w:r>
      <w:r w:rsidR="00424144" w:rsidRPr="00A94579">
        <w:rPr>
          <w:rFonts w:asciiTheme="majorBidi" w:hAnsiTheme="majorBidi" w:hint="cs"/>
          <w:color w:val="000000" w:themeColor="text1"/>
          <w:szCs w:val="24"/>
          <w:rtl/>
        </w:rPr>
        <w:t xml:space="preserve"> </w:t>
      </w:r>
      <w:r w:rsidRPr="00A94579">
        <w:rPr>
          <w:rFonts w:asciiTheme="majorBidi" w:hAnsiTheme="majorBidi" w:hint="cs"/>
          <w:color w:val="000000" w:themeColor="text1"/>
          <w:szCs w:val="24"/>
          <w:rtl/>
        </w:rPr>
        <w:t>עבור שעת</w:t>
      </w:r>
      <w:r w:rsidR="00424144" w:rsidRPr="00A94579">
        <w:rPr>
          <w:rFonts w:asciiTheme="majorBidi" w:hAnsiTheme="majorBidi" w:hint="cs"/>
          <w:color w:val="000000" w:themeColor="text1"/>
          <w:szCs w:val="24"/>
          <w:rtl/>
        </w:rPr>
        <w:t xml:space="preserve"> </w:t>
      </w:r>
      <w:r w:rsidRPr="00A94579">
        <w:rPr>
          <w:rFonts w:asciiTheme="majorBidi" w:hAnsiTheme="majorBidi"/>
          <w:color w:val="000000" w:themeColor="text1"/>
          <w:szCs w:val="24"/>
          <w:rtl/>
        </w:rPr>
        <w:t>רג'י ( בסיס זמן לחישוב עלות עבודה).</w:t>
      </w:r>
    </w:p>
    <w:p w:rsidR="006E4A29" w:rsidRDefault="006E4A29" w:rsidP="004E58E4">
      <w:pPr>
        <w:spacing w:line="360" w:lineRule="auto"/>
        <w:ind w:left="1440"/>
        <w:jc w:val="both"/>
        <w:rPr>
          <w:rFonts w:asciiTheme="majorBidi" w:hAnsiTheme="majorBidi"/>
          <w:color w:val="000000" w:themeColor="text1"/>
          <w:szCs w:val="24"/>
          <w:rtl/>
        </w:rPr>
      </w:pPr>
    </w:p>
    <w:p w:rsidR="006E4A29" w:rsidRDefault="006E4A29" w:rsidP="004E58E4">
      <w:pPr>
        <w:spacing w:line="360" w:lineRule="auto"/>
        <w:ind w:left="1440"/>
        <w:jc w:val="both"/>
        <w:rPr>
          <w:rFonts w:asciiTheme="majorBidi" w:hAnsiTheme="majorBidi"/>
          <w:color w:val="000000" w:themeColor="text1"/>
          <w:szCs w:val="24"/>
          <w:rtl/>
        </w:rPr>
      </w:pPr>
    </w:p>
    <w:p w:rsidR="006E4A29" w:rsidRPr="00A94579" w:rsidRDefault="006E4A29" w:rsidP="004E58E4">
      <w:pPr>
        <w:spacing w:line="360" w:lineRule="auto"/>
        <w:ind w:left="1440"/>
        <w:jc w:val="both"/>
        <w:rPr>
          <w:rFonts w:asciiTheme="majorBidi" w:hAnsiTheme="majorBidi"/>
          <w:color w:val="000000" w:themeColor="text1"/>
          <w:szCs w:val="24"/>
          <w:rtl/>
        </w:rPr>
      </w:pPr>
    </w:p>
    <w:tbl>
      <w:tblPr>
        <w:tblStyle w:val="afb"/>
        <w:tblpPr w:leftFromText="180" w:rightFromText="180" w:vertAnchor="text" w:horzAnchor="margin" w:tblpY="267"/>
        <w:bidiVisual/>
        <w:tblW w:w="921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57"/>
        <w:gridCol w:w="914"/>
        <w:gridCol w:w="5343"/>
      </w:tblGrid>
      <w:tr w:rsidR="004E58E4" w:rsidRPr="00A94579" w:rsidTr="00A148C9">
        <w:tc>
          <w:tcPr>
            <w:tcW w:w="2957" w:type="dxa"/>
            <w:vAlign w:val="center"/>
          </w:tcPr>
          <w:p w:rsidR="001D2FD9" w:rsidRPr="00A94579" w:rsidRDefault="001D2FD9" w:rsidP="00A148C9">
            <w:pPr>
              <w:bidi w:val="0"/>
              <w:rPr>
                <w:rFonts w:asciiTheme="majorBidi" w:hAnsiTheme="majorBidi"/>
                <w:b/>
                <w:bCs/>
                <w:color w:val="000000" w:themeColor="text1"/>
                <w:szCs w:val="24"/>
              </w:rPr>
            </w:pPr>
            <w:r w:rsidRPr="00A94579">
              <w:rPr>
                <w:rFonts w:asciiTheme="majorBidi" w:hAnsiTheme="majorBidi" w:hint="eastAsia"/>
                <w:b/>
                <w:bCs/>
                <w:color w:val="000000" w:themeColor="text1"/>
                <w:szCs w:val="24"/>
                <w:rtl/>
              </w:rPr>
              <w:t>ציון</w:t>
            </w:r>
            <w:r w:rsidRPr="00A94579">
              <w:rPr>
                <w:rFonts w:asciiTheme="majorBidi" w:hAnsiTheme="majorBidi"/>
                <w:b/>
                <w:bCs/>
                <w:color w:val="000000" w:themeColor="text1"/>
                <w:szCs w:val="24"/>
                <w:rtl/>
              </w:rPr>
              <w:t xml:space="preserve"> המחיר עבור שעת רג'י </w:t>
            </w:r>
            <w:r w:rsidRPr="00A94579">
              <w:rPr>
                <w:rFonts w:asciiTheme="majorBidi" w:hAnsiTheme="majorBidi"/>
                <w:b/>
                <w:bCs/>
                <w:color w:val="000000" w:themeColor="text1"/>
                <w:szCs w:val="24"/>
              </w:rPr>
              <w:t>(P</w:t>
            </w:r>
            <w:r w:rsidRPr="00A94579">
              <w:rPr>
                <w:rFonts w:asciiTheme="majorBidi" w:hAnsiTheme="majorBidi"/>
                <w:b/>
                <w:bCs/>
                <w:color w:val="000000" w:themeColor="text1"/>
                <w:szCs w:val="24"/>
                <w:rtl/>
              </w:rPr>
              <w:t>1</w:t>
            </w:r>
            <w:r w:rsidRPr="00A94579">
              <w:rPr>
                <w:rFonts w:asciiTheme="majorBidi" w:hAnsiTheme="majorBidi"/>
                <w:b/>
                <w:bCs/>
                <w:color w:val="000000" w:themeColor="text1"/>
                <w:szCs w:val="24"/>
              </w:rPr>
              <w:t>)</w:t>
            </w:r>
          </w:p>
        </w:tc>
        <w:tc>
          <w:tcPr>
            <w:tcW w:w="914" w:type="dxa"/>
            <w:vAlign w:val="center"/>
          </w:tcPr>
          <w:p w:rsidR="001D2FD9" w:rsidRPr="00A94579" w:rsidRDefault="001D2FD9" w:rsidP="00A148C9">
            <w:pPr>
              <w:bidi w:val="0"/>
              <w:rPr>
                <w:rFonts w:asciiTheme="majorBidi" w:hAnsiTheme="majorBidi"/>
                <w:color w:val="000000" w:themeColor="text1"/>
                <w:szCs w:val="24"/>
              </w:rPr>
            </w:pPr>
            <w:r w:rsidRPr="00A94579">
              <w:rPr>
                <w:rFonts w:asciiTheme="majorBidi" w:hAnsiTheme="majorBidi" w:hint="cs"/>
                <w:color w:val="000000" w:themeColor="text1"/>
                <w:szCs w:val="24"/>
                <w:rtl/>
              </w:rPr>
              <w:t>*5%</w:t>
            </w:r>
          </w:p>
        </w:tc>
        <w:tc>
          <w:tcPr>
            <w:tcW w:w="5343" w:type="dxa"/>
            <w:tcBorders>
              <w:bottom w:val="single" w:sz="8" w:space="0" w:color="auto"/>
            </w:tcBorders>
            <w:vAlign w:val="center"/>
          </w:tcPr>
          <w:p w:rsidR="001D2FD9" w:rsidRPr="00A94579" w:rsidRDefault="001D2FD9" w:rsidP="00A148C9">
            <w:pPr>
              <w:jc w:val="center"/>
              <w:rPr>
                <w:rFonts w:asciiTheme="majorBidi" w:hAnsiTheme="majorBidi"/>
                <w:color w:val="000000" w:themeColor="text1"/>
                <w:szCs w:val="24"/>
                <w:rtl/>
              </w:rPr>
            </w:pPr>
            <w:r w:rsidRPr="00A94579">
              <w:rPr>
                <w:rFonts w:asciiTheme="majorBidi" w:hAnsiTheme="majorBidi"/>
                <w:color w:val="000000" w:themeColor="text1"/>
                <w:szCs w:val="24"/>
                <w:rtl/>
              </w:rPr>
              <w:t xml:space="preserve">הצעת </w:t>
            </w:r>
            <w:r w:rsidRPr="00A94579">
              <w:rPr>
                <w:rFonts w:asciiTheme="majorBidi" w:hAnsiTheme="majorBidi" w:hint="eastAsia"/>
                <w:color w:val="000000" w:themeColor="text1"/>
                <w:szCs w:val="24"/>
                <w:rtl/>
              </w:rPr>
              <w:t>שעת</w:t>
            </w:r>
            <w:r w:rsidRPr="00A94579">
              <w:rPr>
                <w:rFonts w:asciiTheme="majorBidi" w:hAnsiTheme="majorBidi"/>
                <w:color w:val="000000" w:themeColor="text1"/>
                <w:szCs w:val="24"/>
                <w:rtl/>
              </w:rPr>
              <w:t xml:space="preserve"> </w:t>
            </w:r>
            <w:r w:rsidRPr="00A94579">
              <w:rPr>
                <w:rFonts w:asciiTheme="majorBidi" w:hAnsiTheme="majorBidi" w:hint="eastAsia"/>
                <w:color w:val="000000" w:themeColor="text1"/>
                <w:szCs w:val="24"/>
                <w:rtl/>
              </w:rPr>
              <w:t>רג</w:t>
            </w:r>
            <w:r w:rsidRPr="00A94579">
              <w:rPr>
                <w:rFonts w:asciiTheme="majorBidi" w:hAnsiTheme="majorBidi"/>
                <w:color w:val="000000" w:themeColor="text1"/>
                <w:szCs w:val="24"/>
                <w:rtl/>
              </w:rPr>
              <w:t>'י הזולה ביותר ב</w:t>
            </w:r>
            <w:r w:rsidRPr="00A94579">
              <w:rPr>
                <w:rFonts w:asciiTheme="majorBidi" w:hAnsiTheme="majorBidi" w:hint="eastAsia"/>
                <w:color w:val="000000" w:themeColor="text1"/>
                <w:szCs w:val="24"/>
                <w:rtl/>
              </w:rPr>
              <w:t>ש</w:t>
            </w:r>
            <w:r w:rsidRPr="00A94579">
              <w:rPr>
                <w:rFonts w:asciiTheme="majorBidi" w:hAnsiTheme="majorBidi"/>
                <w:color w:val="000000" w:themeColor="text1"/>
                <w:szCs w:val="24"/>
                <w:rtl/>
              </w:rPr>
              <w:t>"ח, ללא מע"מ, מבין כל ההצעות בשלב השלישי</w:t>
            </w:r>
          </w:p>
        </w:tc>
      </w:tr>
      <w:tr w:rsidR="004E58E4" w:rsidRPr="004E58E4" w:rsidTr="00A148C9">
        <w:tc>
          <w:tcPr>
            <w:tcW w:w="2957" w:type="dxa"/>
          </w:tcPr>
          <w:p w:rsidR="001D2FD9" w:rsidRPr="00A94579" w:rsidRDefault="001D2FD9" w:rsidP="00A148C9">
            <w:pPr>
              <w:jc w:val="both"/>
              <w:rPr>
                <w:rFonts w:asciiTheme="majorBidi" w:hAnsiTheme="majorBidi"/>
                <w:color w:val="000000" w:themeColor="text1"/>
                <w:szCs w:val="24"/>
                <w:rtl/>
              </w:rPr>
            </w:pPr>
          </w:p>
        </w:tc>
        <w:tc>
          <w:tcPr>
            <w:tcW w:w="914" w:type="dxa"/>
          </w:tcPr>
          <w:p w:rsidR="001D2FD9" w:rsidRPr="00A94579" w:rsidRDefault="001D2FD9" w:rsidP="00A148C9">
            <w:pPr>
              <w:jc w:val="both"/>
              <w:rPr>
                <w:rFonts w:asciiTheme="majorBidi" w:hAnsiTheme="majorBidi"/>
                <w:color w:val="000000" w:themeColor="text1"/>
                <w:szCs w:val="24"/>
                <w:rtl/>
              </w:rPr>
            </w:pPr>
          </w:p>
        </w:tc>
        <w:tc>
          <w:tcPr>
            <w:tcW w:w="5343" w:type="dxa"/>
            <w:tcBorders>
              <w:top w:val="single" w:sz="8" w:space="0" w:color="auto"/>
            </w:tcBorders>
            <w:vAlign w:val="center"/>
          </w:tcPr>
          <w:p w:rsidR="001D2FD9" w:rsidRPr="00A94579" w:rsidRDefault="001D2FD9" w:rsidP="00A148C9">
            <w:pPr>
              <w:jc w:val="center"/>
              <w:rPr>
                <w:rFonts w:asciiTheme="majorBidi" w:hAnsiTheme="majorBidi"/>
                <w:color w:val="000000" w:themeColor="text1"/>
                <w:szCs w:val="24"/>
                <w:rtl/>
              </w:rPr>
            </w:pPr>
            <w:r w:rsidRPr="00A94579">
              <w:rPr>
                <w:rFonts w:asciiTheme="majorBidi" w:hAnsiTheme="majorBidi"/>
                <w:color w:val="000000" w:themeColor="text1"/>
                <w:szCs w:val="24"/>
                <w:rtl/>
              </w:rPr>
              <w:t>הצעת  שעת רג'י הנבדקת ב</w:t>
            </w:r>
            <w:r w:rsidRPr="00A94579">
              <w:rPr>
                <w:rFonts w:asciiTheme="majorBidi" w:hAnsiTheme="majorBidi" w:hint="eastAsia"/>
                <w:color w:val="000000" w:themeColor="text1"/>
                <w:szCs w:val="24"/>
                <w:rtl/>
              </w:rPr>
              <w:t>ש</w:t>
            </w:r>
            <w:r w:rsidRPr="00A94579">
              <w:rPr>
                <w:rFonts w:asciiTheme="majorBidi" w:hAnsiTheme="majorBidi"/>
                <w:color w:val="000000" w:themeColor="text1"/>
                <w:szCs w:val="24"/>
                <w:rtl/>
              </w:rPr>
              <w:t xml:space="preserve">"ח, </w:t>
            </w:r>
            <w:r w:rsidRPr="00A94579">
              <w:rPr>
                <w:rFonts w:asciiTheme="majorBidi" w:hAnsiTheme="majorBidi" w:hint="eastAsia"/>
                <w:color w:val="000000" w:themeColor="text1"/>
                <w:szCs w:val="24"/>
                <w:rtl/>
              </w:rPr>
              <w:t>ללא</w:t>
            </w:r>
            <w:r w:rsidRPr="00A94579">
              <w:rPr>
                <w:rFonts w:asciiTheme="majorBidi" w:hAnsiTheme="majorBidi"/>
                <w:color w:val="000000" w:themeColor="text1"/>
                <w:szCs w:val="24"/>
                <w:rtl/>
              </w:rPr>
              <w:t xml:space="preserve"> </w:t>
            </w:r>
            <w:r w:rsidRPr="00A94579">
              <w:rPr>
                <w:rFonts w:asciiTheme="majorBidi" w:hAnsiTheme="majorBidi" w:hint="eastAsia"/>
                <w:color w:val="000000" w:themeColor="text1"/>
                <w:szCs w:val="24"/>
                <w:rtl/>
              </w:rPr>
              <w:t>מע</w:t>
            </w:r>
            <w:r w:rsidRPr="00A94579">
              <w:rPr>
                <w:rFonts w:asciiTheme="majorBidi" w:hAnsiTheme="majorBidi"/>
                <w:color w:val="000000" w:themeColor="text1"/>
                <w:szCs w:val="24"/>
                <w:rtl/>
              </w:rPr>
              <w:t>"מ</w:t>
            </w:r>
          </w:p>
        </w:tc>
      </w:tr>
    </w:tbl>
    <w:p w:rsidR="001D2FD9" w:rsidRPr="004E58E4" w:rsidRDefault="001D2FD9" w:rsidP="001D2FD9">
      <w:pPr>
        <w:spacing w:line="360" w:lineRule="auto"/>
        <w:ind w:left="1440"/>
        <w:jc w:val="both"/>
        <w:rPr>
          <w:rFonts w:asciiTheme="majorBidi" w:hAnsiTheme="majorBidi"/>
          <w:color w:val="215868" w:themeColor="accent5" w:themeShade="80"/>
          <w:szCs w:val="24"/>
          <w:rtl/>
        </w:rPr>
      </w:pPr>
    </w:p>
    <w:p w:rsidR="001D2FD9" w:rsidRPr="004E58E4" w:rsidRDefault="001D2FD9" w:rsidP="001D2FD9">
      <w:pPr>
        <w:spacing w:line="360" w:lineRule="auto"/>
        <w:ind w:left="1440"/>
        <w:jc w:val="both"/>
        <w:rPr>
          <w:rFonts w:asciiTheme="majorBidi" w:hAnsiTheme="majorBidi"/>
          <w:color w:val="000000" w:themeColor="text1"/>
          <w:szCs w:val="24"/>
          <w:rtl/>
        </w:rPr>
      </w:pPr>
      <w:r w:rsidRPr="004E58E4">
        <w:rPr>
          <w:rFonts w:asciiTheme="majorBidi" w:hAnsiTheme="majorBidi" w:hint="cs"/>
          <w:color w:val="000000" w:themeColor="text1"/>
          <w:szCs w:val="24"/>
        </w:rPr>
        <w:t>FP</w:t>
      </w:r>
      <w:r w:rsidRPr="004E58E4">
        <w:rPr>
          <w:rFonts w:asciiTheme="majorBidi" w:hAnsiTheme="majorBidi"/>
          <w:color w:val="000000" w:themeColor="text1"/>
          <w:szCs w:val="24"/>
          <w:rtl/>
        </w:rPr>
        <w:t>–</w:t>
      </w:r>
      <w:r w:rsidRPr="004E58E4">
        <w:rPr>
          <w:rFonts w:asciiTheme="majorBidi" w:hAnsiTheme="majorBidi" w:hint="cs"/>
          <w:color w:val="000000" w:themeColor="text1"/>
          <w:szCs w:val="24"/>
          <w:rtl/>
        </w:rPr>
        <w:t xml:space="preserve"> הצעת המחיר הסופית המשוקללת</w:t>
      </w:r>
    </w:p>
    <w:p w:rsidR="001D2FD9" w:rsidRPr="004E58E4" w:rsidRDefault="001D2FD9" w:rsidP="001D2FD9">
      <w:pPr>
        <w:pStyle w:val="af5"/>
        <w:spacing w:line="360" w:lineRule="auto"/>
        <w:ind w:left="1445"/>
        <w:jc w:val="both"/>
        <w:outlineLvl w:val="0"/>
        <w:rPr>
          <w:rFonts w:asciiTheme="majorBidi" w:hAnsiTheme="majorBidi"/>
          <w:color w:val="000000" w:themeColor="text1"/>
          <w:szCs w:val="24"/>
          <w:rtl/>
        </w:rPr>
      </w:pPr>
      <w:r w:rsidRPr="004E58E4">
        <w:rPr>
          <w:rFonts w:asciiTheme="majorBidi" w:hAnsiTheme="majorBidi"/>
          <w:color w:val="000000" w:themeColor="text1"/>
          <w:szCs w:val="24"/>
        </w:rPr>
        <w:t>P2</w:t>
      </w:r>
    </w:p>
    <w:p w:rsidR="001D2FD9" w:rsidRDefault="001D2FD9" w:rsidP="001D2FD9">
      <w:pPr>
        <w:spacing w:before="240" w:line="360" w:lineRule="auto"/>
        <w:ind w:left="720"/>
        <w:jc w:val="both"/>
        <w:outlineLvl w:val="0"/>
        <w:rPr>
          <w:rFonts w:asciiTheme="majorBidi" w:hAnsiTheme="majorBidi"/>
          <w:b/>
          <w:bCs/>
          <w:szCs w:val="24"/>
          <w:rtl/>
        </w:rPr>
      </w:pPr>
      <w:r w:rsidRPr="00572740">
        <w:rPr>
          <w:rFonts w:asciiTheme="majorBidi" w:hAnsiTheme="majorBidi" w:hint="cs"/>
          <w:b/>
          <w:bCs/>
          <w:szCs w:val="24"/>
          <w:rtl/>
        </w:rPr>
        <w:t>דירוג הצעות המחיר יתבצע על בסיס הצעות המחיר כפי שהוגשו, ללא תוספת מע"מ.</w:t>
      </w:r>
    </w:p>
    <w:p w:rsidR="006E4A29" w:rsidRPr="00572740" w:rsidRDefault="006E4A29" w:rsidP="001D2FD9">
      <w:pPr>
        <w:spacing w:before="240" w:line="360" w:lineRule="auto"/>
        <w:ind w:left="720"/>
        <w:jc w:val="both"/>
        <w:outlineLvl w:val="0"/>
        <w:rPr>
          <w:rFonts w:asciiTheme="majorBidi" w:hAnsiTheme="majorBidi"/>
          <w:b/>
          <w:bCs/>
          <w:szCs w:val="24"/>
        </w:rPr>
      </w:pPr>
      <w:bookmarkStart w:id="0" w:name="_GoBack"/>
      <w:bookmarkEnd w:id="0"/>
    </w:p>
    <w:p w:rsidR="001D2FD9" w:rsidRPr="00572740" w:rsidRDefault="001D2FD9" w:rsidP="007B07B0">
      <w:pPr>
        <w:pStyle w:val="af5"/>
        <w:numPr>
          <w:ilvl w:val="1"/>
          <w:numId w:val="83"/>
        </w:numPr>
        <w:spacing w:line="360" w:lineRule="auto"/>
        <w:jc w:val="both"/>
        <w:outlineLvl w:val="0"/>
        <w:rPr>
          <w:rFonts w:asciiTheme="majorBidi" w:hAnsiTheme="majorBidi"/>
          <w:b/>
          <w:bCs/>
          <w:szCs w:val="24"/>
          <w:u w:val="single"/>
        </w:rPr>
      </w:pPr>
      <w:r w:rsidRPr="00572740">
        <w:rPr>
          <w:rFonts w:asciiTheme="majorBidi" w:hAnsiTheme="majorBidi"/>
          <w:b/>
          <w:bCs/>
          <w:szCs w:val="24"/>
          <w:u w:val="single"/>
          <w:rtl/>
        </w:rPr>
        <w:t xml:space="preserve">שלב רביעי – בחירת ההצעה הזוכה </w:t>
      </w:r>
    </w:p>
    <w:p w:rsidR="001D2FD9" w:rsidRPr="00572740" w:rsidRDefault="001D2FD9" w:rsidP="001D2FD9">
      <w:pPr>
        <w:pStyle w:val="af5"/>
        <w:spacing w:line="360" w:lineRule="auto"/>
        <w:ind w:left="1224"/>
        <w:jc w:val="both"/>
        <w:outlineLvl w:val="0"/>
        <w:rPr>
          <w:rFonts w:asciiTheme="majorBidi" w:hAnsiTheme="majorBidi"/>
          <w:szCs w:val="24"/>
        </w:rPr>
      </w:pPr>
      <w:r w:rsidRPr="00572740">
        <w:rPr>
          <w:rFonts w:asciiTheme="majorBidi" w:hAnsiTheme="majorBidi"/>
          <w:szCs w:val="24"/>
          <w:rtl/>
        </w:rPr>
        <w:t xml:space="preserve">קביעת </w:t>
      </w:r>
      <w:r w:rsidRPr="00572740">
        <w:rPr>
          <w:rFonts w:asciiTheme="majorBidi" w:hAnsiTheme="majorBidi" w:hint="cs"/>
          <w:szCs w:val="24"/>
          <w:rtl/>
        </w:rPr>
        <w:t>ה</w:t>
      </w:r>
      <w:r w:rsidRPr="00572740">
        <w:rPr>
          <w:rFonts w:asciiTheme="majorBidi" w:hAnsiTheme="majorBidi"/>
          <w:szCs w:val="24"/>
          <w:rtl/>
        </w:rPr>
        <w:t xml:space="preserve">ציון </w:t>
      </w:r>
      <w:r w:rsidRPr="00572740">
        <w:rPr>
          <w:rFonts w:asciiTheme="majorBidi" w:hAnsiTheme="majorBidi" w:hint="cs"/>
          <w:szCs w:val="24"/>
          <w:rtl/>
        </w:rPr>
        <w:t>המשוקלל הסופי</w:t>
      </w:r>
      <w:r w:rsidRPr="00572740">
        <w:rPr>
          <w:rFonts w:asciiTheme="majorBidi" w:hAnsiTheme="majorBidi"/>
          <w:szCs w:val="24"/>
          <w:rtl/>
        </w:rPr>
        <w:t xml:space="preserve"> תבוצע כדלהלן:</w:t>
      </w:r>
    </w:p>
    <w:p w:rsidR="001D2FD9" w:rsidRPr="00572740" w:rsidRDefault="001D2FD9" w:rsidP="001D2FD9">
      <w:pPr>
        <w:pStyle w:val="af5"/>
        <w:spacing w:line="360" w:lineRule="auto"/>
        <w:ind w:left="1224"/>
        <w:jc w:val="both"/>
        <w:outlineLvl w:val="0"/>
        <w:rPr>
          <w:rFonts w:asciiTheme="majorBidi" w:hAnsiTheme="majorBidi"/>
          <w:szCs w:val="24"/>
        </w:rPr>
      </w:pPr>
      <w:r w:rsidRPr="00572740">
        <w:rPr>
          <w:rFonts w:asciiTheme="majorBidi" w:hAnsiTheme="majorBidi" w:hint="cs"/>
          <w:szCs w:val="24"/>
          <w:rtl/>
        </w:rPr>
        <w:t>ציון האיכות שלב 2 (</w:t>
      </w:r>
      <w:r w:rsidRPr="00572740">
        <w:rPr>
          <w:rFonts w:asciiTheme="majorBidi" w:hAnsiTheme="majorBidi" w:hint="cs"/>
          <w:szCs w:val="24"/>
        </w:rPr>
        <w:t>Q</w:t>
      </w:r>
      <w:r w:rsidRPr="00572740">
        <w:rPr>
          <w:rFonts w:asciiTheme="majorBidi" w:hAnsiTheme="majorBidi" w:hint="cs"/>
          <w:szCs w:val="24"/>
          <w:rtl/>
        </w:rPr>
        <w:t>)+ ציון המחיר שלב 3 (</w:t>
      </w:r>
      <w:r w:rsidRPr="00572740">
        <w:rPr>
          <w:rFonts w:asciiTheme="majorBidi" w:hAnsiTheme="majorBidi" w:hint="cs"/>
          <w:szCs w:val="24"/>
        </w:rPr>
        <w:t>FP</w:t>
      </w:r>
      <w:r w:rsidRPr="00572740">
        <w:rPr>
          <w:rFonts w:asciiTheme="majorBidi" w:hAnsiTheme="majorBidi" w:hint="cs"/>
          <w:szCs w:val="24"/>
          <w:rtl/>
        </w:rPr>
        <w:t>)= הציון המשוקלל הסופי (</w:t>
      </w:r>
      <w:r w:rsidRPr="00572740">
        <w:rPr>
          <w:rFonts w:asciiTheme="majorBidi" w:hAnsiTheme="majorBidi" w:hint="cs"/>
          <w:szCs w:val="24"/>
        </w:rPr>
        <w:t>S</w:t>
      </w:r>
      <w:r w:rsidRPr="00572740">
        <w:rPr>
          <w:rFonts w:asciiTheme="majorBidi" w:hAnsiTheme="majorBidi" w:hint="cs"/>
          <w:szCs w:val="24"/>
          <w:rtl/>
        </w:rPr>
        <w:t>)</w:t>
      </w:r>
    </w:p>
    <w:p w:rsidR="001D2FD9" w:rsidRPr="00572740" w:rsidRDefault="001D2FD9" w:rsidP="001D2FD9">
      <w:pPr>
        <w:spacing w:line="360" w:lineRule="auto"/>
        <w:ind w:left="720"/>
        <w:jc w:val="both"/>
        <w:rPr>
          <w:rFonts w:asciiTheme="majorBidi" w:hAnsiTheme="majorBidi"/>
          <w:szCs w:val="24"/>
          <w:rtl/>
        </w:rPr>
      </w:pPr>
      <w:r w:rsidRPr="00572740">
        <w:rPr>
          <w:rFonts w:asciiTheme="majorBidi" w:hAnsiTheme="majorBidi"/>
          <w:szCs w:val="24"/>
          <w:rtl/>
        </w:rPr>
        <w:t xml:space="preserve">הציון הסופי של ההצעות שעברו לשלב האחרון יינתן כסכום של הציונים </w:t>
      </w:r>
      <w:r w:rsidRPr="00572740">
        <w:rPr>
          <w:rFonts w:asciiTheme="majorBidi" w:hAnsiTheme="majorBidi" w:hint="cs"/>
          <w:szCs w:val="24"/>
          <w:rtl/>
        </w:rPr>
        <w:t>שניתנו עבור האיכות ועבור המחיר (לפי האחוזים שנקבעו לעיל).</w:t>
      </w:r>
    </w:p>
    <w:p w:rsidR="001D2FD9" w:rsidRPr="00572740" w:rsidRDefault="001D2FD9" w:rsidP="001D2FD9">
      <w:pPr>
        <w:spacing w:line="360" w:lineRule="auto"/>
        <w:ind w:left="720"/>
        <w:jc w:val="both"/>
        <w:rPr>
          <w:rFonts w:asciiTheme="majorBidi" w:hAnsiTheme="majorBidi"/>
          <w:szCs w:val="24"/>
          <w:rtl/>
        </w:rPr>
      </w:pPr>
    </w:p>
    <w:p w:rsidR="001D2FD9" w:rsidRPr="007B07B0" w:rsidRDefault="001D2FD9" w:rsidP="007B07B0">
      <w:pPr>
        <w:pStyle w:val="af5"/>
        <w:numPr>
          <w:ilvl w:val="0"/>
          <w:numId w:val="83"/>
        </w:numPr>
        <w:spacing w:line="360" w:lineRule="auto"/>
        <w:ind w:left="169"/>
        <w:jc w:val="both"/>
        <w:outlineLvl w:val="0"/>
        <w:rPr>
          <w:rFonts w:asciiTheme="majorBidi" w:hAnsiTheme="majorBidi"/>
          <w:b/>
          <w:bCs/>
          <w:szCs w:val="24"/>
          <w:u w:val="single"/>
        </w:rPr>
      </w:pPr>
      <w:r w:rsidRPr="007B07B0">
        <w:rPr>
          <w:rFonts w:asciiTheme="majorBidi" w:hAnsiTheme="majorBidi"/>
          <w:b/>
          <w:bCs/>
          <w:szCs w:val="24"/>
          <w:u w:val="single"/>
          <w:rtl/>
        </w:rPr>
        <w:t>סוד מסחרי</w:t>
      </w:r>
    </w:p>
    <w:p w:rsidR="001D2FD9" w:rsidRPr="00572740" w:rsidRDefault="001D2FD9" w:rsidP="007B07B0">
      <w:pPr>
        <w:pStyle w:val="af5"/>
        <w:numPr>
          <w:ilvl w:val="1"/>
          <w:numId w:val="83"/>
        </w:numPr>
        <w:spacing w:line="360" w:lineRule="auto"/>
        <w:ind w:left="736" w:hanging="567"/>
        <w:jc w:val="both"/>
        <w:outlineLvl w:val="0"/>
        <w:rPr>
          <w:rFonts w:asciiTheme="majorBidi" w:hAnsiTheme="majorBidi"/>
          <w:szCs w:val="24"/>
        </w:rPr>
      </w:pPr>
      <w:r w:rsidRPr="00572740">
        <w:rPr>
          <w:rFonts w:asciiTheme="majorBidi" w:hAnsiTheme="majorBidi"/>
          <w:szCs w:val="24"/>
          <w:rtl/>
        </w:rPr>
        <w:t>בהתאם לתקנה 21 (ה) לתקנות חובת המכרזים, התשנ"ג – 1993, עומדת למציעים</w:t>
      </w:r>
      <w:r w:rsidR="00F04ACA" w:rsidRPr="00572740">
        <w:rPr>
          <w:rFonts w:asciiTheme="majorBidi" w:hAnsiTheme="majorBidi" w:hint="cs"/>
          <w:szCs w:val="24"/>
          <w:rtl/>
        </w:rPr>
        <w:t xml:space="preserve"> </w:t>
      </w:r>
      <w:r w:rsidRPr="00572740">
        <w:rPr>
          <w:rFonts w:asciiTheme="majorBidi" w:hAnsiTheme="majorBidi"/>
          <w:szCs w:val="24"/>
          <w:rtl/>
        </w:rPr>
        <w:t xml:space="preserve">שלא זכו במכרז, הזכות לעיין בהצעה הזוכה. </w:t>
      </w:r>
    </w:p>
    <w:p w:rsidR="001D2FD9" w:rsidRPr="00572740" w:rsidRDefault="001D2FD9" w:rsidP="007B07B0">
      <w:pPr>
        <w:pStyle w:val="af5"/>
        <w:numPr>
          <w:ilvl w:val="1"/>
          <w:numId w:val="83"/>
        </w:numPr>
        <w:spacing w:line="360" w:lineRule="auto"/>
        <w:ind w:left="736" w:hanging="567"/>
        <w:jc w:val="both"/>
        <w:outlineLvl w:val="0"/>
        <w:rPr>
          <w:rFonts w:asciiTheme="majorBidi" w:hAnsiTheme="majorBidi"/>
          <w:szCs w:val="24"/>
        </w:rPr>
      </w:pPr>
      <w:r w:rsidRPr="00572740">
        <w:rPr>
          <w:rFonts w:asciiTheme="majorBidi" w:hAnsiTheme="majorBidi"/>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rsidR="001D2FD9" w:rsidRPr="00572740" w:rsidRDefault="001D2FD9" w:rsidP="007B07B0">
      <w:pPr>
        <w:pStyle w:val="af5"/>
        <w:numPr>
          <w:ilvl w:val="1"/>
          <w:numId w:val="83"/>
        </w:numPr>
        <w:spacing w:line="360" w:lineRule="auto"/>
        <w:ind w:left="736" w:hanging="567"/>
        <w:jc w:val="both"/>
        <w:outlineLvl w:val="0"/>
        <w:rPr>
          <w:rFonts w:asciiTheme="majorBidi" w:hAnsiTheme="majorBidi"/>
          <w:szCs w:val="24"/>
        </w:rPr>
      </w:pPr>
      <w:r w:rsidRPr="00572740">
        <w:rPr>
          <w:rFonts w:asciiTheme="majorBidi" w:hAnsiTheme="majorBidi"/>
          <w:szCs w:val="24"/>
          <w:rtl/>
        </w:rPr>
        <w:t xml:space="preserve">החלקים שלא סומנו כמידע חסוי, ייחשבו כמידע הניתן לגילוי במידת הצורך, לרבות העברתם לעיון מציעים שלא זכו במכרז. </w:t>
      </w:r>
    </w:p>
    <w:p w:rsidR="001D2FD9" w:rsidRPr="00572740" w:rsidRDefault="001D2FD9" w:rsidP="007B07B0">
      <w:pPr>
        <w:pStyle w:val="af5"/>
        <w:numPr>
          <w:ilvl w:val="1"/>
          <w:numId w:val="83"/>
        </w:numPr>
        <w:spacing w:line="360" w:lineRule="auto"/>
        <w:ind w:left="736" w:hanging="567"/>
        <w:jc w:val="both"/>
        <w:outlineLvl w:val="0"/>
        <w:rPr>
          <w:rFonts w:asciiTheme="majorBidi" w:hAnsiTheme="majorBidi"/>
          <w:szCs w:val="24"/>
        </w:rPr>
      </w:pPr>
      <w:r w:rsidRPr="00572740">
        <w:rPr>
          <w:rFonts w:asciiTheme="majorBidi" w:hAnsiTheme="majorBidi"/>
          <w:szCs w:val="24"/>
          <w:rtl/>
        </w:rPr>
        <w:t xml:space="preserve">מובהר, כי ההחלטה הסופית לגבי חלקי ההצעה הניתנים לפרסום, ככל שיידרש, תתקבל על ידי ועדת המכרזים בלבד. </w:t>
      </w:r>
    </w:p>
    <w:p w:rsidR="001D2FD9" w:rsidRPr="007B07B0" w:rsidRDefault="001D2FD9" w:rsidP="001D2FD9">
      <w:pPr>
        <w:spacing w:line="360" w:lineRule="auto"/>
        <w:ind w:left="-191"/>
        <w:jc w:val="both"/>
        <w:outlineLvl w:val="0"/>
        <w:rPr>
          <w:rFonts w:asciiTheme="majorBidi" w:hAnsiTheme="majorBidi"/>
          <w:b/>
          <w:bCs/>
          <w:szCs w:val="24"/>
          <w:u w:val="single"/>
        </w:rPr>
      </w:pPr>
    </w:p>
    <w:p w:rsidR="001D2FD9" w:rsidRPr="007B07B0" w:rsidRDefault="001D2FD9" w:rsidP="007B07B0">
      <w:pPr>
        <w:pStyle w:val="af5"/>
        <w:numPr>
          <w:ilvl w:val="0"/>
          <w:numId w:val="83"/>
        </w:numPr>
        <w:spacing w:line="360" w:lineRule="auto"/>
        <w:ind w:left="169"/>
        <w:jc w:val="both"/>
        <w:outlineLvl w:val="0"/>
        <w:rPr>
          <w:rFonts w:asciiTheme="majorBidi" w:hAnsiTheme="majorBidi"/>
          <w:b/>
          <w:bCs/>
          <w:szCs w:val="24"/>
          <w:u w:val="single"/>
          <w:rtl/>
        </w:rPr>
      </w:pPr>
      <w:r w:rsidRPr="007B07B0">
        <w:rPr>
          <w:rFonts w:asciiTheme="majorBidi" w:hAnsiTheme="majorBidi"/>
          <w:b/>
          <w:bCs/>
          <w:szCs w:val="24"/>
          <w:u w:val="single"/>
          <w:rtl/>
        </w:rPr>
        <w:t>מציע שהינו עסק בשליטת אישה</w:t>
      </w:r>
    </w:p>
    <w:p w:rsidR="001D2FD9" w:rsidRPr="00572740" w:rsidRDefault="001D2FD9" w:rsidP="007B07B0">
      <w:pPr>
        <w:pStyle w:val="af5"/>
        <w:numPr>
          <w:ilvl w:val="1"/>
          <w:numId w:val="83"/>
        </w:numPr>
        <w:spacing w:line="360" w:lineRule="auto"/>
        <w:ind w:left="736" w:hanging="567"/>
        <w:jc w:val="both"/>
        <w:outlineLvl w:val="0"/>
        <w:rPr>
          <w:rFonts w:asciiTheme="majorBidi" w:hAnsiTheme="majorBidi"/>
          <w:szCs w:val="24"/>
          <w:rtl/>
        </w:rPr>
      </w:pPr>
      <w:r w:rsidRPr="00572740">
        <w:rPr>
          <w:rFonts w:asciiTheme="majorBidi" w:hAnsiTheme="majorBidi"/>
          <w:szCs w:val="24"/>
          <w:rtl/>
        </w:rPr>
        <w:t>על מציע העונה על ההגדרה "עסק בשליטת אישה" להגיש אישור ותצהיר לפיו העסק הוא בשליטת אישה (למשמעותם של המונחים: "עסק"; "עסק בשליטת אישה";"אישור"; ו"תצהיר" ראה חוק חובת המכרזים, תשנ"ב- 1992).</w:t>
      </w:r>
    </w:p>
    <w:p w:rsidR="001D2FD9" w:rsidRPr="00572740" w:rsidRDefault="001D2FD9" w:rsidP="007B07B0">
      <w:pPr>
        <w:pStyle w:val="af5"/>
        <w:numPr>
          <w:ilvl w:val="1"/>
          <w:numId w:val="83"/>
        </w:numPr>
        <w:spacing w:line="360" w:lineRule="auto"/>
        <w:ind w:left="736" w:hanging="567"/>
        <w:jc w:val="both"/>
        <w:outlineLvl w:val="0"/>
        <w:rPr>
          <w:rFonts w:asciiTheme="majorBidi" w:hAnsiTheme="majorBidi"/>
          <w:szCs w:val="24"/>
        </w:rPr>
      </w:pPr>
      <w:r w:rsidRPr="00572740">
        <w:rPr>
          <w:rFonts w:asciiTheme="majorBidi" w:hAnsiTheme="majorBidi"/>
          <w:szCs w:val="24"/>
          <w:rtl/>
        </w:rPr>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rsidR="001D2FD9" w:rsidRPr="00572740" w:rsidRDefault="001D2FD9" w:rsidP="001D2FD9">
      <w:pPr>
        <w:pStyle w:val="af5"/>
        <w:spacing w:line="360" w:lineRule="auto"/>
        <w:ind w:left="736"/>
        <w:jc w:val="both"/>
        <w:outlineLvl w:val="0"/>
        <w:rPr>
          <w:rFonts w:asciiTheme="majorBidi" w:hAnsiTheme="majorBidi"/>
          <w:szCs w:val="24"/>
          <w:rtl/>
        </w:rPr>
      </w:pPr>
    </w:p>
    <w:p w:rsidR="001D2FD9" w:rsidRPr="007B07B0" w:rsidRDefault="001D2FD9" w:rsidP="007B07B0">
      <w:pPr>
        <w:pStyle w:val="af5"/>
        <w:numPr>
          <w:ilvl w:val="0"/>
          <w:numId w:val="83"/>
        </w:numPr>
        <w:spacing w:line="360" w:lineRule="auto"/>
        <w:ind w:left="169"/>
        <w:jc w:val="both"/>
        <w:outlineLvl w:val="0"/>
        <w:rPr>
          <w:rFonts w:asciiTheme="majorBidi" w:hAnsiTheme="majorBidi"/>
          <w:b/>
          <w:bCs/>
          <w:szCs w:val="24"/>
          <w:u w:val="single"/>
          <w:rtl/>
        </w:rPr>
      </w:pPr>
      <w:r w:rsidRPr="007B07B0">
        <w:rPr>
          <w:rFonts w:asciiTheme="majorBidi" w:hAnsiTheme="majorBidi"/>
          <w:b/>
          <w:bCs/>
          <w:szCs w:val="24"/>
          <w:u w:val="single"/>
          <w:rtl/>
        </w:rPr>
        <w:lastRenderedPageBreak/>
        <w:t>כללי</w:t>
      </w:r>
    </w:p>
    <w:p w:rsidR="001D2FD9" w:rsidRPr="00572740" w:rsidRDefault="001D2FD9" w:rsidP="007B07B0">
      <w:pPr>
        <w:pStyle w:val="af5"/>
        <w:numPr>
          <w:ilvl w:val="1"/>
          <w:numId w:val="83"/>
        </w:numPr>
        <w:spacing w:line="360" w:lineRule="auto"/>
        <w:ind w:left="736" w:hanging="567"/>
        <w:jc w:val="both"/>
        <w:outlineLvl w:val="0"/>
        <w:rPr>
          <w:rFonts w:asciiTheme="majorBidi" w:hAnsiTheme="majorBidi"/>
          <w:szCs w:val="24"/>
        </w:rPr>
      </w:pPr>
      <w:r w:rsidRPr="00572740">
        <w:rPr>
          <w:rFonts w:asciiTheme="majorBidi" w:hAnsiTheme="majorBidi"/>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572740">
        <w:rPr>
          <w:rFonts w:asciiTheme="majorBidi" w:hAnsiTheme="majorBidi"/>
          <w:szCs w:val="24"/>
        </w:rPr>
        <w:t xml:space="preserve">www.energy.gov.il </w:t>
      </w:r>
      <w:r w:rsidRPr="00572740">
        <w:rPr>
          <w:rFonts w:asciiTheme="majorBidi" w:hAnsiTheme="majorBidi"/>
          <w:szCs w:val="24"/>
          <w:rtl/>
        </w:rPr>
        <w:t xml:space="preserve"> ו/או באתר מינהל הרכש של משרד האוצר. באחריות המציעים לבדוק מפעם לפעם אם חלו שינויים במסמכי המכרז.</w:t>
      </w:r>
    </w:p>
    <w:p w:rsidR="001D2FD9" w:rsidRPr="00572740" w:rsidRDefault="001D2FD9" w:rsidP="007B07B0">
      <w:pPr>
        <w:pStyle w:val="af5"/>
        <w:numPr>
          <w:ilvl w:val="1"/>
          <w:numId w:val="83"/>
        </w:numPr>
        <w:spacing w:line="360" w:lineRule="auto"/>
        <w:ind w:left="736" w:hanging="567"/>
        <w:jc w:val="both"/>
        <w:outlineLvl w:val="0"/>
        <w:rPr>
          <w:rFonts w:asciiTheme="majorBidi" w:hAnsiTheme="majorBidi"/>
          <w:szCs w:val="24"/>
        </w:rPr>
      </w:pPr>
      <w:r w:rsidRPr="00572740">
        <w:rPr>
          <w:rFonts w:asciiTheme="majorBidi" w:hAnsiTheme="majorBidi"/>
          <w:szCs w:val="24"/>
          <w:rtl/>
        </w:rPr>
        <w:t>המשרד 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p>
    <w:p w:rsidR="001D2FD9" w:rsidRPr="00572740" w:rsidRDefault="001D2FD9" w:rsidP="007B07B0">
      <w:pPr>
        <w:pStyle w:val="af5"/>
        <w:numPr>
          <w:ilvl w:val="1"/>
          <w:numId w:val="83"/>
        </w:numPr>
        <w:spacing w:line="360" w:lineRule="auto"/>
        <w:ind w:left="736" w:hanging="567"/>
        <w:jc w:val="both"/>
        <w:outlineLvl w:val="0"/>
        <w:rPr>
          <w:rFonts w:asciiTheme="majorBidi" w:hAnsiTheme="majorBidi"/>
          <w:szCs w:val="24"/>
        </w:rPr>
      </w:pPr>
      <w:r w:rsidRPr="00572740">
        <w:rPr>
          <w:rFonts w:asciiTheme="majorBidi" w:hAnsiTheme="majorBidi"/>
          <w:szCs w:val="24"/>
          <w:rtl/>
        </w:rPr>
        <w:t xml:space="preserve">על כל מציע להגיש הצעה אחת בלבד. ועדת המכרזים שומרת לעצמה את הזכות לפסול את הצעותיו של מציע אשר יגיש יותר מהצעה אחת במכרז. </w:t>
      </w:r>
    </w:p>
    <w:p w:rsidR="001D2FD9" w:rsidRPr="00572740" w:rsidRDefault="001D2FD9" w:rsidP="007B07B0">
      <w:pPr>
        <w:pStyle w:val="af5"/>
        <w:numPr>
          <w:ilvl w:val="1"/>
          <w:numId w:val="83"/>
        </w:numPr>
        <w:spacing w:line="360" w:lineRule="auto"/>
        <w:ind w:left="736" w:hanging="567"/>
        <w:jc w:val="both"/>
        <w:outlineLvl w:val="0"/>
        <w:rPr>
          <w:rFonts w:asciiTheme="majorBidi" w:hAnsiTheme="majorBidi"/>
          <w:szCs w:val="24"/>
        </w:rPr>
      </w:pPr>
      <w:r w:rsidRPr="00572740">
        <w:rPr>
          <w:rFonts w:asciiTheme="majorBidi" w:hAnsiTheme="majorBidi"/>
          <w:szCs w:val="24"/>
          <w:rtl/>
        </w:rPr>
        <w:t xml:space="preserve">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rsidR="00E30BBF" w:rsidRPr="003B3E14" w:rsidRDefault="00E30BBF" w:rsidP="00E30BBF">
      <w:pPr>
        <w:pStyle w:val="af5"/>
        <w:numPr>
          <w:ilvl w:val="1"/>
          <w:numId w:val="83"/>
        </w:numPr>
        <w:spacing w:line="360" w:lineRule="auto"/>
        <w:ind w:left="736" w:hanging="567"/>
        <w:jc w:val="both"/>
        <w:outlineLvl w:val="0"/>
        <w:rPr>
          <w:rFonts w:asciiTheme="majorBidi" w:hAnsiTheme="majorBidi"/>
          <w:b/>
          <w:bCs/>
          <w:szCs w:val="24"/>
        </w:rPr>
      </w:pPr>
      <w:r w:rsidRPr="003B3E14">
        <w:rPr>
          <w:rFonts w:asciiTheme="majorBidi" w:hAnsiTheme="majorBidi" w:hint="cs"/>
          <w:b/>
          <w:bCs/>
          <w:szCs w:val="24"/>
          <w:rtl/>
        </w:rPr>
        <w:t>למשרד שמורה אופציה להרחיב את ההסכם לצורך העברת רשות החשמל (משני אתרים בירושלים), בהתאם ללוח זמנים שנדרש במכרז, בתנאים זהים להצעת המחיר בהצעה הזוכה ובעלות של עד 25% מהצעת המחיר הכוללת.</w:t>
      </w:r>
      <w:r w:rsidRPr="003B3E14">
        <w:rPr>
          <w:rFonts w:asciiTheme="majorBidi" w:hAnsiTheme="majorBidi"/>
          <w:b/>
          <w:bCs/>
          <w:szCs w:val="24"/>
          <w:rtl/>
        </w:rPr>
        <w:t xml:space="preserve"> </w:t>
      </w:r>
    </w:p>
    <w:p w:rsidR="001D2FD9" w:rsidRPr="00E30BBF" w:rsidRDefault="001D2FD9" w:rsidP="00E30BBF">
      <w:pPr>
        <w:pStyle w:val="af5"/>
        <w:numPr>
          <w:ilvl w:val="1"/>
          <w:numId w:val="83"/>
        </w:numPr>
        <w:spacing w:line="360" w:lineRule="auto"/>
        <w:ind w:left="736" w:hanging="567"/>
        <w:jc w:val="both"/>
        <w:outlineLvl w:val="0"/>
        <w:rPr>
          <w:rFonts w:asciiTheme="majorBidi" w:hAnsiTheme="majorBidi"/>
          <w:szCs w:val="24"/>
        </w:rPr>
      </w:pPr>
      <w:r w:rsidRPr="00E30BBF">
        <w:rPr>
          <w:rFonts w:asciiTheme="majorBidi" w:hAnsiTheme="majorBidi"/>
          <w:szCs w:val="24"/>
          <w:rtl/>
        </w:rPr>
        <w:t>המשרד רשאי, אם הוא סבור כי קיימים טעמים מיוחדים המצדיקים זאת, להכשיר הצעה אף אם אינה עונה על דרישות פורמאליות או טכניות מסוימות.</w:t>
      </w:r>
    </w:p>
    <w:p w:rsidR="001D2FD9" w:rsidRPr="00572740" w:rsidRDefault="001D2FD9" w:rsidP="007B07B0">
      <w:pPr>
        <w:pStyle w:val="af5"/>
        <w:numPr>
          <w:ilvl w:val="1"/>
          <w:numId w:val="83"/>
        </w:numPr>
        <w:spacing w:line="360" w:lineRule="auto"/>
        <w:ind w:left="736" w:hanging="567"/>
        <w:jc w:val="both"/>
        <w:outlineLvl w:val="0"/>
        <w:rPr>
          <w:rFonts w:asciiTheme="majorBidi" w:hAnsiTheme="majorBidi"/>
          <w:szCs w:val="24"/>
        </w:rPr>
      </w:pPr>
      <w:r w:rsidRPr="00572740">
        <w:rPr>
          <w:rFonts w:asciiTheme="majorBidi" w:hAnsiTheme="majorBidi"/>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rsidR="001D2FD9" w:rsidRPr="00572740" w:rsidRDefault="001D2FD9" w:rsidP="007B07B0">
      <w:pPr>
        <w:pStyle w:val="af5"/>
        <w:numPr>
          <w:ilvl w:val="1"/>
          <w:numId w:val="83"/>
        </w:numPr>
        <w:spacing w:line="360" w:lineRule="auto"/>
        <w:ind w:left="736" w:hanging="567"/>
        <w:jc w:val="both"/>
        <w:outlineLvl w:val="0"/>
        <w:rPr>
          <w:rFonts w:asciiTheme="majorBidi" w:hAnsiTheme="majorBidi"/>
          <w:szCs w:val="24"/>
        </w:rPr>
      </w:pPr>
      <w:r w:rsidRPr="00572740">
        <w:rPr>
          <w:rFonts w:asciiTheme="majorBidi" w:hAnsiTheme="majorBidi"/>
          <w:szCs w:val="24"/>
          <w:rtl/>
        </w:rPr>
        <w:t xml:space="preserve">אין המשרד מתחייב לקבל את ההצעה שתזכה לציון הגבוה ביותר, או כל הצעה שהיא. </w:t>
      </w:r>
    </w:p>
    <w:p w:rsidR="001D2FD9" w:rsidRPr="00572740" w:rsidRDefault="001D2FD9" w:rsidP="007B07B0">
      <w:pPr>
        <w:pStyle w:val="af5"/>
        <w:numPr>
          <w:ilvl w:val="1"/>
          <w:numId w:val="83"/>
        </w:numPr>
        <w:spacing w:line="360" w:lineRule="auto"/>
        <w:ind w:left="736" w:hanging="567"/>
        <w:jc w:val="both"/>
        <w:outlineLvl w:val="0"/>
        <w:rPr>
          <w:rFonts w:asciiTheme="majorBidi" w:hAnsiTheme="majorBidi"/>
          <w:szCs w:val="24"/>
        </w:rPr>
      </w:pPr>
      <w:r w:rsidRPr="00572740">
        <w:rPr>
          <w:rFonts w:asciiTheme="majorBidi" w:hAnsiTheme="majorBidi"/>
          <w:szCs w:val="24"/>
          <w:rtl/>
        </w:rPr>
        <w:t>במקרים מיוחדים ומנסיבות שירשמו, שומרת לעצמה וועדת המכרזים את הזכות לנהל משא ומתן עם מציעים שהצעתם עמדה בתנאי הסף במכרז. המשרד רשאי לבטל את המכרז בכל עת, משיקוליו הבלעדיים.</w:t>
      </w:r>
    </w:p>
    <w:p w:rsidR="001D2FD9" w:rsidRPr="00572740" w:rsidRDefault="001D2FD9" w:rsidP="007B07B0">
      <w:pPr>
        <w:pStyle w:val="af5"/>
        <w:numPr>
          <w:ilvl w:val="1"/>
          <w:numId w:val="83"/>
        </w:numPr>
        <w:spacing w:line="360" w:lineRule="auto"/>
        <w:ind w:left="736" w:hanging="567"/>
        <w:jc w:val="both"/>
        <w:outlineLvl w:val="0"/>
        <w:rPr>
          <w:rFonts w:asciiTheme="majorBidi" w:hAnsiTheme="majorBidi"/>
          <w:szCs w:val="24"/>
        </w:rPr>
      </w:pPr>
      <w:r w:rsidRPr="00572740">
        <w:rPr>
          <w:rFonts w:asciiTheme="majorBidi" w:hAnsiTheme="majorBidi"/>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rsidR="001D2FD9" w:rsidRPr="00572740" w:rsidRDefault="001D2FD9" w:rsidP="007B07B0">
      <w:pPr>
        <w:pStyle w:val="af5"/>
        <w:numPr>
          <w:ilvl w:val="1"/>
          <w:numId w:val="83"/>
        </w:numPr>
        <w:spacing w:line="360" w:lineRule="auto"/>
        <w:ind w:left="736" w:hanging="567"/>
        <w:jc w:val="both"/>
        <w:outlineLvl w:val="0"/>
        <w:rPr>
          <w:rFonts w:asciiTheme="majorBidi" w:hAnsiTheme="majorBidi"/>
          <w:szCs w:val="24"/>
        </w:rPr>
      </w:pPr>
      <w:r w:rsidRPr="00572740">
        <w:rPr>
          <w:rFonts w:asciiTheme="majorBidi" w:hAnsiTheme="majorBidi" w:hint="cs"/>
          <w:szCs w:val="24"/>
          <w:rtl/>
        </w:rPr>
        <w:t>זכות עיון במסמכי המכרז, לרבות ההצעה הזוכה, תינתן תמורת תשלום לכיסוי העלות הכרוכה בבקשת העיון. יצוין כי הזכות שמורה למשתתפים במכרז בלבד.</w:t>
      </w:r>
    </w:p>
    <w:p w:rsidR="001D2FD9" w:rsidRPr="00572740" w:rsidRDefault="001D2FD9" w:rsidP="007B07B0">
      <w:pPr>
        <w:pStyle w:val="af5"/>
        <w:numPr>
          <w:ilvl w:val="1"/>
          <w:numId w:val="83"/>
        </w:numPr>
        <w:spacing w:line="360" w:lineRule="auto"/>
        <w:ind w:left="736" w:hanging="567"/>
        <w:jc w:val="both"/>
        <w:outlineLvl w:val="0"/>
        <w:rPr>
          <w:rFonts w:asciiTheme="majorBidi" w:hAnsiTheme="majorBidi"/>
          <w:szCs w:val="24"/>
          <w:rtl/>
        </w:rPr>
      </w:pPr>
      <w:r w:rsidRPr="00572740">
        <w:rPr>
          <w:rFonts w:asciiTheme="majorBidi" w:hAnsiTheme="majorBidi"/>
          <w:szCs w:val="24"/>
          <w:rtl/>
        </w:rPr>
        <w:t>במקרה שהזכייה של הזוכה הראשון לא מומשה מכל סיבה שהיא, תעמודנה ההצעות המפסידות בתוקפן 90 יום ממועד קבלת ההודעה בדבר אי זכייה. בנסיבות מעין אלה יהיה המשרד רשאי, אך לא חייב, על פי שיקול דעתו, להכריז על בעל ההצעה שדורגה שנייה כזוכה במכרז.</w:t>
      </w:r>
    </w:p>
    <w:p w:rsidR="001D2FD9" w:rsidRPr="00572740" w:rsidRDefault="001D2FD9" w:rsidP="007B07B0">
      <w:pPr>
        <w:pStyle w:val="af5"/>
        <w:numPr>
          <w:ilvl w:val="1"/>
          <w:numId w:val="83"/>
        </w:numPr>
        <w:spacing w:line="360" w:lineRule="auto"/>
        <w:ind w:left="736" w:hanging="567"/>
        <w:jc w:val="both"/>
        <w:outlineLvl w:val="0"/>
        <w:rPr>
          <w:rFonts w:asciiTheme="majorBidi" w:hAnsiTheme="majorBidi"/>
          <w:szCs w:val="24"/>
        </w:rPr>
      </w:pPr>
      <w:r w:rsidRPr="00572740">
        <w:rPr>
          <w:rFonts w:asciiTheme="majorBidi" w:hAnsiTheme="majorBidi"/>
          <w:szCs w:val="24"/>
          <w:rtl/>
        </w:rPr>
        <w:t>התחייבות המשרד כלפי הזוכה תיווצר רק עם חתימת הסכם פורמלי על ידי מורשי חתימה מטעם המשרד.</w:t>
      </w:r>
    </w:p>
    <w:p w:rsidR="001D2FD9" w:rsidRPr="00572740" w:rsidRDefault="001D2FD9" w:rsidP="007B07B0">
      <w:pPr>
        <w:pStyle w:val="af5"/>
        <w:numPr>
          <w:ilvl w:val="1"/>
          <w:numId w:val="83"/>
        </w:numPr>
        <w:spacing w:line="360" w:lineRule="auto"/>
        <w:ind w:left="736" w:hanging="567"/>
        <w:jc w:val="both"/>
        <w:outlineLvl w:val="0"/>
        <w:rPr>
          <w:rFonts w:asciiTheme="majorBidi" w:hAnsiTheme="majorBidi"/>
          <w:szCs w:val="24"/>
        </w:rPr>
      </w:pPr>
      <w:r w:rsidRPr="00572740">
        <w:rPr>
          <w:rFonts w:asciiTheme="majorBidi" w:hAnsiTheme="majorBidi"/>
          <w:szCs w:val="24"/>
          <w:rtl/>
        </w:rPr>
        <w:lastRenderedPageBreak/>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rsidR="001D2FD9" w:rsidRPr="00572740" w:rsidRDefault="001D2FD9" w:rsidP="007B07B0">
      <w:pPr>
        <w:pStyle w:val="af5"/>
        <w:numPr>
          <w:ilvl w:val="1"/>
          <w:numId w:val="83"/>
        </w:numPr>
        <w:spacing w:line="360" w:lineRule="auto"/>
        <w:ind w:left="736" w:hanging="567"/>
        <w:jc w:val="both"/>
        <w:outlineLvl w:val="0"/>
        <w:rPr>
          <w:rFonts w:asciiTheme="majorBidi" w:hAnsiTheme="majorBidi"/>
          <w:szCs w:val="24"/>
        </w:rPr>
      </w:pPr>
      <w:r w:rsidRPr="00572740">
        <w:rPr>
          <w:rFonts w:asciiTheme="majorBidi" w:hAnsiTheme="majorBidi"/>
          <w:szCs w:val="24"/>
          <w:rtl/>
        </w:rPr>
        <w:t>היה ובתוך 12 חודשים לא התממשה מסיבה כלשהי ההתקשרות עם המציע שהצעתו זכתה, רשאי המשרד להתקשר עם המציע שהצעתו דורגה הבאה אחריו על פי תוצאות המכרז, בכפוף להסכמתו להתקשרות לפי הצעתו במכרז.</w:t>
      </w:r>
    </w:p>
    <w:p w:rsidR="001D2FD9" w:rsidRPr="00572740" w:rsidRDefault="001D2FD9" w:rsidP="007B07B0">
      <w:pPr>
        <w:pStyle w:val="af5"/>
        <w:numPr>
          <w:ilvl w:val="1"/>
          <w:numId w:val="83"/>
        </w:numPr>
        <w:spacing w:line="360" w:lineRule="auto"/>
        <w:ind w:left="736" w:hanging="567"/>
        <w:jc w:val="both"/>
        <w:outlineLvl w:val="0"/>
        <w:rPr>
          <w:rFonts w:asciiTheme="majorBidi" w:hAnsiTheme="majorBidi"/>
          <w:szCs w:val="24"/>
        </w:rPr>
      </w:pPr>
      <w:r w:rsidRPr="00572740">
        <w:rPr>
          <w:rFonts w:asciiTheme="majorBidi" w:hAnsiTheme="majorBidi"/>
          <w:szCs w:val="24"/>
          <w:rtl/>
        </w:rPr>
        <w:t>המשרד רשאי לא לאשר העסקת עובדים מסוימים בצוות של המציע, על פי שיקול דעתו הבלעדי.</w:t>
      </w:r>
    </w:p>
    <w:p w:rsidR="001D2FD9" w:rsidRPr="00CD0227" w:rsidRDefault="001D2FD9" w:rsidP="001D2FD9">
      <w:pPr>
        <w:pStyle w:val="af5"/>
        <w:spacing w:line="360" w:lineRule="auto"/>
        <w:ind w:left="736"/>
        <w:jc w:val="both"/>
        <w:outlineLvl w:val="0"/>
        <w:rPr>
          <w:rFonts w:asciiTheme="majorBidi" w:hAnsiTheme="majorBidi"/>
          <w:sz w:val="18"/>
          <w:szCs w:val="18"/>
          <w:rtl/>
        </w:rPr>
      </w:pPr>
    </w:p>
    <w:p w:rsidR="001D2FD9" w:rsidRPr="007B07B0" w:rsidRDefault="001D2FD9" w:rsidP="007B07B0">
      <w:pPr>
        <w:pStyle w:val="af5"/>
        <w:numPr>
          <w:ilvl w:val="0"/>
          <w:numId w:val="83"/>
        </w:numPr>
        <w:spacing w:line="360" w:lineRule="auto"/>
        <w:ind w:left="169"/>
        <w:jc w:val="both"/>
        <w:outlineLvl w:val="0"/>
        <w:rPr>
          <w:rFonts w:asciiTheme="majorBidi" w:hAnsiTheme="majorBidi"/>
          <w:b/>
          <w:bCs/>
          <w:szCs w:val="24"/>
          <w:u w:val="single"/>
          <w:rtl/>
        </w:rPr>
      </w:pPr>
      <w:r w:rsidRPr="007B07B0">
        <w:rPr>
          <w:rFonts w:asciiTheme="majorBidi" w:hAnsiTheme="majorBidi"/>
          <w:b/>
          <w:bCs/>
          <w:szCs w:val="24"/>
          <w:u w:val="single"/>
          <w:rtl/>
        </w:rPr>
        <w:t>אישור קצין הביטחון</w:t>
      </w:r>
    </w:p>
    <w:p w:rsidR="001D2FD9" w:rsidRPr="00572740" w:rsidRDefault="001D2FD9" w:rsidP="007B07B0">
      <w:pPr>
        <w:pStyle w:val="af5"/>
        <w:numPr>
          <w:ilvl w:val="1"/>
          <w:numId w:val="83"/>
        </w:numPr>
        <w:spacing w:line="360" w:lineRule="auto"/>
        <w:ind w:left="736" w:hanging="567"/>
        <w:jc w:val="both"/>
        <w:outlineLvl w:val="0"/>
        <w:rPr>
          <w:rFonts w:asciiTheme="majorBidi" w:hAnsiTheme="majorBidi"/>
          <w:szCs w:val="24"/>
        </w:rPr>
      </w:pPr>
      <w:r w:rsidRPr="00572740">
        <w:rPr>
          <w:rFonts w:asciiTheme="majorBidi" w:hAnsiTheme="majorBidi"/>
          <w:szCs w:val="24"/>
          <w:rtl/>
        </w:rPr>
        <w:t>העסקתו של כל נותן שירותים מטעם הקבלן עבור המשרד, טעונה אישור מראש ובכתב של מנהל אגף ביטחון במשרד (להלן: "</w:t>
      </w:r>
      <w:r w:rsidRPr="00572740">
        <w:rPr>
          <w:rFonts w:asciiTheme="majorBidi" w:hAnsiTheme="majorBidi"/>
          <w:b/>
          <w:bCs/>
          <w:szCs w:val="24"/>
          <w:rtl/>
        </w:rPr>
        <w:t>המנב"ט</w:t>
      </w:r>
      <w:r w:rsidRPr="00572740">
        <w:rPr>
          <w:rFonts w:asciiTheme="majorBidi" w:hAnsiTheme="majorBidi"/>
          <w:szCs w:val="24"/>
          <w:rtl/>
        </w:rPr>
        <w:t>").</w:t>
      </w:r>
    </w:p>
    <w:p w:rsidR="001D2FD9" w:rsidRPr="00572740" w:rsidRDefault="001D2FD9" w:rsidP="007B07B0">
      <w:pPr>
        <w:pStyle w:val="af5"/>
        <w:numPr>
          <w:ilvl w:val="1"/>
          <w:numId w:val="83"/>
        </w:numPr>
        <w:spacing w:line="360" w:lineRule="auto"/>
        <w:ind w:left="736" w:hanging="567"/>
        <w:jc w:val="both"/>
        <w:outlineLvl w:val="0"/>
        <w:rPr>
          <w:rFonts w:asciiTheme="majorBidi" w:hAnsiTheme="majorBidi"/>
          <w:szCs w:val="24"/>
          <w:rtl/>
        </w:rPr>
      </w:pPr>
      <w:r w:rsidRPr="00572740">
        <w:rPr>
          <w:rFonts w:asciiTheme="majorBidi" w:hAnsiTheme="majorBidi"/>
          <w:szCs w:val="24"/>
          <w:rtl/>
        </w:rPr>
        <w:t>המנב"ט יהא רשאי לדרוש מהקבלן שלא להעסיק נותן שירותים מסויים עבור המשרד, וזאת גם לאחר שאותו אדם אושר לעבודה עבור המשרד והקבלן מתחייב לבצע את הדבר מיד לאחר שיידרש לעשות זאת.</w:t>
      </w:r>
    </w:p>
    <w:p w:rsidR="001D2FD9" w:rsidRPr="00572740" w:rsidRDefault="001D2FD9" w:rsidP="007B07B0">
      <w:pPr>
        <w:pStyle w:val="af5"/>
        <w:numPr>
          <w:ilvl w:val="1"/>
          <w:numId w:val="83"/>
        </w:numPr>
        <w:spacing w:line="360" w:lineRule="auto"/>
        <w:ind w:left="736" w:hanging="567"/>
        <w:jc w:val="both"/>
        <w:outlineLvl w:val="0"/>
        <w:rPr>
          <w:rFonts w:asciiTheme="majorBidi" w:hAnsiTheme="majorBidi"/>
          <w:szCs w:val="24"/>
          <w:rtl/>
        </w:rPr>
      </w:pPr>
      <w:r w:rsidRPr="00572740">
        <w:rPr>
          <w:rFonts w:asciiTheme="majorBidi" w:hAnsiTheme="majorBidi"/>
          <w:szCs w:val="24"/>
          <w:rtl/>
        </w:rPr>
        <w:t>המשרד לא יהא חייב לפצות את הקבלן בדרך כלשהי בגין הפסדים או נזקים שנגרמו או שעשויים להיגרם לו בשל כך שהמנב"ט סירב לאשר נותן שירותים עבור המשרד.</w:t>
      </w:r>
    </w:p>
    <w:p w:rsidR="001D2FD9" w:rsidRPr="00572740" w:rsidRDefault="001D2FD9" w:rsidP="007B07B0">
      <w:pPr>
        <w:pStyle w:val="af5"/>
        <w:numPr>
          <w:ilvl w:val="1"/>
          <w:numId w:val="83"/>
        </w:numPr>
        <w:spacing w:line="360" w:lineRule="auto"/>
        <w:ind w:left="736" w:hanging="567"/>
        <w:jc w:val="both"/>
        <w:outlineLvl w:val="0"/>
        <w:rPr>
          <w:rFonts w:asciiTheme="majorBidi" w:hAnsiTheme="majorBidi"/>
          <w:szCs w:val="24"/>
        </w:rPr>
      </w:pPr>
      <w:r w:rsidRPr="00572740">
        <w:rPr>
          <w:rFonts w:asciiTheme="majorBidi" w:hAnsiTheme="majorBidi"/>
          <w:szCs w:val="24"/>
          <w:rtl/>
        </w:rPr>
        <w:t>הקבלן יציית להוראות המנב"ט כפי שיינתנו מפעם לפעם בכל עניין הקשור לביצוע ההסכם שייחתם בעקבות הזכייה במכרז.</w:t>
      </w:r>
    </w:p>
    <w:p w:rsidR="001D2FD9" w:rsidRPr="00CD0227" w:rsidRDefault="001D2FD9" w:rsidP="001D2FD9">
      <w:pPr>
        <w:spacing w:line="360" w:lineRule="auto"/>
        <w:ind w:left="169"/>
        <w:jc w:val="both"/>
        <w:outlineLvl w:val="0"/>
        <w:rPr>
          <w:rFonts w:asciiTheme="majorBidi" w:hAnsiTheme="majorBidi"/>
          <w:sz w:val="18"/>
          <w:szCs w:val="18"/>
          <w:rtl/>
        </w:rPr>
      </w:pPr>
    </w:p>
    <w:p w:rsidR="001D2FD9" w:rsidRPr="007B07B0" w:rsidRDefault="001D2FD9" w:rsidP="007B07B0">
      <w:pPr>
        <w:numPr>
          <w:ilvl w:val="0"/>
          <w:numId w:val="83"/>
        </w:numPr>
        <w:spacing w:line="360" w:lineRule="auto"/>
        <w:ind w:left="169"/>
        <w:contextualSpacing/>
        <w:jc w:val="both"/>
        <w:outlineLvl w:val="0"/>
        <w:rPr>
          <w:rFonts w:asciiTheme="majorBidi" w:hAnsiTheme="majorBidi"/>
          <w:b/>
          <w:bCs/>
          <w:szCs w:val="24"/>
          <w:u w:val="single"/>
          <w:rtl/>
        </w:rPr>
      </w:pPr>
      <w:r w:rsidRPr="007B07B0">
        <w:rPr>
          <w:rFonts w:asciiTheme="majorBidi" w:hAnsiTheme="majorBidi"/>
          <w:b/>
          <w:bCs/>
          <w:szCs w:val="24"/>
          <w:u w:val="single"/>
          <w:rtl/>
        </w:rPr>
        <w:t>סמכות השיפוט</w:t>
      </w:r>
    </w:p>
    <w:p w:rsidR="001D2FD9" w:rsidRPr="00572740" w:rsidRDefault="001D2FD9" w:rsidP="001D2FD9">
      <w:pPr>
        <w:spacing w:line="360" w:lineRule="auto"/>
        <w:ind w:left="169"/>
        <w:jc w:val="both"/>
        <w:rPr>
          <w:rFonts w:asciiTheme="majorBidi" w:hAnsiTheme="majorBidi"/>
          <w:szCs w:val="24"/>
          <w:rtl/>
        </w:rPr>
      </w:pPr>
      <w:r w:rsidRPr="00572740">
        <w:rPr>
          <w:rFonts w:asciiTheme="majorBidi" w:hAnsiTheme="majorBidi"/>
          <w:szCs w:val="24"/>
          <w:rtl/>
        </w:rPr>
        <w:t xml:space="preserve">בהתאם לתקנה 2 לתקנות בתי משפט לעניינים מינהליים (סדרי דין), התשס"א – 2000, עתירה בקשר למכרז זה תוגש אך ורק לבתי המשפט המוסמכים </w:t>
      </w:r>
      <w:r w:rsidRPr="00572740">
        <w:rPr>
          <w:rFonts w:asciiTheme="majorBidi" w:hAnsiTheme="majorBidi"/>
          <w:b/>
          <w:bCs/>
          <w:szCs w:val="24"/>
          <w:rtl/>
        </w:rPr>
        <w:t>בירושלים</w:t>
      </w:r>
      <w:r w:rsidRPr="00572740">
        <w:rPr>
          <w:rFonts w:asciiTheme="majorBidi" w:hAnsiTheme="majorBidi"/>
          <w:szCs w:val="24"/>
          <w:rtl/>
        </w:rPr>
        <w:t xml:space="preserve">. </w:t>
      </w:r>
    </w:p>
    <w:p w:rsidR="001D2FD9" w:rsidRPr="00CD0227" w:rsidRDefault="001D2FD9" w:rsidP="001D2FD9">
      <w:pPr>
        <w:spacing w:line="360" w:lineRule="auto"/>
        <w:ind w:left="169"/>
        <w:jc w:val="both"/>
        <w:rPr>
          <w:rFonts w:asciiTheme="majorBidi" w:hAnsiTheme="majorBidi"/>
          <w:sz w:val="18"/>
          <w:szCs w:val="18"/>
          <w:rtl/>
        </w:rPr>
      </w:pPr>
    </w:p>
    <w:p w:rsidR="001D2FD9" w:rsidRPr="007B07B0" w:rsidRDefault="001D2FD9" w:rsidP="007B07B0">
      <w:pPr>
        <w:numPr>
          <w:ilvl w:val="0"/>
          <w:numId w:val="83"/>
        </w:numPr>
        <w:spacing w:line="360" w:lineRule="auto"/>
        <w:ind w:left="169"/>
        <w:contextualSpacing/>
        <w:jc w:val="both"/>
        <w:outlineLvl w:val="0"/>
        <w:rPr>
          <w:rFonts w:asciiTheme="majorBidi" w:hAnsiTheme="majorBidi"/>
          <w:b/>
          <w:bCs/>
          <w:szCs w:val="24"/>
          <w:u w:val="single"/>
          <w:rtl/>
        </w:rPr>
      </w:pPr>
      <w:r w:rsidRPr="007B07B0">
        <w:rPr>
          <w:rFonts w:asciiTheme="majorBidi" w:hAnsiTheme="majorBidi"/>
          <w:b/>
          <w:bCs/>
          <w:szCs w:val="24"/>
          <w:u w:val="single"/>
          <w:rtl/>
        </w:rPr>
        <w:t>הליך שאלות ובקשות להבהרות</w:t>
      </w:r>
    </w:p>
    <w:p w:rsidR="001D2FD9" w:rsidRPr="00572740" w:rsidRDefault="001D2FD9" w:rsidP="00A94579">
      <w:pPr>
        <w:pStyle w:val="af5"/>
        <w:numPr>
          <w:ilvl w:val="1"/>
          <w:numId w:val="83"/>
        </w:numPr>
        <w:spacing w:line="360" w:lineRule="auto"/>
        <w:ind w:left="736" w:hanging="567"/>
        <w:jc w:val="both"/>
        <w:outlineLvl w:val="0"/>
        <w:rPr>
          <w:rFonts w:asciiTheme="majorBidi" w:hAnsiTheme="majorBidi"/>
          <w:szCs w:val="24"/>
          <w:rtl/>
        </w:rPr>
      </w:pPr>
      <w:r w:rsidRPr="00572740">
        <w:rPr>
          <w:rFonts w:asciiTheme="majorBidi" w:hAnsiTheme="majorBidi"/>
          <w:szCs w:val="24"/>
          <w:rtl/>
        </w:rPr>
        <w:t xml:space="preserve">ניתן להגיש שאלות ובקשות להבהרות בקשר למכרז זה,  עד לתאריך </w:t>
      </w:r>
      <w:r w:rsidR="00A94579" w:rsidRPr="00A94579">
        <w:rPr>
          <w:rFonts w:asciiTheme="majorBidi" w:hAnsiTheme="majorBidi" w:hint="cs"/>
          <w:b/>
          <w:bCs/>
          <w:szCs w:val="24"/>
          <w:u w:val="single"/>
          <w:rtl/>
        </w:rPr>
        <w:t>05.07.2017</w:t>
      </w:r>
      <w:r w:rsidRPr="00A94579">
        <w:rPr>
          <w:rFonts w:asciiTheme="majorBidi" w:hAnsiTheme="majorBidi"/>
          <w:b/>
          <w:bCs/>
          <w:szCs w:val="24"/>
          <w:rtl/>
        </w:rPr>
        <w:t xml:space="preserve"> </w:t>
      </w:r>
      <w:r w:rsidR="00A94579" w:rsidRPr="00A94579">
        <w:rPr>
          <w:rFonts w:asciiTheme="majorBidi" w:hAnsiTheme="majorBidi" w:hint="cs"/>
          <w:b/>
          <w:bCs/>
          <w:szCs w:val="24"/>
          <w:rtl/>
        </w:rPr>
        <w:t xml:space="preserve"> </w:t>
      </w:r>
      <w:r w:rsidRPr="00572740">
        <w:rPr>
          <w:rFonts w:asciiTheme="majorBidi" w:hAnsiTheme="majorBidi"/>
          <w:szCs w:val="24"/>
          <w:rtl/>
        </w:rPr>
        <w:t xml:space="preserve">בשעה </w:t>
      </w:r>
      <w:r w:rsidRPr="00A94579">
        <w:rPr>
          <w:rFonts w:asciiTheme="majorBidi" w:hAnsiTheme="majorBidi"/>
          <w:b/>
          <w:bCs/>
          <w:szCs w:val="24"/>
          <w:u w:val="single"/>
          <w:rtl/>
        </w:rPr>
        <w:t>14:00</w:t>
      </w:r>
      <w:r w:rsidRPr="00572740">
        <w:rPr>
          <w:rFonts w:asciiTheme="majorBidi" w:hAnsiTheme="majorBidi"/>
          <w:szCs w:val="24"/>
          <w:rtl/>
        </w:rPr>
        <w:t xml:space="preserve">. </w:t>
      </w:r>
    </w:p>
    <w:p w:rsidR="001D2FD9" w:rsidRPr="00A94579" w:rsidRDefault="001D2FD9" w:rsidP="007B07B0">
      <w:pPr>
        <w:pStyle w:val="af5"/>
        <w:numPr>
          <w:ilvl w:val="1"/>
          <w:numId w:val="83"/>
        </w:numPr>
        <w:spacing w:line="360" w:lineRule="auto"/>
        <w:ind w:left="736" w:hanging="567"/>
        <w:jc w:val="both"/>
        <w:outlineLvl w:val="0"/>
        <w:rPr>
          <w:rFonts w:asciiTheme="majorBidi" w:hAnsiTheme="majorBidi"/>
          <w:szCs w:val="24"/>
          <w:rtl/>
        </w:rPr>
      </w:pPr>
      <w:r w:rsidRPr="00A94579">
        <w:rPr>
          <w:rFonts w:asciiTheme="majorBidi" w:hAnsiTheme="majorBidi"/>
          <w:szCs w:val="24"/>
          <w:rtl/>
        </w:rPr>
        <w:t>שאלות ובקשות כאמור יש להפנות ל</w:t>
      </w:r>
      <w:r w:rsidRPr="00A94579">
        <w:rPr>
          <w:rFonts w:asciiTheme="majorBidi" w:hAnsiTheme="majorBidi" w:hint="cs"/>
          <w:szCs w:val="24"/>
          <w:rtl/>
        </w:rPr>
        <w:t>ר' אגף מחשוב</w:t>
      </w:r>
      <w:r w:rsidRPr="00A94579">
        <w:rPr>
          <w:rFonts w:asciiTheme="majorBidi" w:hAnsiTheme="majorBidi"/>
          <w:szCs w:val="24"/>
          <w:rtl/>
        </w:rPr>
        <w:t>, באמצעות דואר אלקטרוני שכתובתו:</w:t>
      </w:r>
      <w:r w:rsidRPr="00A94579">
        <w:rPr>
          <w:rFonts w:asciiTheme="majorBidi" w:hAnsiTheme="majorBidi"/>
          <w:szCs w:val="24"/>
        </w:rPr>
        <w:t>nirz@enrgy.gov.il</w:t>
      </w:r>
      <w:r w:rsidRPr="00A94579">
        <w:rPr>
          <w:rFonts w:asciiTheme="majorBidi" w:hAnsiTheme="majorBidi" w:hint="cs"/>
          <w:szCs w:val="24"/>
          <w:rtl/>
        </w:rPr>
        <w:t>,</w:t>
      </w:r>
      <w:r w:rsidRPr="00A94579">
        <w:rPr>
          <w:rFonts w:asciiTheme="majorBidi" w:hAnsiTheme="majorBidi"/>
          <w:szCs w:val="24"/>
          <w:rtl/>
        </w:rPr>
        <w:t xml:space="preserve"> במסמך </w:t>
      </w:r>
      <w:r w:rsidRPr="00A94579">
        <w:rPr>
          <w:rFonts w:asciiTheme="majorBidi" w:hAnsiTheme="majorBidi"/>
          <w:sz w:val="20"/>
          <w:szCs w:val="20"/>
        </w:rPr>
        <w:t>WORD</w:t>
      </w:r>
      <w:r w:rsidRPr="00A94579">
        <w:rPr>
          <w:rFonts w:asciiTheme="majorBidi" w:hAnsiTheme="majorBidi"/>
          <w:szCs w:val="24"/>
          <w:rtl/>
        </w:rPr>
        <w:t xml:space="preserve"> בלבד. המשרד לא ישיב על שאלות שיגיעו אליו לאחר מועד זה. על הפונה חלה האחריות לוודא קבלת הדוא"ל ששלח, באמצעות טלפון שמספרו </w:t>
      </w:r>
      <w:r w:rsidRPr="00A94579">
        <w:rPr>
          <w:rFonts w:asciiTheme="majorBidi" w:hAnsiTheme="majorBidi"/>
          <w:szCs w:val="24"/>
        </w:rPr>
        <w:t>02-5006806</w:t>
      </w:r>
      <w:r w:rsidRPr="00A94579">
        <w:rPr>
          <w:rFonts w:asciiTheme="majorBidi" w:hAnsiTheme="majorBidi"/>
          <w:szCs w:val="24"/>
          <w:rtl/>
        </w:rPr>
        <w:t>.</w:t>
      </w:r>
    </w:p>
    <w:p w:rsidR="001D2FD9" w:rsidRPr="00572740" w:rsidRDefault="001D2FD9" w:rsidP="007B07B0">
      <w:pPr>
        <w:pStyle w:val="af5"/>
        <w:numPr>
          <w:ilvl w:val="1"/>
          <w:numId w:val="83"/>
        </w:numPr>
        <w:spacing w:line="360" w:lineRule="auto"/>
        <w:ind w:left="736" w:hanging="567"/>
        <w:jc w:val="both"/>
        <w:outlineLvl w:val="0"/>
        <w:rPr>
          <w:rFonts w:asciiTheme="majorBidi" w:hAnsiTheme="majorBidi"/>
          <w:szCs w:val="24"/>
          <w:rtl/>
        </w:rPr>
      </w:pPr>
      <w:r w:rsidRPr="00572740">
        <w:rPr>
          <w:rFonts w:asciiTheme="majorBidi" w:hAnsiTheme="majorBidi"/>
          <w:szCs w:val="24"/>
          <w:rtl/>
        </w:rPr>
        <w:t>להלן תיאור המבנה להגשה של שאלות ובקשות הבהרה:</w:t>
      </w:r>
    </w:p>
    <w:tbl>
      <w:tblPr>
        <w:tblStyle w:val="1fd"/>
        <w:bidiVisual/>
        <w:tblW w:w="8080" w:type="dxa"/>
        <w:tblInd w:w="729" w:type="dxa"/>
        <w:tblLook w:val="04A0" w:firstRow="1" w:lastRow="0" w:firstColumn="1" w:lastColumn="0" w:noHBand="0" w:noVBand="1"/>
      </w:tblPr>
      <w:tblGrid>
        <w:gridCol w:w="1417"/>
        <w:gridCol w:w="993"/>
        <w:gridCol w:w="2409"/>
        <w:gridCol w:w="3261"/>
      </w:tblGrid>
      <w:tr w:rsidR="001D2FD9" w:rsidRPr="00572740" w:rsidTr="00A148C9">
        <w:tc>
          <w:tcPr>
            <w:tcW w:w="1417" w:type="dxa"/>
          </w:tcPr>
          <w:p w:rsidR="001D2FD9" w:rsidRPr="00572740" w:rsidDel="001A33A9" w:rsidRDefault="001D2FD9" w:rsidP="00A148C9">
            <w:pPr>
              <w:tabs>
                <w:tab w:val="left" w:pos="8617"/>
              </w:tabs>
              <w:spacing w:line="360" w:lineRule="auto"/>
              <w:jc w:val="center"/>
              <w:rPr>
                <w:rFonts w:asciiTheme="majorBidi" w:hAnsiTheme="majorBidi"/>
                <w:szCs w:val="24"/>
                <w:rtl/>
              </w:rPr>
            </w:pPr>
            <w:r w:rsidRPr="00572740">
              <w:rPr>
                <w:rFonts w:asciiTheme="majorBidi" w:hAnsiTheme="majorBidi"/>
                <w:szCs w:val="24"/>
                <w:rtl/>
              </w:rPr>
              <w:t>עמ</w:t>
            </w:r>
            <w:r w:rsidRPr="00572740">
              <w:rPr>
                <w:rFonts w:asciiTheme="majorBidi" w:hAnsiTheme="majorBidi" w:hint="cs"/>
                <w:szCs w:val="24"/>
                <w:rtl/>
              </w:rPr>
              <w:t>' ב</w:t>
            </w:r>
            <w:r w:rsidRPr="00572740">
              <w:rPr>
                <w:rFonts w:asciiTheme="majorBidi" w:hAnsiTheme="majorBidi"/>
                <w:szCs w:val="24"/>
                <w:rtl/>
              </w:rPr>
              <w:t>מסמכי המכרז</w:t>
            </w:r>
          </w:p>
        </w:tc>
        <w:tc>
          <w:tcPr>
            <w:tcW w:w="993" w:type="dxa"/>
          </w:tcPr>
          <w:p w:rsidR="001D2FD9" w:rsidRPr="00572740" w:rsidRDefault="001D2FD9" w:rsidP="00A148C9">
            <w:pPr>
              <w:tabs>
                <w:tab w:val="left" w:pos="8617"/>
              </w:tabs>
              <w:spacing w:line="360" w:lineRule="auto"/>
              <w:jc w:val="center"/>
              <w:rPr>
                <w:rFonts w:asciiTheme="majorBidi" w:hAnsiTheme="majorBidi"/>
                <w:szCs w:val="24"/>
                <w:rtl/>
              </w:rPr>
            </w:pPr>
            <w:r w:rsidRPr="00572740">
              <w:rPr>
                <w:rFonts w:asciiTheme="majorBidi" w:hAnsiTheme="majorBidi"/>
                <w:szCs w:val="24"/>
                <w:rtl/>
              </w:rPr>
              <w:t>מס</w:t>
            </w:r>
            <w:r w:rsidRPr="00572740">
              <w:rPr>
                <w:rFonts w:asciiTheme="majorBidi" w:hAnsiTheme="majorBidi" w:hint="cs"/>
                <w:szCs w:val="24"/>
                <w:rtl/>
              </w:rPr>
              <w:t>'</w:t>
            </w:r>
            <w:r w:rsidRPr="00572740">
              <w:rPr>
                <w:rFonts w:asciiTheme="majorBidi" w:hAnsiTheme="majorBidi"/>
                <w:szCs w:val="24"/>
                <w:rtl/>
              </w:rPr>
              <w:t xml:space="preserve"> סעיף</w:t>
            </w:r>
          </w:p>
        </w:tc>
        <w:tc>
          <w:tcPr>
            <w:tcW w:w="2409" w:type="dxa"/>
          </w:tcPr>
          <w:p w:rsidR="001D2FD9" w:rsidRPr="00572740" w:rsidRDefault="001D2FD9" w:rsidP="00A148C9">
            <w:pPr>
              <w:tabs>
                <w:tab w:val="left" w:pos="8617"/>
              </w:tabs>
              <w:spacing w:line="360" w:lineRule="auto"/>
              <w:jc w:val="center"/>
              <w:rPr>
                <w:rFonts w:asciiTheme="majorBidi" w:hAnsiTheme="majorBidi"/>
                <w:szCs w:val="24"/>
                <w:rtl/>
              </w:rPr>
            </w:pPr>
            <w:r w:rsidRPr="00572740">
              <w:rPr>
                <w:rFonts w:asciiTheme="majorBidi" w:hAnsiTheme="majorBidi"/>
                <w:szCs w:val="24"/>
                <w:rtl/>
              </w:rPr>
              <w:t>פירוט השאלה / בקשת ההבהרה</w:t>
            </w:r>
          </w:p>
        </w:tc>
        <w:tc>
          <w:tcPr>
            <w:tcW w:w="3261" w:type="dxa"/>
          </w:tcPr>
          <w:p w:rsidR="001D2FD9" w:rsidRPr="00572740" w:rsidRDefault="001D2FD9" w:rsidP="00A148C9">
            <w:pPr>
              <w:tabs>
                <w:tab w:val="left" w:pos="8617"/>
              </w:tabs>
              <w:spacing w:line="360" w:lineRule="auto"/>
              <w:jc w:val="center"/>
              <w:rPr>
                <w:rFonts w:asciiTheme="majorBidi" w:hAnsiTheme="majorBidi"/>
                <w:szCs w:val="24"/>
                <w:rtl/>
              </w:rPr>
            </w:pPr>
            <w:r w:rsidRPr="00572740">
              <w:rPr>
                <w:rFonts w:asciiTheme="majorBidi" w:hAnsiTheme="majorBidi" w:hint="cs"/>
                <w:szCs w:val="24"/>
                <w:rtl/>
              </w:rPr>
              <w:t>תשובות הבהרה</w:t>
            </w:r>
          </w:p>
        </w:tc>
      </w:tr>
      <w:tr w:rsidR="001D2FD9" w:rsidRPr="00572740" w:rsidTr="00A148C9">
        <w:tc>
          <w:tcPr>
            <w:tcW w:w="1417" w:type="dxa"/>
          </w:tcPr>
          <w:p w:rsidR="001D2FD9" w:rsidRPr="00572740" w:rsidRDefault="001D2FD9" w:rsidP="00A148C9">
            <w:pPr>
              <w:tabs>
                <w:tab w:val="left" w:pos="8617"/>
              </w:tabs>
              <w:spacing w:line="360" w:lineRule="auto"/>
              <w:jc w:val="both"/>
              <w:rPr>
                <w:rFonts w:asciiTheme="majorBidi" w:hAnsiTheme="majorBidi"/>
                <w:szCs w:val="24"/>
                <w:rtl/>
              </w:rPr>
            </w:pPr>
          </w:p>
        </w:tc>
        <w:tc>
          <w:tcPr>
            <w:tcW w:w="993" w:type="dxa"/>
          </w:tcPr>
          <w:p w:rsidR="001D2FD9" w:rsidRPr="00572740" w:rsidRDefault="001D2FD9" w:rsidP="00A148C9">
            <w:pPr>
              <w:tabs>
                <w:tab w:val="left" w:pos="8617"/>
              </w:tabs>
              <w:spacing w:line="360" w:lineRule="auto"/>
              <w:jc w:val="both"/>
              <w:rPr>
                <w:rFonts w:asciiTheme="majorBidi" w:hAnsiTheme="majorBidi"/>
                <w:szCs w:val="24"/>
                <w:rtl/>
              </w:rPr>
            </w:pPr>
          </w:p>
        </w:tc>
        <w:tc>
          <w:tcPr>
            <w:tcW w:w="2409" w:type="dxa"/>
          </w:tcPr>
          <w:p w:rsidR="001D2FD9" w:rsidRPr="00572740" w:rsidRDefault="001D2FD9" w:rsidP="00A148C9">
            <w:pPr>
              <w:tabs>
                <w:tab w:val="left" w:pos="8617"/>
              </w:tabs>
              <w:spacing w:line="360" w:lineRule="auto"/>
              <w:jc w:val="both"/>
              <w:rPr>
                <w:rFonts w:asciiTheme="majorBidi" w:hAnsiTheme="majorBidi"/>
                <w:szCs w:val="24"/>
                <w:rtl/>
              </w:rPr>
            </w:pPr>
          </w:p>
        </w:tc>
        <w:tc>
          <w:tcPr>
            <w:tcW w:w="3261" w:type="dxa"/>
          </w:tcPr>
          <w:p w:rsidR="001D2FD9" w:rsidRPr="00572740" w:rsidRDefault="001D2FD9" w:rsidP="00A148C9">
            <w:pPr>
              <w:tabs>
                <w:tab w:val="left" w:pos="8617"/>
              </w:tabs>
              <w:spacing w:line="360" w:lineRule="auto"/>
              <w:jc w:val="both"/>
              <w:rPr>
                <w:rFonts w:asciiTheme="majorBidi" w:hAnsiTheme="majorBidi"/>
                <w:szCs w:val="24"/>
                <w:rtl/>
              </w:rPr>
            </w:pPr>
          </w:p>
        </w:tc>
      </w:tr>
    </w:tbl>
    <w:p w:rsidR="001D2FD9" w:rsidRPr="00572740" w:rsidRDefault="001D2FD9" w:rsidP="001D2FD9">
      <w:pPr>
        <w:tabs>
          <w:tab w:val="left" w:pos="8958"/>
        </w:tabs>
        <w:spacing w:line="360" w:lineRule="auto"/>
        <w:jc w:val="both"/>
        <w:rPr>
          <w:rFonts w:asciiTheme="majorBidi" w:hAnsiTheme="majorBidi"/>
          <w:szCs w:val="24"/>
        </w:rPr>
      </w:pPr>
    </w:p>
    <w:p w:rsidR="001D2FD9" w:rsidRPr="00572740" w:rsidRDefault="001D2FD9" w:rsidP="00C31788">
      <w:pPr>
        <w:pStyle w:val="af5"/>
        <w:numPr>
          <w:ilvl w:val="1"/>
          <w:numId w:val="83"/>
        </w:numPr>
        <w:spacing w:line="360" w:lineRule="auto"/>
        <w:ind w:left="736" w:hanging="567"/>
        <w:jc w:val="both"/>
        <w:outlineLvl w:val="0"/>
        <w:rPr>
          <w:rFonts w:asciiTheme="majorBidi" w:hAnsiTheme="majorBidi"/>
          <w:szCs w:val="24"/>
          <w:rtl/>
        </w:rPr>
      </w:pPr>
      <w:r w:rsidRPr="00572740">
        <w:rPr>
          <w:rFonts w:asciiTheme="majorBidi" w:hAnsiTheme="majorBidi"/>
          <w:szCs w:val="24"/>
          <w:rtl/>
        </w:rPr>
        <w:t>ריכוז השאלות והתשובות יפורסמו באתר הרכש הממשלתי ובאתר האינטרנט של המשרד החל מיום</w:t>
      </w:r>
      <w:r w:rsidR="00C31788">
        <w:rPr>
          <w:rFonts w:asciiTheme="majorBidi" w:hAnsiTheme="majorBidi"/>
          <w:b/>
          <w:bCs/>
          <w:szCs w:val="24"/>
          <w:u w:val="single"/>
        </w:rPr>
        <w:t xml:space="preserve"> </w:t>
      </w:r>
      <w:r w:rsidR="00C31788">
        <w:rPr>
          <w:rFonts w:asciiTheme="majorBidi" w:hAnsiTheme="majorBidi" w:hint="cs"/>
          <w:b/>
          <w:bCs/>
          <w:szCs w:val="24"/>
          <w:u w:val="single"/>
          <w:rtl/>
        </w:rPr>
        <w:t>12</w:t>
      </w:r>
      <w:r w:rsidR="00C31788" w:rsidRPr="00A94579">
        <w:rPr>
          <w:rFonts w:asciiTheme="majorBidi" w:hAnsiTheme="majorBidi" w:hint="cs"/>
          <w:b/>
          <w:bCs/>
          <w:szCs w:val="24"/>
          <w:u w:val="single"/>
          <w:rtl/>
        </w:rPr>
        <w:t>.07.2017</w:t>
      </w:r>
      <w:r w:rsidR="00C31788">
        <w:rPr>
          <w:rFonts w:asciiTheme="majorBidi" w:hAnsiTheme="majorBidi"/>
          <w:szCs w:val="24"/>
        </w:rPr>
        <w:t xml:space="preserve"> </w:t>
      </w:r>
      <w:r w:rsidRPr="00572740">
        <w:rPr>
          <w:rFonts w:asciiTheme="majorBidi" w:hAnsiTheme="majorBidi" w:hint="cs"/>
          <w:szCs w:val="24"/>
          <w:rtl/>
        </w:rPr>
        <w:t>,</w:t>
      </w:r>
      <w:r w:rsidRPr="00572740">
        <w:rPr>
          <w:rFonts w:asciiTheme="majorBidi" w:hAnsiTheme="majorBidi"/>
          <w:szCs w:val="24"/>
          <w:rtl/>
        </w:rPr>
        <w:t>והן יהוו חלק בלתי נפרד ממסמכי המכרז ויחייבו את כל המציעים.</w:t>
      </w:r>
    </w:p>
    <w:p w:rsidR="001D2FD9" w:rsidRPr="00572740" w:rsidRDefault="001D2FD9" w:rsidP="007B07B0">
      <w:pPr>
        <w:pStyle w:val="af5"/>
        <w:numPr>
          <w:ilvl w:val="1"/>
          <w:numId w:val="83"/>
        </w:numPr>
        <w:spacing w:line="360" w:lineRule="auto"/>
        <w:ind w:left="736" w:hanging="567"/>
        <w:jc w:val="both"/>
        <w:outlineLvl w:val="0"/>
        <w:rPr>
          <w:rFonts w:asciiTheme="majorBidi" w:hAnsiTheme="majorBidi"/>
          <w:szCs w:val="24"/>
        </w:rPr>
      </w:pPr>
      <w:r w:rsidRPr="00572740">
        <w:rPr>
          <w:rFonts w:asciiTheme="majorBidi" w:hAnsiTheme="majorBidi"/>
          <w:szCs w:val="24"/>
          <w:rtl/>
        </w:rPr>
        <w:lastRenderedPageBreak/>
        <w:t>המשרד שומר לעצמו את הזכות להימנע מלהשיב לגופה של שאלה אם ימצא כי מתן מענה לשאלה עלול לסכל או לפגוע בהליך המכרז או בתכליתו.</w:t>
      </w:r>
    </w:p>
    <w:p w:rsidR="001D2FD9" w:rsidRPr="00572740" w:rsidRDefault="001D2FD9" w:rsidP="001D2FD9">
      <w:pPr>
        <w:spacing w:line="360" w:lineRule="auto"/>
        <w:jc w:val="both"/>
        <w:outlineLvl w:val="0"/>
        <w:rPr>
          <w:rFonts w:asciiTheme="majorBidi" w:hAnsiTheme="majorBidi"/>
          <w:szCs w:val="24"/>
          <w:rtl/>
        </w:rPr>
      </w:pPr>
    </w:p>
    <w:p w:rsidR="001D2FD9" w:rsidRPr="00572740" w:rsidRDefault="001D2FD9" w:rsidP="001D2FD9">
      <w:pPr>
        <w:tabs>
          <w:tab w:val="left" w:pos="6185"/>
          <w:tab w:val="left" w:pos="6752"/>
        </w:tabs>
        <w:spacing w:line="360" w:lineRule="auto"/>
        <w:ind w:left="4320"/>
        <w:rPr>
          <w:rFonts w:asciiTheme="majorBidi" w:hAnsiTheme="majorBidi"/>
          <w:b/>
          <w:bCs/>
          <w:szCs w:val="24"/>
          <w:rtl/>
        </w:rPr>
      </w:pPr>
      <w:r w:rsidRPr="00572740">
        <w:rPr>
          <w:rFonts w:asciiTheme="majorBidi" w:hAnsiTheme="majorBidi"/>
          <w:b/>
          <w:bCs/>
          <w:szCs w:val="24"/>
          <w:rtl/>
        </w:rPr>
        <w:t xml:space="preserve"> ב בר כ ה,</w:t>
      </w:r>
    </w:p>
    <w:p w:rsidR="001D2FD9" w:rsidRPr="00572740" w:rsidRDefault="001D2FD9" w:rsidP="001D2FD9">
      <w:pPr>
        <w:spacing w:line="360" w:lineRule="auto"/>
        <w:ind w:left="681"/>
        <w:jc w:val="center"/>
        <w:rPr>
          <w:rFonts w:asciiTheme="majorBidi" w:hAnsiTheme="majorBidi"/>
          <w:szCs w:val="24"/>
          <w:rtl/>
        </w:rPr>
      </w:pPr>
      <w:r w:rsidRPr="00572740">
        <w:rPr>
          <w:rFonts w:asciiTheme="majorBidi" w:hAnsiTheme="majorBidi"/>
          <w:b/>
          <w:bCs/>
          <w:szCs w:val="24"/>
          <w:rtl/>
        </w:rPr>
        <w:t>ועדת המכרזים</w:t>
      </w:r>
      <w:r w:rsidRPr="00572740">
        <w:rPr>
          <w:rFonts w:asciiTheme="majorBidi" w:hAnsiTheme="majorBidi"/>
          <w:b/>
          <w:bCs/>
          <w:szCs w:val="24"/>
          <w:rtl/>
        </w:rPr>
        <w:tab/>
      </w:r>
    </w:p>
    <w:p w:rsidR="001D2FD9" w:rsidRPr="00572740" w:rsidRDefault="001D2FD9" w:rsidP="001D2FD9">
      <w:pPr>
        <w:bidi w:val="0"/>
        <w:rPr>
          <w:rFonts w:asciiTheme="majorBidi" w:hAnsiTheme="majorBidi"/>
          <w:szCs w:val="24"/>
          <w:rtl/>
        </w:rPr>
      </w:pPr>
      <w:r w:rsidRPr="00572740">
        <w:rPr>
          <w:rFonts w:asciiTheme="majorBidi" w:hAnsiTheme="majorBidi"/>
          <w:szCs w:val="24"/>
          <w:rtl/>
        </w:rPr>
        <w:br w:type="page"/>
      </w:r>
    </w:p>
    <w:p w:rsidR="001D2FD9" w:rsidRPr="00572740" w:rsidRDefault="001D2FD9" w:rsidP="001D2FD9">
      <w:pPr>
        <w:bidi w:val="0"/>
        <w:rPr>
          <w:rFonts w:asciiTheme="majorBidi" w:hAnsiTheme="majorBidi"/>
          <w:szCs w:val="24"/>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1D2FD9" w:rsidRPr="00572740" w:rsidTr="00A148C9">
        <w:trPr>
          <w:trHeight w:hRule="exact" w:val="561"/>
        </w:trPr>
        <w:tc>
          <w:tcPr>
            <w:tcW w:w="8958" w:type="dxa"/>
            <w:tcBorders>
              <w:top w:val="nil"/>
              <w:bottom w:val="nil"/>
            </w:tcBorders>
            <w:shd w:val="clear" w:color="auto" w:fill="D9D9D9" w:themeFill="background1" w:themeFillShade="D9"/>
            <w:vAlign w:val="center"/>
          </w:tcPr>
          <w:p w:rsidR="001D2FD9" w:rsidRPr="007B07B0" w:rsidRDefault="001D2FD9" w:rsidP="00A148C9">
            <w:pPr>
              <w:pStyle w:val="afffc"/>
              <w:jc w:val="left"/>
              <w:rPr>
                <w:rFonts w:asciiTheme="majorBidi" w:hAnsiTheme="majorBidi" w:cs="David"/>
                <w:color w:val="auto"/>
                <w:sz w:val="24"/>
                <w:szCs w:val="24"/>
                <w:rtl/>
              </w:rPr>
            </w:pPr>
            <w:r w:rsidRPr="00C31788">
              <w:rPr>
                <w:rFonts w:asciiTheme="majorBidi" w:hAnsiTheme="majorBidi" w:cs="David" w:hint="eastAsia"/>
                <w:color w:val="auto"/>
                <w:sz w:val="24"/>
                <w:szCs w:val="24"/>
                <w:rtl/>
              </w:rPr>
              <w:t>נספח</w:t>
            </w:r>
            <w:r w:rsidRPr="00C31788">
              <w:rPr>
                <w:rFonts w:asciiTheme="majorBidi" w:hAnsiTheme="majorBidi" w:cs="David"/>
                <w:color w:val="auto"/>
                <w:sz w:val="24"/>
                <w:szCs w:val="24"/>
                <w:rtl/>
              </w:rPr>
              <w:t xml:space="preserve"> </w:t>
            </w:r>
            <w:r w:rsidRPr="00C31788">
              <w:rPr>
                <w:rFonts w:asciiTheme="majorBidi" w:hAnsiTheme="majorBidi" w:cs="David" w:hint="eastAsia"/>
                <w:color w:val="auto"/>
                <w:sz w:val="24"/>
                <w:szCs w:val="24"/>
                <w:rtl/>
              </w:rPr>
              <w:t>א</w:t>
            </w:r>
            <w:r w:rsidRPr="00C31788">
              <w:rPr>
                <w:rFonts w:asciiTheme="majorBidi" w:hAnsiTheme="majorBidi" w:cs="David"/>
                <w:color w:val="auto"/>
                <w:sz w:val="24"/>
                <w:szCs w:val="24"/>
                <w:rtl/>
              </w:rPr>
              <w:t>'</w:t>
            </w:r>
          </w:p>
        </w:tc>
      </w:tr>
      <w:tr w:rsidR="001D2FD9" w:rsidRPr="00572740" w:rsidTr="00A148C9">
        <w:trPr>
          <w:trHeight w:hRule="exact" w:val="561"/>
        </w:trPr>
        <w:tc>
          <w:tcPr>
            <w:tcW w:w="8958" w:type="dxa"/>
            <w:tcBorders>
              <w:top w:val="nil"/>
              <w:bottom w:val="nil"/>
            </w:tcBorders>
            <w:shd w:val="clear" w:color="auto" w:fill="1B3461"/>
            <w:vAlign w:val="center"/>
          </w:tcPr>
          <w:p w:rsidR="001D2FD9" w:rsidRPr="007B07B0" w:rsidRDefault="001D2FD9" w:rsidP="00A148C9">
            <w:pPr>
              <w:pStyle w:val="afffc"/>
              <w:jc w:val="left"/>
              <w:rPr>
                <w:rFonts w:asciiTheme="majorBidi" w:hAnsiTheme="majorBidi" w:cs="David"/>
                <w:sz w:val="24"/>
                <w:szCs w:val="24"/>
                <w:rtl/>
              </w:rPr>
            </w:pPr>
            <w:r w:rsidRPr="007B07B0">
              <w:rPr>
                <w:rFonts w:asciiTheme="majorBidi" w:hAnsiTheme="majorBidi" w:cs="David" w:hint="eastAsia"/>
                <w:b w:val="0"/>
                <w:i/>
                <w:sz w:val="24"/>
                <w:szCs w:val="24"/>
                <w:rtl/>
              </w:rPr>
              <w:t>פרטי</w:t>
            </w:r>
            <w:r w:rsidRPr="007B07B0">
              <w:rPr>
                <w:rFonts w:asciiTheme="majorBidi" w:hAnsiTheme="majorBidi" w:cs="David"/>
                <w:b w:val="0"/>
                <w:i/>
                <w:sz w:val="24"/>
                <w:szCs w:val="24"/>
                <w:rtl/>
              </w:rPr>
              <w:t xml:space="preserve"> </w:t>
            </w:r>
            <w:r w:rsidRPr="007B07B0">
              <w:rPr>
                <w:rFonts w:asciiTheme="majorBidi" w:hAnsiTheme="majorBidi" w:cs="David" w:hint="eastAsia"/>
                <w:b w:val="0"/>
                <w:i/>
                <w:sz w:val="24"/>
                <w:szCs w:val="24"/>
                <w:rtl/>
              </w:rPr>
              <w:t>המציע</w:t>
            </w:r>
          </w:p>
        </w:tc>
      </w:tr>
    </w:tbl>
    <w:p w:rsidR="001D2FD9" w:rsidRPr="007B07B0" w:rsidRDefault="001D2FD9" w:rsidP="001D2FD9">
      <w:pPr>
        <w:pStyle w:val="HNormal0"/>
        <w:rPr>
          <w:rFonts w:asciiTheme="majorBidi" w:hAnsiTheme="majorBidi"/>
          <w:b/>
          <w:bCs/>
          <w:color w:val="000000"/>
          <w:sz w:val="24"/>
          <w:u w:val="single"/>
          <w:rtl/>
          <w:lang w:eastAsia="en-US"/>
        </w:rPr>
      </w:pPr>
      <w:r w:rsidRPr="007B07B0">
        <w:rPr>
          <w:rFonts w:asciiTheme="majorBidi" w:hAnsiTheme="majorBidi"/>
          <w:b/>
          <w:bCs/>
          <w:color w:val="000000"/>
          <w:sz w:val="24"/>
          <w:u w:val="single"/>
          <w:rtl/>
          <w:lang w:eastAsia="en-US"/>
        </w:rPr>
        <w:t>פרטי המציע</w:t>
      </w:r>
    </w:p>
    <w:p w:rsidR="001D2FD9" w:rsidRPr="007B07B0" w:rsidRDefault="001D2FD9" w:rsidP="001D2FD9">
      <w:pPr>
        <w:pStyle w:val="HNormal0"/>
        <w:numPr>
          <w:ilvl w:val="0"/>
          <w:numId w:val="82"/>
        </w:numPr>
        <w:tabs>
          <w:tab w:val="left" w:leader="underscore" w:pos="8309"/>
        </w:tabs>
        <w:rPr>
          <w:rFonts w:asciiTheme="majorBidi" w:hAnsiTheme="majorBidi"/>
          <w:color w:val="000000"/>
          <w:sz w:val="24"/>
          <w:lang w:eastAsia="en-US"/>
        </w:rPr>
      </w:pPr>
      <w:r w:rsidRPr="007B07B0">
        <w:rPr>
          <w:rFonts w:asciiTheme="majorBidi" w:hAnsiTheme="majorBidi"/>
          <w:color w:val="000000"/>
          <w:sz w:val="24"/>
          <w:rtl/>
          <w:lang w:eastAsia="en-US"/>
        </w:rPr>
        <w:t xml:space="preserve">שם המציע: </w:t>
      </w:r>
      <w:r w:rsidRPr="007B07B0">
        <w:rPr>
          <w:rFonts w:asciiTheme="majorBidi" w:hAnsiTheme="majorBidi"/>
          <w:color w:val="000000"/>
          <w:sz w:val="24"/>
          <w:rtl/>
          <w:lang w:eastAsia="en-US"/>
        </w:rPr>
        <w:tab/>
      </w:r>
    </w:p>
    <w:p w:rsidR="001D2FD9" w:rsidRPr="007B07B0" w:rsidRDefault="001D2FD9" w:rsidP="001D2FD9">
      <w:pPr>
        <w:pStyle w:val="HNormal0"/>
        <w:numPr>
          <w:ilvl w:val="0"/>
          <w:numId w:val="82"/>
        </w:numPr>
        <w:tabs>
          <w:tab w:val="left" w:leader="underscore" w:pos="8309"/>
        </w:tabs>
        <w:rPr>
          <w:rFonts w:asciiTheme="majorBidi" w:hAnsiTheme="majorBidi"/>
          <w:color w:val="000000"/>
          <w:sz w:val="24"/>
          <w:lang w:eastAsia="en-US"/>
        </w:rPr>
      </w:pPr>
      <w:r w:rsidRPr="007B07B0">
        <w:rPr>
          <w:rFonts w:asciiTheme="majorBidi" w:hAnsiTheme="majorBidi"/>
          <w:color w:val="000000"/>
          <w:sz w:val="24"/>
          <w:rtl/>
          <w:lang w:eastAsia="en-US"/>
        </w:rPr>
        <w:t>סוג מציע (חברה / שותפות / עמותה/עוסק מורשה):</w:t>
      </w:r>
      <w:r w:rsidRPr="007B07B0">
        <w:rPr>
          <w:rFonts w:asciiTheme="majorBidi" w:hAnsiTheme="majorBidi"/>
          <w:color w:val="000000"/>
          <w:sz w:val="24"/>
          <w:rtl/>
          <w:lang w:eastAsia="en-US"/>
        </w:rPr>
        <w:tab/>
      </w:r>
    </w:p>
    <w:p w:rsidR="001D2FD9" w:rsidRPr="007B07B0" w:rsidRDefault="001D2FD9" w:rsidP="001D2FD9">
      <w:pPr>
        <w:pStyle w:val="HNormal0"/>
        <w:numPr>
          <w:ilvl w:val="0"/>
          <w:numId w:val="82"/>
        </w:numPr>
        <w:tabs>
          <w:tab w:val="left" w:leader="underscore" w:pos="8309"/>
        </w:tabs>
        <w:rPr>
          <w:rFonts w:asciiTheme="majorBidi" w:hAnsiTheme="majorBidi"/>
          <w:color w:val="000000"/>
          <w:sz w:val="24"/>
          <w:lang w:eastAsia="en-US"/>
        </w:rPr>
      </w:pPr>
      <w:r w:rsidRPr="007B07B0">
        <w:rPr>
          <w:rFonts w:asciiTheme="majorBidi" w:hAnsiTheme="majorBidi"/>
          <w:color w:val="000000"/>
          <w:sz w:val="24"/>
          <w:rtl/>
          <w:lang w:eastAsia="en-US"/>
        </w:rPr>
        <w:t xml:space="preserve">(לתאגיד)מספר חברה / שותפות / עמותה: </w:t>
      </w:r>
      <w:r w:rsidRPr="007B07B0">
        <w:rPr>
          <w:rFonts w:asciiTheme="majorBidi" w:hAnsiTheme="majorBidi"/>
          <w:color w:val="000000"/>
          <w:sz w:val="24"/>
          <w:rtl/>
          <w:lang w:eastAsia="en-US"/>
        </w:rPr>
        <w:tab/>
      </w:r>
    </w:p>
    <w:p w:rsidR="001D2FD9" w:rsidRPr="007B07B0" w:rsidRDefault="001D2FD9" w:rsidP="001D2FD9">
      <w:pPr>
        <w:pStyle w:val="HNormal0"/>
        <w:numPr>
          <w:ilvl w:val="0"/>
          <w:numId w:val="82"/>
        </w:numPr>
        <w:tabs>
          <w:tab w:val="left" w:leader="underscore" w:pos="8309"/>
        </w:tabs>
        <w:rPr>
          <w:rFonts w:asciiTheme="majorBidi" w:hAnsiTheme="majorBidi"/>
          <w:color w:val="000000"/>
          <w:sz w:val="24"/>
          <w:lang w:eastAsia="en-US"/>
        </w:rPr>
      </w:pPr>
      <w:r w:rsidRPr="007B07B0">
        <w:rPr>
          <w:rFonts w:asciiTheme="majorBidi" w:hAnsiTheme="majorBidi"/>
          <w:color w:val="000000"/>
          <w:sz w:val="24"/>
          <w:rtl/>
          <w:lang w:eastAsia="en-US"/>
        </w:rPr>
        <w:t xml:space="preserve">תאריך התאגדות: </w:t>
      </w:r>
      <w:r w:rsidRPr="007B07B0">
        <w:rPr>
          <w:rFonts w:asciiTheme="majorBidi" w:hAnsiTheme="majorBidi"/>
          <w:color w:val="000000"/>
          <w:sz w:val="24"/>
          <w:rtl/>
          <w:lang w:eastAsia="en-US"/>
        </w:rPr>
        <w:tab/>
      </w:r>
    </w:p>
    <w:p w:rsidR="001D2FD9" w:rsidRPr="007B07B0" w:rsidRDefault="001D2FD9" w:rsidP="001D2FD9">
      <w:pPr>
        <w:pStyle w:val="HNormal0"/>
        <w:numPr>
          <w:ilvl w:val="0"/>
          <w:numId w:val="82"/>
        </w:numPr>
        <w:tabs>
          <w:tab w:val="left" w:leader="underscore" w:pos="8309"/>
        </w:tabs>
        <w:rPr>
          <w:rFonts w:asciiTheme="majorBidi" w:hAnsiTheme="majorBidi"/>
          <w:color w:val="000000"/>
          <w:sz w:val="24"/>
          <w:lang w:eastAsia="en-US"/>
        </w:rPr>
      </w:pPr>
      <w:r w:rsidRPr="007B07B0">
        <w:rPr>
          <w:rFonts w:asciiTheme="majorBidi" w:hAnsiTheme="majorBidi"/>
          <w:color w:val="000000"/>
          <w:sz w:val="24"/>
          <w:rtl/>
          <w:lang w:eastAsia="en-US"/>
        </w:rPr>
        <w:t>שמות הבעלים (במקרה של חברה או שותפות):</w:t>
      </w:r>
    </w:p>
    <w:p w:rsidR="001D2FD9" w:rsidRPr="007B07B0" w:rsidRDefault="001D2FD9" w:rsidP="001D2FD9">
      <w:pPr>
        <w:pStyle w:val="HNormal0"/>
        <w:tabs>
          <w:tab w:val="left" w:leader="underscore" w:pos="8309"/>
        </w:tabs>
        <w:ind w:left="576"/>
        <w:rPr>
          <w:rFonts w:asciiTheme="majorBidi" w:hAnsiTheme="majorBidi"/>
          <w:color w:val="000000"/>
          <w:sz w:val="24"/>
          <w:lang w:eastAsia="en-US"/>
        </w:rPr>
      </w:pPr>
      <w:r w:rsidRPr="007B07B0">
        <w:rPr>
          <w:rFonts w:asciiTheme="majorBidi" w:hAnsiTheme="majorBidi"/>
          <w:color w:val="000000"/>
          <w:sz w:val="24"/>
          <w:rtl/>
          <w:lang w:eastAsia="en-US"/>
        </w:rPr>
        <w:tab/>
      </w:r>
    </w:p>
    <w:p w:rsidR="001D2FD9" w:rsidRPr="007B07B0" w:rsidRDefault="001D2FD9" w:rsidP="001D2FD9">
      <w:pPr>
        <w:pStyle w:val="HNormal0"/>
        <w:tabs>
          <w:tab w:val="left" w:leader="underscore" w:pos="8309"/>
        </w:tabs>
        <w:ind w:left="576"/>
        <w:rPr>
          <w:rFonts w:asciiTheme="majorBidi" w:hAnsiTheme="majorBidi"/>
          <w:color w:val="000000"/>
          <w:sz w:val="24"/>
          <w:rtl/>
          <w:lang w:eastAsia="en-US"/>
        </w:rPr>
      </w:pPr>
      <w:r w:rsidRPr="007B07B0">
        <w:rPr>
          <w:rFonts w:asciiTheme="majorBidi" w:hAnsiTheme="majorBidi"/>
          <w:color w:val="000000"/>
          <w:sz w:val="24"/>
          <w:rtl/>
          <w:lang w:eastAsia="en-US"/>
        </w:rPr>
        <w:tab/>
      </w:r>
    </w:p>
    <w:p w:rsidR="001D2FD9" w:rsidRPr="007B07B0" w:rsidRDefault="001D2FD9" w:rsidP="001D2FD9">
      <w:pPr>
        <w:pStyle w:val="HNormal0"/>
        <w:tabs>
          <w:tab w:val="left" w:leader="underscore" w:pos="8309"/>
        </w:tabs>
        <w:ind w:left="576"/>
        <w:rPr>
          <w:rFonts w:asciiTheme="majorBidi" w:hAnsiTheme="majorBidi"/>
          <w:color w:val="000000"/>
          <w:sz w:val="24"/>
          <w:rtl/>
          <w:lang w:eastAsia="en-US"/>
        </w:rPr>
      </w:pPr>
      <w:r w:rsidRPr="007B07B0">
        <w:rPr>
          <w:rFonts w:asciiTheme="majorBidi" w:hAnsiTheme="majorBidi"/>
          <w:color w:val="000000"/>
          <w:sz w:val="24"/>
          <w:rtl/>
          <w:lang w:eastAsia="en-US"/>
        </w:rPr>
        <w:tab/>
      </w:r>
    </w:p>
    <w:p w:rsidR="001D2FD9" w:rsidRPr="007B07B0" w:rsidRDefault="001D2FD9" w:rsidP="001D2FD9">
      <w:pPr>
        <w:pStyle w:val="HNormal0"/>
        <w:numPr>
          <w:ilvl w:val="0"/>
          <w:numId w:val="82"/>
        </w:numPr>
        <w:tabs>
          <w:tab w:val="left" w:leader="underscore" w:pos="8309"/>
        </w:tabs>
        <w:rPr>
          <w:rFonts w:asciiTheme="majorBidi" w:hAnsiTheme="majorBidi"/>
          <w:color w:val="000000"/>
          <w:sz w:val="24"/>
          <w:rtl/>
          <w:lang w:eastAsia="en-US"/>
        </w:rPr>
      </w:pPr>
      <w:r w:rsidRPr="007B07B0">
        <w:rPr>
          <w:rFonts w:asciiTheme="majorBidi" w:hAnsiTheme="majorBidi"/>
          <w:color w:val="000000"/>
          <w:sz w:val="24"/>
          <w:rtl/>
          <w:lang w:eastAsia="en-US"/>
        </w:rPr>
        <w:t>שמות ומספרי ת.ז. של המוסמכים לחתום ולהתחייב בשמו של המציע:</w:t>
      </w:r>
    </w:p>
    <w:p w:rsidR="001D2FD9" w:rsidRPr="007B07B0" w:rsidRDefault="001D2FD9" w:rsidP="001D2FD9">
      <w:pPr>
        <w:pStyle w:val="HNormal0"/>
        <w:tabs>
          <w:tab w:val="left" w:leader="underscore" w:pos="5760"/>
          <w:tab w:val="left" w:leader="underscore" w:pos="8309"/>
        </w:tabs>
        <w:ind w:left="576"/>
        <w:rPr>
          <w:rFonts w:asciiTheme="majorBidi" w:hAnsiTheme="majorBidi"/>
          <w:color w:val="000000"/>
          <w:sz w:val="24"/>
          <w:lang w:eastAsia="en-US"/>
        </w:rPr>
      </w:pPr>
      <w:r w:rsidRPr="007B07B0">
        <w:rPr>
          <w:rFonts w:asciiTheme="majorBidi" w:hAnsiTheme="majorBidi"/>
          <w:color w:val="000000"/>
          <w:sz w:val="24"/>
          <w:rtl/>
          <w:lang w:eastAsia="en-US"/>
        </w:rPr>
        <w:t xml:space="preserve">שם: </w:t>
      </w:r>
      <w:r w:rsidRPr="007B07B0">
        <w:rPr>
          <w:rFonts w:asciiTheme="majorBidi" w:hAnsiTheme="majorBidi"/>
          <w:color w:val="000000"/>
          <w:sz w:val="24"/>
          <w:rtl/>
          <w:lang w:eastAsia="en-US"/>
        </w:rPr>
        <w:tab/>
        <w:t xml:space="preserve">, ת.ז.: </w:t>
      </w:r>
      <w:r w:rsidRPr="007B07B0">
        <w:rPr>
          <w:rFonts w:asciiTheme="majorBidi" w:hAnsiTheme="majorBidi"/>
          <w:color w:val="000000"/>
          <w:sz w:val="24"/>
          <w:rtl/>
          <w:lang w:eastAsia="en-US"/>
        </w:rPr>
        <w:tab/>
      </w:r>
    </w:p>
    <w:p w:rsidR="001D2FD9" w:rsidRPr="007B07B0" w:rsidRDefault="001D2FD9" w:rsidP="001D2FD9">
      <w:pPr>
        <w:pStyle w:val="HNormal0"/>
        <w:tabs>
          <w:tab w:val="left" w:leader="underscore" w:pos="5760"/>
          <w:tab w:val="left" w:leader="underscore" w:pos="8309"/>
        </w:tabs>
        <w:ind w:left="576"/>
        <w:rPr>
          <w:rFonts w:asciiTheme="majorBidi" w:hAnsiTheme="majorBidi"/>
          <w:color w:val="000000"/>
          <w:sz w:val="24"/>
          <w:rtl/>
          <w:lang w:eastAsia="en-US"/>
        </w:rPr>
      </w:pPr>
      <w:r w:rsidRPr="007B07B0">
        <w:rPr>
          <w:rFonts w:asciiTheme="majorBidi" w:hAnsiTheme="majorBidi"/>
          <w:color w:val="000000"/>
          <w:sz w:val="24"/>
          <w:rtl/>
          <w:lang w:eastAsia="en-US"/>
        </w:rPr>
        <w:t xml:space="preserve">שם: </w:t>
      </w:r>
      <w:r w:rsidRPr="007B07B0">
        <w:rPr>
          <w:rFonts w:asciiTheme="majorBidi" w:hAnsiTheme="majorBidi"/>
          <w:color w:val="000000"/>
          <w:sz w:val="24"/>
          <w:rtl/>
          <w:lang w:eastAsia="en-US"/>
        </w:rPr>
        <w:tab/>
        <w:t xml:space="preserve">, ת.ז.: </w:t>
      </w:r>
      <w:r w:rsidRPr="007B07B0">
        <w:rPr>
          <w:rFonts w:asciiTheme="majorBidi" w:hAnsiTheme="majorBidi"/>
          <w:color w:val="000000"/>
          <w:sz w:val="24"/>
          <w:rtl/>
          <w:lang w:eastAsia="en-US"/>
        </w:rPr>
        <w:tab/>
      </w:r>
    </w:p>
    <w:p w:rsidR="001D2FD9" w:rsidRPr="007B07B0" w:rsidRDefault="001D2FD9" w:rsidP="001D2FD9">
      <w:pPr>
        <w:pStyle w:val="HNormal0"/>
        <w:numPr>
          <w:ilvl w:val="0"/>
          <w:numId w:val="82"/>
        </w:numPr>
        <w:tabs>
          <w:tab w:val="left" w:leader="underscore" w:pos="8309"/>
        </w:tabs>
        <w:rPr>
          <w:rFonts w:asciiTheme="majorBidi" w:hAnsiTheme="majorBidi"/>
          <w:color w:val="000000"/>
          <w:sz w:val="24"/>
          <w:rtl/>
          <w:lang w:eastAsia="en-US"/>
        </w:rPr>
      </w:pPr>
      <w:r w:rsidRPr="007B07B0">
        <w:rPr>
          <w:rFonts w:asciiTheme="majorBidi" w:hAnsiTheme="majorBidi"/>
          <w:color w:val="000000"/>
          <w:sz w:val="24"/>
          <w:rtl/>
          <w:lang w:eastAsia="en-US"/>
        </w:rPr>
        <w:t xml:space="preserve">שמו של מנהל המציע: </w:t>
      </w:r>
      <w:r w:rsidRPr="007B07B0">
        <w:rPr>
          <w:rFonts w:asciiTheme="majorBidi" w:hAnsiTheme="majorBidi"/>
          <w:color w:val="000000"/>
          <w:sz w:val="24"/>
          <w:rtl/>
          <w:lang w:eastAsia="en-US"/>
        </w:rPr>
        <w:tab/>
      </w:r>
    </w:p>
    <w:p w:rsidR="001D2FD9" w:rsidRPr="007B07B0" w:rsidRDefault="001D2FD9" w:rsidP="001D2FD9">
      <w:pPr>
        <w:pStyle w:val="HNormal0"/>
        <w:numPr>
          <w:ilvl w:val="0"/>
          <w:numId w:val="82"/>
        </w:numPr>
        <w:tabs>
          <w:tab w:val="left" w:leader="underscore" w:pos="8309"/>
        </w:tabs>
        <w:rPr>
          <w:rFonts w:asciiTheme="majorBidi" w:hAnsiTheme="majorBidi"/>
          <w:color w:val="000000"/>
          <w:sz w:val="24"/>
          <w:lang w:eastAsia="en-US"/>
        </w:rPr>
      </w:pPr>
      <w:r w:rsidRPr="007B07B0">
        <w:rPr>
          <w:rFonts w:asciiTheme="majorBidi" w:hAnsiTheme="majorBidi"/>
          <w:color w:val="000000"/>
          <w:sz w:val="24"/>
          <w:rtl/>
          <w:lang w:eastAsia="en-US"/>
        </w:rPr>
        <w:t xml:space="preserve">כתובתו של המציע (כולל מיקוד): </w:t>
      </w:r>
      <w:r w:rsidRPr="007B07B0">
        <w:rPr>
          <w:rFonts w:asciiTheme="majorBidi" w:hAnsiTheme="majorBidi"/>
          <w:color w:val="000000"/>
          <w:sz w:val="24"/>
          <w:rtl/>
          <w:lang w:eastAsia="en-US"/>
        </w:rPr>
        <w:tab/>
      </w:r>
    </w:p>
    <w:p w:rsidR="001D2FD9" w:rsidRPr="007B07B0" w:rsidRDefault="001D2FD9" w:rsidP="001D2FD9">
      <w:pPr>
        <w:pStyle w:val="HNormal0"/>
        <w:numPr>
          <w:ilvl w:val="0"/>
          <w:numId w:val="82"/>
        </w:numPr>
        <w:tabs>
          <w:tab w:val="left" w:leader="underscore" w:pos="8309"/>
        </w:tabs>
        <w:rPr>
          <w:rFonts w:asciiTheme="majorBidi" w:hAnsiTheme="majorBidi"/>
          <w:color w:val="000000"/>
          <w:sz w:val="24"/>
          <w:lang w:eastAsia="en-US"/>
        </w:rPr>
      </w:pPr>
      <w:r w:rsidRPr="007B07B0">
        <w:rPr>
          <w:rFonts w:asciiTheme="majorBidi" w:hAnsiTheme="majorBidi"/>
          <w:color w:val="000000"/>
          <w:sz w:val="24"/>
          <w:rtl/>
          <w:lang w:eastAsia="en-US"/>
        </w:rPr>
        <w:t xml:space="preserve">מספרי טלפון: </w:t>
      </w:r>
      <w:r w:rsidRPr="007B07B0">
        <w:rPr>
          <w:rFonts w:asciiTheme="majorBidi" w:hAnsiTheme="majorBidi"/>
          <w:color w:val="000000"/>
          <w:sz w:val="24"/>
          <w:rtl/>
          <w:lang w:eastAsia="en-US"/>
        </w:rPr>
        <w:tab/>
      </w:r>
    </w:p>
    <w:p w:rsidR="001D2FD9" w:rsidRPr="007B07B0" w:rsidRDefault="001D2FD9" w:rsidP="001D2FD9">
      <w:pPr>
        <w:pStyle w:val="HNormal0"/>
        <w:numPr>
          <w:ilvl w:val="0"/>
          <w:numId w:val="82"/>
        </w:numPr>
        <w:tabs>
          <w:tab w:val="left" w:leader="underscore" w:pos="8309"/>
        </w:tabs>
        <w:rPr>
          <w:rFonts w:asciiTheme="majorBidi" w:hAnsiTheme="majorBidi"/>
          <w:color w:val="000000"/>
          <w:sz w:val="24"/>
          <w:lang w:eastAsia="en-US"/>
        </w:rPr>
      </w:pPr>
      <w:r w:rsidRPr="007B07B0">
        <w:rPr>
          <w:rFonts w:asciiTheme="majorBidi" w:hAnsiTheme="majorBidi"/>
          <w:color w:val="000000"/>
          <w:sz w:val="24"/>
          <w:rtl/>
          <w:lang w:eastAsia="en-US"/>
        </w:rPr>
        <w:t xml:space="preserve">מספר פקס: </w:t>
      </w:r>
      <w:r w:rsidRPr="007B07B0">
        <w:rPr>
          <w:rFonts w:asciiTheme="majorBidi" w:hAnsiTheme="majorBidi"/>
          <w:color w:val="000000"/>
          <w:sz w:val="24"/>
          <w:rtl/>
          <w:lang w:eastAsia="en-US"/>
        </w:rPr>
        <w:tab/>
      </w:r>
    </w:p>
    <w:p w:rsidR="001D2FD9" w:rsidRPr="007B07B0" w:rsidRDefault="001D2FD9" w:rsidP="001D2FD9">
      <w:pPr>
        <w:pStyle w:val="HNormal0"/>
        <w:numPr>
          <w:ilvl w:val="0"/>
          <w:numId w:val="82"/>
        </w:numPr>
        <w:tabs>
          <w:tab w:val="left" w:leader="underscore" w:pos="8309"/>
        </w:tabs>
        <w:rPr>
          <w:rFonts w:asciiTheme="majorBidi" w:hAnsiTheme="majorBidi"/>
          <w:color w:val="000000"/>
          <w:sz w:val="24"/>
          <w:lang w:eastAsia="en-US"/>
        </w:rPr>
      </w:pPr>
      <w:r w:rsidRPr="007B07B0">
        <w:rPr>
          <w:rFonts w:asciiTheme="majorBidi" w:hAnsiTheme="majorBidi"/>
          <w:color w:val="000000"/>
          <w:sz w:val="24"/>
          <w:rtl/>
          <w:lang w:eastAsia="en-US"/>
        </w:rPr>
        <w:t>איש הקשר מטעם המציע:</w:t>
      </w:r>
      <w:r w:rsidRPr="007B07B0">
        <w:rPr>
          <w:rFonts w:asciiTheme="majorBidi" w:hAnsiTheme="majorBidi"/>
          <w:color w:val="000000"/>
          <w:sz w:val="24"/>
          <w:rtl/>
          <w:lang w:eastAsia="en-US"/>
        </w:rPr>
        <w:tab/>
      </w:r>
    </w:p>
    <w:p w:rsidR="001D2FD9" w:rsidRPr="007B07B0" w:rsidRDefault="001D2FD9" w:rsidP="001D2FD9">
      <w:pPr>
        <w:pStyle w:val="HNormal0"/>
        <w:numPr>
          <w:ilvl w:val="0"/>
          <w:numId w:val="82"/>
        </w:numPr>
        <w:tabs>
          <w:tab w:val="left" w:leader="underscore" w:pos="8309"/>
        </w:tabs>
        <w:rPr>
          <w:rFonts w:asciiTheme="majorBidi" w:hAnsiTheme="majorBidi"/>
          <w:color w:val="000000"/>
          <w:sz w:val="24"/>
          <w:lang w:eastAsia="en-US"/>
        </w:rPr>
      </w:pPr>
      <w:r w:rsidRPr="007B07B0">
        <w:rPr>
          <w:rFonts w:asciiTheme="majorBidi" w:hAnsiTheme="majorBidi"/>
          <w:color w:val="000000"/>
          <w:sz w:val="24"/>
          <w:rtl/>
          <w:lang w:eastAsia="en-US"/>
        </w:rPr>
        <w:t xml:space="preserve">מספר טלפון: _____________________מספר פקס': </w:t>
      </w:r>
      <w:r w:rsidRPr="007B07B0">
        <w:rPr>
          <w:rFonts w:asciiTheme="majorBidi" w:hAnsiTheme="majorBidi"/>
          <w:color w:val="000000"/>
          <w:sz w:val="24"/>
          <w:rtl/>
          <w:lang w:eastAsia="en-US"/>
        </w:rPr>
        <w:tab/>
      </w:r>
    </w:p>
    <w:p w:rsidR="001D2FD9" w:rsidRPr="007B07B0" w:rsidRDefault="001D2FD9" w:rsidP="001D2FD9">
      <w:pPr>
        <w:pStyle w:val="HNormal0"/>
        <w:numPr>
          <w:ilvl w:val="0"/>
          <w:numId w:val="82"/>
        </w:numPr>
        <w:tabs>
          <w:tab w:val="left" w:leader="underscore" w:pos="8309"/>
        </w:tabs>
        <w:rPr>
          <w:rFonts w:asciiTheme="majorBidi" w:hAnsiTheme="majorBidi"/>
          <w:color w:val="000000"/>
          <w:sz w:val="24"/>
          <w:lang w:eastAsia="en-US"/>
        </w:rPr>
      </w:pPr>
      <w:r w:rsidRPr="007B07B0">
        <w:rPr>
          <w:rFonts w:asciiTheme="majorBidi" w:hAnsiTheme="majorBidi"/>
          <w:color w:val="000000"/>
          <w:sz w:val="24"/>
          <w:rtl/>
          <w:lang w:eastAsia="en-US"/>
        </w:rPr>
        <w:t>כתובת דואר אלקטרוני:</w:t>
      </w:r>
      <w:r w:rsidRPr="007B07B0">
        <w:rPr>
          <w:rFonts w:asciiTheme="majorBidi" w:hAnsiTheme="majorBidi"/>
          <w:color w:val="000000"/>
          <w:sz w:val="24"/>
          <w:rtl/>
          <w:lang w:eastAsia="en-US"/>
        </w:rPr>
        <w:tab/>
      </w:r>
    </w:p>
    <w:p w:rsidR="001D2FD9" w:rsidRPr="007B07B0" w:rsidRDefault="001D2FD9" w:rsidP="001D2FD9">
      <w:pPr>
        <w:pStyle w:val="HNormal0"/>
        <w:tabs>
          <w:tab w:val="left" w:leader="underscore" w:pos="8309"/>
        </w:tabs>
        <w:rPr>
          <w:rFonts w:asciiTheme="majorBidi" w:hAnsiTheme="majorBidi"/>
          <w:color w:val="000000"/>
          <w:sz w:val="24"/>
          <w:rtl/>
          <w:lang w:eastAsia="en-US"/>
        </w:rPr>
      </w:pPr>
    </w:p>
    <w:p w:rsidR="001D2FD9" w:rsidRPr="007B07B0" w:rsidRDefault="001D2FD9" w:rsidP="001D2FD9">
      <w:pPr>
        <w:pStyle w:val="HNormal0"/>
        <w:tabs>
          <w:tab w:val="left" w:leader="underscore" w:pos="8309"/>
        </w:tabs>
        <w:rPr>
          <w:rFonts w:asciiTheme="majorBidi" w:hAnsiTheme="majorBidi"/>
          <w:color w:val="000000"/>
          <w:sz w:val="24"/>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1D2FD9" w:rsidRPr="00572740" w:rsidTr="00A148C9">
        <w:tc>
          <w:tcPr>
            <w:tcW w:w="1927" w:type="dxa"/>
          </w:tcPr>
          <w:p w:rsidR="001D2FD9" w:rsidRPr="007B07B0" w:rsidRDefault="001D2FD9" w:rsidP="00A148C9">
            <w:pPr>
              <w:spacing w:line="360" w:lineRule="auto"/>
              <w:jc w:val="both"/>
              <w:rPr>
                <w:rFonts w:asciiTheme="majorBidi" w:hAnsiTheme="majorBidi"/>
                <w:szCs w:val="24"/>
              </w:rPr>
            </w:pPr>
          </w:p>
        </w:tc>
        <w:tc>
          <w:tcPr>
            <w:tcW w:w="3470" w:type="dxa"/>
          </w:tcPr>
          <w:p w:rsidR="001D2FD9" w:rsidRPr="007B07B0" w:rsidRDefault="001D2FD9" w:rsidP="00A148C9">
            <w:pPr>
              <w:spacing w:line="360" w:lineRule="auto"/>
              <w:jc w:val="both"/>
              <w:rPr>
                <w:rFonts w:asciiTheme="majorBidi" w:hAnsiTheme="majorBidi"/>
                <w:szCs w:val="24"/>
              </w:rPr>
            </w:pPr>
          </w:p>
        </w:tc>
        <w:tc>
          <w:tcPr>
            <w:tcW w:w="3125" w:type="dxa"/>
          </w:tcPr>
          <w:p w:rsidR="001D2FD9" w:rsidRPr="007B07B0" w:rsidRDefault="001D2FD9" w:rsidP="00A148C9">
            <w:pPr>
              <w:spacing w:line="360" w:lineRule="auto"/>
              <w:jc w:val="both"/>
              <w:rPr>
                <w:rFonts w:asciiTheme="majorBidi" w:hAnsiTheme="majorBidi"/>
                <w:szCs w:val="24"/>
              </w:rPr>
            </w:pPr>
          </w:p>
        </w:tc>
      </w:tr>
      <w:tr w:rsidR="001D2FD9" w:rsidRPr="00572740" w:rsidTr="00A148C9">
        <w:tc>
          <w:tcPr>
            <w:tcW w:w="1927" w:type="dxa"/>
            <w:shd w:val="pct5" w:color="auto" w:fill="auto"/>
          </w:tcPr>
          <w:p w:rsidR="001D2FD9" w:rsidRPr="00572740" w:rsidRDefault="001D2FD9" w:rsidP="00A148C9">
            <w:pPr>
              <w:spacing w:line="360" w:lineRule="auto"/>
              <w:jc w:val="center"/>
              <w:rPr>
                <w:rFonts w:asciiTheme="majorBidi" w:hAnsiTheme="majorBidi"/>
                <w:szCs w:val="24"/>
                <w:rtl/>
              </w:rPr>
            </w:pPr>
            <w:r w:rsidRPr="00572740">
              <w:rPr>
                <w:rFonts w:asciiTheme="majorBidi" w:hAnsiTheme="majorBidi"/>
                <w:szCs w:val="24"/>
                <w:rtl/>
              </w:rPr>
              <w:t>תאריך</w:t>
            </w:r>
          </w:p>
        </w:tc>
        <w:tc>
          <w:tcPr>
            <w:tcW w:w="3470" w:type="dxa"/>
            <w:shd w:val="pct5" w:color="auto" w:fill="auto"/>
          </w:tcPr>
          <w:p w:rsidR="001D2FD9" w:rsidRPr="00572740" w:rsidRDefault="001D2FD9" w:rsidP="00A148C9">
            <w:pPr>
              <w:spacing w:line="360" w:lineRule="auto"/>
              <w:jc w:val="center"/>
              <w:rPr>
                <w:rFonts w:asciiTheme="majorBidi" w:hAnsiTheme="majorBidi"/>
                <w:szCs w:val="24"/>
                <w:rtl/>
              </w:rPr>
            </w:pPr>
            <w:r w:rsidRPr="00572740">
              <w:rPr>
                <w:rFonts w:asciiTheme="majorBidi" w:hAnsiTheme="majorBidi"/>
                <w:szCs w:val="24"/>
                <w:rtl/>
              </w:rPr>
              <w:t xml:space="preserve">חתימת מורשה/י החתימה </w:t>
            </w:r>
          </w:p>
          <w:p w:rsidR="001D2FD9" w:rsidRPr="00572740" w:rsidRDefault="001D2FD9" w:rsidP="00A148C9">
            <w:pPr>
              <w:spacing w:line="360" w:lineRule="auto"/>
              <w:jc w:val="center"/>
              <w:rPr>
                <w:rFonts w:asciiTheme="majorBidi" w:hAnsiTheme="majorBidi"/>
                <w:szCs w:val="24"/>
              </w:rPr>
            </w:pPr>
            <w:r w:rsidRPr="00572740">
              <w:rPr>
                <w:rFonts w:asciiTheme="majorBidi" w:hAnsiTheme="majorBidi"/>
                <w:szCs w:val="24"/>
                <w:rtl/>
              </w:rPr>
              <w:t>מטעם המציע</w:t>
            </w:r>
          </w:p>
        </w:tc>
        <w:tc>
          <w:tcPr>
            <w:tcW w:w="3125" w:type="dxa"/>
            <w:shd w:val="pct5" w:color="auto" w:fill="auto"/>
          </w:tcPr>
          <w:p w:rsidR="001D2FD9" w:rsidRPr="00572740" w:rsidRDefault="001D2FD9" w:rsidP="00A148C9">
            <w:pPr>
              <w:spacing w:line="360" w:lineRule="auto"/>
              <w:jc w:val="center"/>
              <w:rPr>
                <w:rFonts w:asciiTheme="majorBidi" w:hAnsiTheme="majorBidi"/>
                <w:szCs w:val="24"/>
              </w:rPr>
            </w:pPr>
            <w:r w:rsidRPr="00572740">
              <w:rPr>
                <w:rFonts w:asciiTheme="majorBidi" w:hAnsiTheme="majorBidi"/>
                <w:szCs w:val="24"/>
                <w:rtl/>
              </w:rPr>
              <w:t>חתימה וחותמת המציע</w:t>
            </w:r>
          </w:p>
        </w:tc>
      </w:tr>
    </w:tbl>
    <w:p w:rsidR="001D2FD9" w:rsidRPr="00572740" w:rsidRDefault="001D2FD9" w:rsidP="001D2FD9">
      <w:pPr>
        <w:spacing w:line="360" w:lineRule="auto"/>
        <w:jc w:val="both"/>
        <w:rPr>
          <w:rFonts w:asciiTheme="majorBidi" w:hAnsiTheme="majorBidi"/>
          <w:szCs w:val="24"/>
        </w:rPr>
      </w:pPr>
    </w:p>
    <w:p w:rsidR="001D2FD9" w:rsidRPr="00572740" w:rsidRDefault="001D2FD9" w:rsidP="001D2FD9">
      <w:pPr>
        <w:bidi w:val="0"/>
        <w:rPr>
          <w:rFonts w:asciiTheme="majorBidi" w:hAnsiTheme="majorBidi"/>
          <w:b/>
          <w:bCs/>
          <w:szCs w:val="24"/>
          <w:u w:val="single"/>
          <w:rtl/>
        </w:rPr>
      </w:pPr>
    </w:p>
    <w:p w:rsidR="001D2FD9" w:rsidRPr="00572740" w:rsidRDefault="001D2FD9" w:rsidP="001D2FD9">
      <w:pPr>
        <w:bidi w:val="0"/>
        <w:rPr>
          <w:rFonts w:asciiTheme="majorBidi" w:hAnsiTheme="majorBidi"/>
          <w:b/>
          <w:bCs/>
          <w:szCs w:val="24"/>
          <w:u w:val="single"/>
          <w:rtl/>
        </w:rPr>
      </w:pPr>
    </w:p>
    <w:p w:rsidR="001D2FD9" w:rsidRPr="00572740" w:rsidRDefault="001D2FD9" w:rsidP="001D2FD9">
      <w:pPr>
        <w:bidi w:val="0"/>
        <w:rPr>
          <w:rFonts w:asciiTheme="majorBidi" w:hAnsiTheme="majorBidi"/>
          <w:b/>
          <w:bCs/>
          <w:szCs w:val="24"/>
          <w:u w:val="single"/>
          <w:rtl/>
        </w:rPr>
      </w:pPr>
    </w:p>
    <w:p w:rsidR="001D2FD9" w:rsidRPr="00572740" w:rsidRDefault="001D2FD9" w:rsidP="001D2FD9">
      <w:pPr>
        <w:bidi w:val="0"/>
        <w:rPr>
          <w:rFonts w:asciiTheme="majorBidi" w:hAnsiTheme="majorBidi"/>
          <w:b/>
          <w:bCs/>
          <w:szCs w:val="24"/>
          <w:u w:val="single"/>
          <w:rtl/>
        </w:rPr>
      </w:pPr>
    </w:p>
    <w:p w:rsidR="001D2FD9" w:rsidRPr="00572740" w:rsidRDefault="001D2FD9" w:rsidP="001D2FD9">
      <w:pPr>
        <w:bidi w:val="0"/>
        <w:rPr>
          <w:rFonts w:asciiTheme="majorBidi" w:hAnsiTheme="majorBidi"/>
          <w:b/>
          <w:bCs/>
          <w:szCs w:val="24"/>
          <w:u w:val="single"/>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1D2FD9" w:rsidRPr="00572740" w:rsidTr="00A148C9">
        <w:trPr>
          <w:trHeight w:hRule="exact" w:val="561"/>
        </w:trPr>
        <w:tc>
          <w:tcPr>
            <w:tcW w:w="8958" w:type="dxa"/>
            <w:tcBorders>
              <w:top w:val="nil"/>
              <w:bottom w:val="nil"/>
            </w:tcBorders>
            <w:shd w:val="clear" w:color="auto" w:fill="D9D9D9" w:themeFill="background1" w:themeFillShade="D9"/>
            <w:vAlign w:val="center"/>
          </w:tcPr>
          <w:p w:rsidR="001D2FD9" w:rsidRPr="007B07B0" w:rsidRDefault="001D2FD9" w:rsidP="00A148C9">
            <w:pPr>
              <w:pStyle w:val="afffc"/>
              <w:jc w:val="left"/>
              <w:rPr>
                <w:rFonts w:asciiTheme="majorBidi" w:hAnsiTheme="majorBidi" w:cs="David"/>
                <w:color w:val="auto"/>
                <w:sz w:val="24"/>
                <w:szCs w:val="24"/>
                <w:rtl/>
              </w:rPr>
            </w:pPr>
            <w:r w:rsidRPr="007B07B0">
              <w:rPr>
                <w:rFonts w:asciiTheme="majorBidi" w:hAnsiTheme="majorBidi" w:cs="David" w:hint="eastAsia"/>
                <w:color w:val="auto"/>
                <w:sz w:val="24"/>
                <w:szCs w:val="24"/>
                <w:rtl/>
              </w:rPr>
              <w:lastRenderedPageBreak/>
              <w:t>נספח</w:t>
            </w:r>
            <w:r w:rsidRPr="007B07B0">
              <w:rPr>
                <w:rFonts w:asciiTheme="majorBidi" w:hAnsiTheme="majorBidi" w:cs="David"/>
                <w:color w:val="auto"/>
                <w:sz w:val="24"/>
                <w:szCs w:val="24"/>
                <w:rtl/>
              </w:rPr>
              <w:t xml:space="preserve"> </w:t>
            </w:r>
            <w:r w:rsidRPr="007B07B0">
              <w:rPr>
                <w:rFonts w:asciiTheme="majorBidi" w:hAnsiTheme="majorBidi" w:cs="David" w:hint="eastAsia"/>
                <w:color w:val="auto"/>
                <w:sz w:val="24"/>
                <w:szCs w:val="24"/>
                <w:rtl/>
              </w:rPr>
              <w:t>א</w:t>
            </w:r>
            <w:r w:rsidRPr="007B07B0">
              <w:rPr>
                <w:rFonts w:asciiTheme="majorBidi" w:hAnsiTheme="majorBidi" w:cs="David"/>
                <w:color w:val="auto"/>
                <w:sz w:val="24"/>
                <w:szCs w:val="24"/>
                <w:rtl/>
              </w:rPr>
              <w:t>'1</w:t>
            </w:r>
          </w:p>
        </w:tc>
      </w:tr>
      <w:tr w:rsidR="001D2FD9" w:rsidRPr="00572740" w:rsidTr="00A148C9">
        <w:trPr>
          <w:trHeight w:hRule="exact" w:val="561"/>
        </w:trPr>
        <w:tc>
          <w:tcPr>
            <w:tcW w:w="8958" w:type="dxa"/>
            <w:tcBorders>
              <w:top w:val="nil"/>
              <w:bottom w:val="nil"/>
            </w:tcBorders>
            <w:shd w:val="clear" w:color="auto" w:fill="1B3461"/>
            <w:vAlign w:val="center"/>
          </w:tcPr>
          <w:p w:rsidR="001D2FD9" w:rsidRPr="007B07B0" w:rsidRDefault="001D2FD9" w:rsidP="00A148C9">
            <w:pPr>
              <w:pStyle w:val="afffc"/>
              <w:jc w:val="left"/>
              <w:rPr>
                <w:rFonts w:asciiTheme="majorBidi" w:hAnsiTheme="majorBidi" w:cs="David"/>
                <w:sz w:val="24"/>
                <w:szCs w:val="24"/>
                <w:u w:val="single"/>
                <w:rtl/>
              </w:rPr>
            </w:pPr>
            <w:r w:rsidRPr="007B07B0">
              <w:rPr>
                <w:rFonts w:asciiTheme="majorBidi" w:hAnsiTheme="majorBidi" w:cs="David" w:hint="eastAsia"/>
                <w:b w:val="0"/>
                <w:i/>
                <w:sz w:val="24"/>
                <w:szCs w:val="24"/>
                <w:u w:val="single"/>
                <w:rtl/>
              </w:rPr>
              <w:t>מפרט</w:t>
            </w:r>
            <w:r w:rsidRPr="007B07B0">
              <w:rPr>
                <w:rFonts w:asciiTheme="majorBidi" w:hAnsiTheme="majorBidi" w:cs="David"/>
                <w:b w:val="0"/>
                <w:i/>
                <w:sz w:val="24"/>
                <w:szCs w:val="24"/>
                <w:u w:val="single"/>
                <w:rtl/>
              </w:rPr>
              <w:t xml:space="preserve"> </w:t>
            </w:r>
            <w:r w:rsidRPr="007B07B0">
              <w:rPr>
                <w:rFonts w:asciiTheme="majorBidi" w:hAnsiTheme="majorBidi" w:cs="David" w:hint="eastAsia"/>
                <w:b w:val="0"/>
                <w:i/>
                <w:sz w:val="24"/>
                <w:szCs w:val="24"/>
                <w:u w:val="single"/>
                <w:rtl/>
              </w:rPr>
              <w:t>מקצועי</w:t>
            </w:r>
          </w:p>
        </w:tc>
      </w:tr>
    </w:tbl>
    <w:p w:rsidR="001D2FD9" w:rsidRPr="007B07B0" w:rsidRDefault="001D2FD9" w:rsidP="001D2FD9">
      <w:pPr>
        <w:rPr>
          <w:szCs w:val="24"/>
          <w:u w:val="single"/>
          <w:rtl/>
        </w:rPr>
      </w:pPr>
    </w:p>
    <w:p w:rsidR="001D2FD9" w:rsidRPr="00572740" w:rsidRDefault="001D2FD9" w:rsidP="001D2FD9">
      <w:pPr>
        <w:autoSpaceDE w:val="0"/>
        <w:autoSpaceDN w:val="0"/>
        <w:adjustRightInd w:val="0"/>
        <w:spacing w:line="360" w:lineRule="auto"/>
        <w:jc w:val="center"/>
        <w:rPr>
          <w:rFonts w:asciiTheme="majorBidi" w:hAnsiTheme="majorBidi"/>
          <w:b/>
          <w:bCs/>
          <w:szCs w:val="24"/>
          <w:u w:val="single"/>
          <w:rtl/>
        </w:rPr>
      </w:pPr>
      <w:r w:rsidRPr="00572740">
        <w:rPr>
          <w:rFonts w:asciiTheme="majorBidi" w:hAnsiTheme="majorBidi"/>
          <w:b/>
          <w:bCs/>
          <w:szCs w:val="24"/>
          <w:u w:val="single"/>
          <w:rtl/>
        </w:rPr>
        <w:t>מכרז פומבי מס'</w:t>
      </w:r>
      <w:r w:rsidRPr="00572740">
        <w:rPr>
          <w:rFonts w:asciiTheme="majorBidi" w:hAnsiTheme="majorBidi" w:hint="cs"/>
          <w:b/>
          <w:bCs/>
          <w:szCs w:val="24"/>
          <w:u w:val="single"/>
          <w:rtl/>
        </w:rPr>
        <w:t xml:space="preserve">72/17  </w:t>
      </w:r>
      <w:r w:rsidRPr="00572740">
        <w:rPr>
          <w:rFonts w:asciiTheme="majorBidi" w:hAnsiTheme="majorBidi"/>
          <w:b/>
          <w:bCs/>
          <w:szCs w:val="24"/>
          <w:u w:val="single"/>
          <w:rtl/>
        </w:rPr>
        <w:t xml:space="preserve"> למתן שירותי </w:t>
      </w:r>
      <w:r w:rsidRPr="00572740">
        <w:rPr>
          <w:rFonts w:asciiTheme="majorBidi" w:hAnsiTheme="majorBidi" w:hint="cs"/>
          <w:b/>
          <w:bCs/>
          <w:szCs w:val="24"/>
          <w:u w:val="single"/>
          <w:rtl/>
        </w:rPr>
        <w:t xml:space="preserve">למתן שירותי תכנון אסטרטגי, מיפוי, סימון, פירוק, העברת ציוד לוגיסטי ומערכות תקשוב, התקנת והפעלתם בג'נרי 2 </w:t>
      </w:r>
    </w:p>
    <w:p w:rsidR="001D2FD9" w:rsidRPr="00572740" w:rsidRDefault="001D2FD9" w:rsidP="001D2FD9">
      <w:pPr>
        <w:autoSpaceDE w:val="0"/>
        <w:autoSpaceDN w:val="0"/>
        <w:adjustRightInd w:val="0"/>
        <w:spacing w:line="360" w:lineRule="auto"/>
        <w:jc w:val="center"/>
        <w:rPr>
          <w:rFonts w:asciiTheme="majorBidi" w:hAnsiTheme="majorBidi"/>
          <w:b/>
          <w:bCs/>
          <w:szCs w:val="24"/>
          <w:u w:val="single"/>
          <w:rtl/>
        </w:rPr>
      </w:pPr>
    </w:p>
    <w:p w:rsidR="001D2FD9" w:rsidRPr="00572740" w:rsidRDefault="001D2FD9" w:rsidP="001D2FD9">
      <w:pPr>
        <w:autoSpaceDE w:val="0"/>
        <w:autoSpaceDN w:val="0"/>
        <w:adjustRightInd w:val="0"/>
        <w:spacing w:line="360" w:lineRule="auto"/>
        <w:rPr>
          <w:rFonts w:asciiTheme="majorBidi" w:hAnsiTheme="majorBidi"/>
          <w:b/>
          <w:bCs/>
          <w:szCs w:val="24"/>
          <w:u w:val="single"/>
        </w:rPr>
      </w:pPr>
      <w:r w:rsidRPr="00572740">
        <w:rPr>
          <w:rFonts w:asciiTheme="majorBidi" w:hAnsiTheme="majorBidi"/>
          <w:b/>
          <w:bCs/>
          <w:szCs w:val="24"/>
          <w:u w:val="single"/>
          <w:rtl/>
        </w:rPr>
        <w:t>רקע</w:t>
      </w:r>
    </w:p>
    <w:p w:rsidR="001D2FD9" w:rsidRPr="00572740" w:rsidRDefault="001D2FD9" w:rsidP="00176FDB">
      <w:pPr>
        <w:spacing w:line="360" w:lineRule="auto"/>
        <w:jc w:val="both"/>
        <w:rPr>
          <w:rFonts w:asciiTheme="majorBidi" w:hAnsiTheme="majorBidi"/>
          <w:szCs w:val="24"/>
          <w:rtl/>
        </w:rPr>
      </w:pPr>
      <w:r w:rsidRPr="00572740">
        <w:rPr>
          <w:rFonts w:asciiTheme="majorBidi" w:hAnsiTheme="majorBidi"/>
          <w:szCs w:val="24"/>
          <w:rtl/>
        </w:rPr>
        <w:t xml:space="preserve">משרד </w:t>
      </w:r>
      <w:r w:rsidR="00E60E12">
        <w:rPr>
          <w:rFonts w:asciiTheme="majorBidi" w:hAnsiTheme="majorBidi"/>
          <w:szCs w:val="24"/>
          <w:rtl/>
        </w:rPr>
        <w:t>האנרגיה</w:t>
      </w:r>
      <w:r w:rsidRPr="00572740">
        <w:rPr>
          <w:rFonts w:asciiTheme="majorBidi" w:hAnsiTheme="majorBidi"/>
          <w:szCs w:val="24"/>
          <w:rtl/>
        </w:rPr>
        <w:t xml:space="preserve"> (להלן: "</w:t>
      </w:r>
      <w:r w:rsidRPr="00572740">
        <w:rPr>
          <w:rFonts w:asciiTheme="majorBidi" w:hAnsiTheme="majorBidi"/>
          <w:b/>
          <w:bCs/>
          <w:szCs w:val="24"/>
          <w:rtl/>
        </w:rPr>
        <w:t>המשרד</w:t>
      </w:r>
      <w:r w:rsidRPr="00572740">
        <w:rPr>
          <w:rFonts w:asciiTheme="majorBidi" w:hAnsiTheme="majorBidi"/>
          <w:szCs w:val="24"/>
          <w:rtl/>
        </w:rPr>
        <w:t xml:space="preserve">") באמצעות </w:t>
      </w:r>
      <w:r w:rsidRPr="00572740">
        <w:rPr>
          <w:rFonts w:asciiTheme="majorBidi" w:hAnsiTheme="majorBidi" w:hint="cs"/>
          <w:szCs w:val="24"/>
          <w:rtl/>
        </w:rPr>
        <w:t xml:space="preserve">יחידת מחשוב </w:t>
      </w:r>
      <w:r w:rsidRPr="00572740">
        <w:rPr>
          <w:rFonts w:asciiTheme="majorBidi" w:hAnsiTheme="majorBidi"/>
          <w:szCs w:val="24"/>
          <w:rtl/>
        </w:rPr>
        <w:t>מעוניין לקבל שירותי</w:t>
      </w:r>
      <w:r w:rsidRPr="00572740">
        <w:rPr>
          <w:rFonts w:asciiTheme="majorBidi" w:hAnsiTheme="majorBidi" w:hint="cs"/>
          <w:szCs w:val="24"/>
          <w:rtl/>
        </w:rPr>
        <w:t xml:space="preserve">ם </w:t>
      </w:r>
      <w:r w:rsidRPr="00572740">
        <w:rPr>
          <w:rFonts w:asciiTheme="majorBidi" w:hAnsiTheme="majorBidi"/>
          <w:szCs w:val="24"/>
          <w:rtl/>
        </w:rPr>
        <w:t>בנושא</w:t>
      </w:r>
      <w:r w:rsidRPr="00572740">
        <w:rPr>
          <w:rFonts w:asciiTheme="majorBidi" w:hAnsiTheme="majorBidi" w:hint="cs"/>
          <w:szCs w:val="24"/>
          <w:rtl/>
        </w:rPr>
        <w:t>: תכנון אסטרטגי, מיפוי, סימון, פירוק, איסוף הציוד הלוגיסטי והתקשובי</w:t>
      </w:r>
      <w:r w:rsidRPr="00CD0227">
        <w:rPr>
          <w:rFonts w:asciiTheme="majorBidi" w:hAnsiTheme="majorBidi" w:hint="cs"/>
          <w:szCs w:val="24"/>
          <w:rtl/>
        </w:rPr>
        <w:t>, משלוש (3)</w:t>
      </w:r>
      <w:r w:rsidRPr="00572740">
        <w:rPr>
          <w:rFonts w:asciiTheme="majorBidi" w:hAnsiTheme="majorBidi" w:hint="cs"/>
          <w:szCs w:val="24"/>
          <w:rtl/>
        </w:rPr>
        <w:t xml:space="preserve"> אתרי המשרד שבמרחב העיר ירושלים, והעתקתו למבנה ג</w:t>
      </w:r>
      <w:r w:rsidR="00DB5A63" w:rsidRPr="00572740">
        <w:rPr>
          <w:rFonts w:asciiTheme="majorBidi" w:hAnsiTheme="majorBidi" w:hint="cs"/>
          <w:szCs w:val="24"/>
          <w:rtl/>
        </w:rPr>
        <w:t>'</w:t>
      </w:r>
      <w:r w:rsidRPr="00572740">
        <w:rPr>
          <w:rFonts w:asciiTheme="majorBidi" w:hAnsiTheme="majorBidi" w:hint="cs"/>
          <w:szCs w:val="24"/>
          <w:rtl/>
        </w:rPr>
        <w:t>נרי 2 שבקרית הממשלה</w:t>
      </w:r>
      <w:r w:rsidR="00DB5A63" w:rsidRPr="00572740">
        <w:rPr>
          <w:rFonts w:asciiTheme="majorBidi" w:hAnsiTheme="majorBidi" w:hint="cs"/>
          <w:szCs w:val="24"/>
          <w:rtl/>
        </w:rPr>
        <w:t xml:space="preserve"> בירושלים</w:t>
      </w:r>
      <w:r w:rsidRPr="00572740">
        <w:rPr>
          <w:rFonts w:asciiTheme="majorBidi" w:hAnsiTheme="majorBidi" w:hint="cs"/>
          <w:szCs w:val="24"/>
          <w:rtl/>
        </w:rPr>
        <w:t>, פיזור הציוד מהמשרדים ומתקני המשרד הקיימים בשיטת משרד/ מתקן.</w:t>
      </w:r>
    </w:p>
    <w:p w:rsidR="001D2FD9" w:rsidRPr="00572740" w:rsidRDefault="001D2FD9" w:rsidP="006A4F52">
      <w:pPr>
        <w:spacing w:line="360" w:lineRule="auto"/>
        <w:jc w:val="both"/>
        <w:rPr>
          <w:rFonts w:asciiTheme="majorBidi" w:hAnsiTheme="majorBidi"/>
          <w:szCs w:val="24"/>
          <w:rtl/>
        </w:rPr>
      </w:pPr>
      <w:r w:rsidRPr="00572740">
        <w:rPr>
          <w:rFonts w:asciiTheme="majorBidi" w:hAnsiTheme="majorBidi" w:hint="cs"/>
          <w:szCs w:val="24"/>
          <w:rtl/>
        </w:rPr>
        <w:t>בדיקה וקבלת תשתית התקשורת הפסיבית שנפרסה במבנה ג'נרי 2 לקומות שרלוונטיות למשרד, הקמה, התקנה</w:t>
      </w:r>
      <w:r w:rsidR="00DB5A63" w:rsidRPr="00572740">
        <w:rPr>
          <w:rFonts w:asciiTheme="majorBidi" w:hAnsiTheme="majorBidi" w:hint="cs"/>
          <w:szCs w:val="24"/>
          <w:rtl/>
        </w:rPr>
        <w:t xml:space="preserve"> </w:t>
      </w:r>
      <w:r w:rsidRPr="00572740">
        <w:rPr>
          <w:rFonts w:asciiTheme="majorBidi" w:hAnsiTheme="majorBidi" w:hint="cs"/>
          <w:szCs w:val="24"/>
          <w:rtl/>
        </w:rPr>
        <w:t xml:space="preserve">(ע"ב התשתית הפסיבית שנפרסה במבנה והשלמות נדרשות ע"ב התכנון האסטרטגי)  </w:t>
      </w:r>
      <w:r w:rsidR="00DB5A63" w:rsidRPr="00572740">
        <w:rPr>
          <w:rFonts w:asciiTheme="majorBidi" w:hAnsiTheme="majorBidi" w:hint="cs"/>
          <w:szCs w:val="24"/>
          <w:rtl/>
        </w:rPr>
        <w:t xml:space="preserve">עד למצב של הפעלה </w:t>
      </w:r>
      <w:r w:rsidRPr="00572740">
        <w:rPr>
          <w:rFonts w:asciiTheme="majorBidi" w:hAnsiTheme="majorBidi" w:hint="cs"/>
          <w:szCs w:val="24"/>
          <w:rtl/>
        </w:rPr>
        <w:t xml:space="preserve">מלאה ותקינה של מערכת התקשורת האקטיבית, ה- </w:t>
      </w:r>
      <w:r w:rsidRPr="00572740">
        <w:rPr>
          <w:rFonts w:asciiTheme="majorBidi" w:hAnsiTheme="majorBidi" w:hint="cs"/>
          <w:szCs w:val="24"/>
        </w:rPr>
        <w:t>D</w:t>
      </w:r>
      <w:r w:rsidRPr="00572740">
        <w:rPr>
          <w:rFonts w:asciiTheme="majorBidi" w:hAnsiTheme="majorBidi"/>
          <w:szCs w:val="24"/>
        </w:rPr>
        <w:t>ata Center</w:t>
      </w:r>
      <w:r w:rsidRPr="00572740">
        <w:rPr>
          <w:rFonts w:asciiTheme="majorBidi" w:hAnsiTheme="majorBidi" w:hint="cs"/>
          <w:szCs w:val="24"/>
          <w:rtl/>
        </w:rPr>
        <w:t xml:space="preserve">, כולל חיבור אתר ה- </w:t>
      </w:r>
      <w:r w:rsidRPr="00572740">
        <w:rPr>
          <w:rFonts w:asciiTheme="majorBidi" w:hAnsiTheme="majorBidi" w:hint="cs"/>
          <w:szCs w:val="24"/>
        </w:rPr>
        <w:t>DR</w:t>
      </w:r>
      <w:r w:rsidRPr="00572740">
        <w:rPr>
          <w:rFonts w:asciiTheme="majorBidi" w:hAnsiTheme="majorBidi" w:hint="cs"/>
          <w:szCs w:val="24"/>
          <w:rtl/>
        </w:rPr>
        <w:t xml:space="preserve"> שבבאר שבע, הפעלת תחנות העבודה (מחשבים אישיים) בכל המשרדים, אינטגרציה ותיאום לו"ז </w:t>
      </w:r>
      <w:r w:rsidR="006A4F52">
        <w:rPr>
          <w:rFonts w:asciiTheme="majorBidi" w:hAnsiTheme="majorBidi" w:hint="cs"/>
          <w:szCs w:val="24"/>
          <w:rtl/>
        </w:rPr>
        <w:t>עבודת</w:t>
      </w:r>
      <w:r w:rsidRPr="00572740">
        <w:rPr>
          <w:rFonts w:asciiTheme="majorBidi" w:hAnsiTheme="majorBidi" w:hint="cs"/>
          <w:szCs w:val="24"/>
          <w:rtl/>
        </w:rPr>
        <w:t xml:space="preserve"> קבלני משנה להקמה והפעלת מערכת טלפוני ה </w:t>
      </w:r>
      <w:r w:rsidRPr="00572740">
        <w:rPr>
          <w:rFonts w:asciiTheme="majorBidi" w:hAnsiTheme="majorBidi"/>
          <w:szCs w:val="24"/>
          <w:rtl/>
        </w:rPr>
        <w:t>–</w:t>
      </w:r>
      <w:r w:rsidRPr="00572740">
        <w:rPr>
          <w:rFonts w:asciiTheme="majorBidi" w:hAnsiTheme="majorBidi" w:hint="cs"/>
          <w:szCs w:val="24"/>
        </w:rPr>
        <w:t>IP</w:t>
      </w:r>
      <w:r w:rsidRPr="00572740">
        <w:rPr>
          <w:rFonts w:asciiTheme="majorBidi" w:hAnsiTheme="majorBidi" w:hint="cs"/>
          <w:szCs w:val="24"/>
          <w:rtl/>
        </w:rPr>
        <w:t xml:space="preserve">, מולטימדיה, תשתיות תקשורת והתאמות לתקשוב </w:t>
      </w:r>
      <w:r w:rsidRPr="00572740">
        <w:rPr>
          <w:rFonts w:asciiTheme="majorBidi" w:hAnsiTheme="majorBidi"/>
          <w:szCs w:val="24"/>
          <w:rtl/>
        </w:rPr>
        <w:t>כדלהלן:</w:t>
      </w:r>
    </w:p>
    <w:p w:rsidR="001D2FD9" w:rsidRPr="00572740" w:rsidRDefault="001D2FD9" w:rsidP="001D2FD9">
      <w:pPr>
        <w:spacing w:line="360" w:lineRule="auto"/>
        <w:rPr>
          <w:rFonts w:asciiTheme="majorBidi" w:hAnsiTheme="majorBidi"/>
          <w:szCs w:val="24"/>
          <w:rtl/>
        </w:rPr>
      </w:pPr>
    </w:p>
    <w:p w:rsidR="001D2FD9" w:rsidRPr="00572740" w:rsidRDefault="001D2FD9" w:rsidP="0038672E">
      <w:pPr>
        <w:pStyle w:val="af5"/>
        <w:numPr>
          <w:ilvl w:val="1"/>
          <w:numId w:val="98"/>
        </w:numPr>
        <w:spacing w:line="360" w:lineRule="auto"/>
        <w:jc w:val="both"/>
        <w:outlineLvl w:val="0"/>
        <w:rPr>
          <w:rFonts w:asciiTheme="majorBidi" w:hAnsiTheme="majorBidi"/>
          <w:szCs w:val="24"/>
        </w:rPr>
      </w:pPr>
      <w:r w:rsidRPr="00572740">
        <w:rPr>
          <w:rFonts w:asciiTheme="majorBidi" w:hAnsiTheme="majorBidi" w:hint="cs"/>
          <w:b/>
          <w:bCs/>
          <w:szCs w:val="24"/>
          <w:u w:val="single"/>
          <w:rtl/>
        </w:rPr>
        <w:t>תכנון אסטרטגי לוגיסטי ותקשובי</w:t>
      </w:r>
      <w:r w:rsidRPr="00572740">
        <w:rPr>
          <w:rFonts w:asciiTheme="majorBidi" w:hAnsiTheme="majorBidi" w:hint="cs"/>
          <w:szCs w:val="24"/>
          <w:rtl/>
        </w:rPr>
        <w:t xml:space="preserve"> -  להעתקת המשרד על ציודו ומערכותיו </w:t>
      </w:r>
      <w:r w:rsidRPr="00CD0227">
        <w:rPr>
          <w:rFonts w:asciiTheme="majorBidi" w:hAnsiTheme="majorBidi" w:hint="cs"/>
          <w:szCs w:val="24"/>
          <w:rtl/>
        </w:rPr>
        <w:t>משלוש (3)</w:t>
      </w:r>
      <w:r w:rsidRPr="00572740">
        <w:rPr>
          <w:rFonts w:asciiTheme="majorBidi" w:hAnsiTheme="majorBidi" w:hint="cs"/>
          <w:szCs w:val="24"/>
          <w:rtl/>
        </w:rPr>
        <w:t xml:space="preserve"> האתרים שבהם הוא פועל היום (בירושלים), למבנה ג</w:t>
      </w:r>
      <w:r w:rsidR="00DB5A63" w:rsidRPr="00572740">
        <w:rPr>
          <w:rFonts w:asciiTheme="majorBidi" w:hAnsiTheme="majorBidi" w:hint="cs"/>
          <w:szCs w:val="24"/>
          <w:rtl/>
        </w:rPr>
        <w:t>'</w:t>
      </w:r>
      <w:r w:rsidRPr="00572740">
        <w:rPr>
          <w:rFonts w:asciiTheme="majorBidi" w:hAnsiTheme="majorBidi" w:hint="cs"/>
          <w:szCs w:val="24"/>
          <w:rtl/>
        </w:rPr>
        <w:t>נרי 2.</w:t>
      </w:r>
    </w:p>
    <w:p w:rsidR="001D2FD9" w:rsidRPr="00572740" w:rsidRDefault="001D2FD9" w:rsidP="00002BEE">
      <w:pPr>
        <w:pStyle w:val="af5"/>
        <w:numPr>
          <w:ilvl w:val="1"/>
          <w:numId w:val="98"/>
        </w:numPr>
        <w:spacing w:line="360" w:lineRule="auto"/>
        <w:jc w:val="both"/>
        <w:outlineLvl w:val="0"/>
        <w:rPr>
          <w:rFonts w:asciiTheme="majorBidi" w:hAnsiTheme="majorBidi"/>
          <w:b/>
          <w:bCs/>
          <w:szCs w:val="24"/>
          <w:u w:val="single"/>
        </w:rPr>
      </w:pPr>
      <w:r w:rsidRPr="00572740">
        <w:rPr>
          <w:rFonts w:asciiTheme="majorBidi" w:hAnsiTheme="majorBidi" w:hint="cs"/>
          <w:b/>
          <w:bCs/>
          <w:szCs w:val="24"/>
          <w:u w:val="single"/>
          <w:rtl/>
        </w:rPr>
        <w:t>תכנון אסטרטגי לוגיסטי</w:t>
      </w:r>
      <w:r w:rsidR="00002BEE" w:rsidRPr="00572740">
        <w:rPr>
          <w:rFonts w:asciiTheme="majorBidi" w:hAnsiTheme="majorBidi" w:hint="cs"/>
          <w:b/>
          <w:bCs/>
          <w:szCs w:val="24"/>
          <w:u w:val="single"/>
          <w:rtl/>
        </w:rPr>
        <w:t xml:space="preserve"> כולל</w:t>
      </w:r>
      <w:r w:rsidRPr="00572740">
        <w:rPr>
          <w:rFonts w:asciiTheme="majorBidi" w:hAnsiTheme="majorBidi" w:hint="cs"/>
          <w:b/>
          <w:bCs/>
          <w:szCs w:val="24"/>
          <w:u w:val="single"/>
          <w:rtl/>
        </w:rPr>
        <w:t>:</w:t>
      </w:r>
    </w:p>
    <w:p w:rsidR="00426901" w:rsidRPr="00572740" w:rsidRDefault="001D2FD9" w:rsidP="00B33780">
      <w:pPr>
        <w:pStyle w:val="af5"/>
        <w:numPr>
          <w:ilvl w:val="2"/>
          <w:numId w:val="98"/>
        </w:numPr>
        <w:spacing w:line="360" w:lineRule="auto"/>
        <w:ind w:left="1587" w:hanging="709"/>
        <w:jc w:val="both"/>
        <w:outlineLvl w:val="0"/>
        <w:rPr>
          <w:rFonts w:asciiTheme="majorBidi" w:hAnsiTheme="majorBidi"/>
          <w:szCs w:val="24"/>
        </w:rPr>
      </w:pPr>
      <w:r w:rsidRPr="00572740">
        <w:rPr>
          <w:rFonts w:asciiTheme="majorBidi" w:hAnsiTheme="majorBidi" w:hint="cs"/>
          <w:szCs w:val="24"/>
          <w:rtl/>
        </w:rPr>
        <w:t>מיפוי</w:t>
      </w:r>
      <w:r w:rsidR="00426901" w:rsidRPr="00572740">
        <w:rPr>
          <w:rFonts w:asciiTheme="majorBidi" w:hAnsiTheme="majorBidi" w:hint="cs"/>
          <w:szCs w:val="24"/>
          <w:rtl/>
        </w:rPr>
        <w:t xml:space="preserve"> כלל הציוד המתוכנן לעבור מאתרי המשרד לג'נרי 2</w:t>
      </w:r>
    </w:p>
    <w:p w:rsidR="00002BEE" w:rsidRPr="00572740" w:rsidRDefault="00002BEE" w:rsidP="0038672E">
      <w:pPr>
        <w:pStyle w:val="af5"/>
        <w:numPr>
          <w:ilvl w:val="2"/>
          <w:numId w:val="98"/>
        </w:numPr>
        <w:spacing w:line="360" w:lineRule="auto"/>
        <w:ind w:left="1587" w:hanging="709"/>
        <w:jc w:val="both"/>
        <w:outlineLvl w:val="0"/>
        <w:rPr>
          <w:rFonts w:asciiTheme="majorBidi" w:hAnsiTheme="majorBidi"/>
          <w:szCs w:val="24"/>
        </w:rPr>
      </w:pPr>
      <w:r w:rsidRPr="00572740">
        <w:rPr>
          <w:rFonts w:asciiTheme="majorBidi" w:hAnsiTheme="majorBidi" w:hint="cs"/>
          <w:szCs w:val="24"/>
          <w:rtl/>
        </w:rPr>
        <w:t>תכנון שיטה ולוח זמנים</w:t>
      </w:r>
      <w:r w:rsidR="00AC3198">
        <w:rPr>
          <w:rFonts w:asciiTheme="majorBidi" w:hAnsiTheme="majorBidi" w:hint="cs"/>
          <w:szCs w:val="24"/>
          <w:rtl/>
        </w:rPr>
        <w:t xml:space="preserve"> </w:t>
      </w:r>
      <w:r w:rsidRPr="00572740">
        <w:rPr>
          <w:rFonts w:asciiTheme="majorBidi" w:hAnsiTheme="majorBidi" w:hint="cs"/>
          <w:szCs w:val="24"/>
          <w:rtl/>
        </w:rPr>
        <w:t>לשינוע כלל הציוד הלוגיסטי, לרבות ציוד משרדי, ת</w:t>
      </w:r>
      <w:r w:rsidR="00673ACB" w:rsidRPr="00572740">
        <w:rPr>
          <w:rFonts w:asciiTheme="majorBidi" w:hAnsiTheme="majorBidi" w:hint="cs"/>
          <w:szCs w:val="24"/>
          <w:rtl/>
        </w:rPr>
        <w:t>י</w:t>
      </w:r>
      <w:r w:rsidRPr="00572740">
        <w:rPr>
          <w:rFonts w:asciiTheme="majorBidi" w:hAnsiTheme="majorBidi" w:hint="cs"/>
          <w:szCs w:val="24"/>
          <w:rtl/>
        </w:rPr>
        <w:t>קיונים, ציוד תקשובי, מדפים, ארונות, ריהוט</w:t>
      </w:r>
      <w:r w:rsidR="00AC3198">
        <w:rPr>
          <w:rFonts w:asciiTheme="majorBidi" w:hAnsiTheme="majorBidi" w:hint="cs"/>
          <w:szCs w:val="24"/>
          <w:rtl/>
        </w:rPr>
        <w:t xml:space="preserve"> ועוד</w:t>
      </w:r>
      <w:r w:rsidRPr="00572740">
        <w:rPr>
          <w:rFonts w:asciiTheme="majorBidi" w:hAnsiTheme="majorBidi" w:hint="cs"/>
          <w:szCs w:val="24"/>
          <w:rtl/>
        </w:rPr>
        <w:t xml:space="preserve">.  </w:t>
      </w:r>
    </w:p>
    <w:p w:rsidR="00002BEE" w:rsidRPr="00572740" w:rsidRDefault="00002BEE" w:rsidP="00002BEE">
      <w:pPr>
        <w:pStyle w:val="af5"/>
        <w:numPr>
          <w:ilvl w:val="2"/>
          <w:numId w:val="98"/>
        </w:numPr>
        <w:spacing w:line="360" w:lineRule="auto"/>
        <w:ind w:left="1587" w:hanging="709"/>
        <w:jc w:val="both"/>
        <w:outlineLvl w:val="0"/>
        <w:rPr>
          <w:rFonts w:asciiTheme="majorBidi" w:hAnsiTheme="majorBidi"/>
          <w:szCs w:val="24"/>
        </w:rPr>
      </w:pPr>
      <w:r w:rsidRPr="00572740">
        <w:rPr>
          <w:rFonts w:asciiTheme="majorBidi" w:hAnsiTheme="majorBidi" w:hint="cs"/>
          <w:szCs w:val="24"/>
          <w:rtl/>
        </w:rPr>
        <w:t>התכנון הלוגיסטי ייעשה בשיתוף מומחה מקצועי בתחום הלוגיסטיקה למיפוי, סימון הובלה ופיזור הציוד באתר ג'נרי 2.</w:t>
      </w:r>
    </w:p>
    <w:p w:rsidR="00426901" w:rsidRPr="00572740" w:rsidRDefault="001D2FD9" w:rsidP="00B33780">
      <w:pPr>
        <w:pStyle w:val="af5"/>
        <w:numPr>
          <w:ilvl w:val="2"/>
          <w:numId w:val="98"/>
        </w:numPr>
        <w:spacing w:line="360" w:lineRule="auto"/>
        <w:ind w:left="1587" w:hanging="709"/>
        <w:jc w:val="both"/>
        <w:outlineLvl w:val="0"/>
        <w:rPr>
          <w:rFonts w:asciiTheme="majorBidi" w:hAnsiTheme="majorBidi"/>
          <w:szCs w:val="24"/>
        </w:rPr>
      </w:pPr>
      <w:r w:rsidRPr="00572740">
        <w:rPr>
          <w:rFonts w:asciiTheme="majorBidi" w:hAnsiTheme="majorBidi" w:hint="cs"/>
          <w:szCs w:val="24"/>
          <w:rtl/>
        </w:rPr>
        <w:t>שיטת סימון</w:t>
      </w:r>
      <w:r w:rsidR="00002BEE" w:rsidRPr="00572740">
        <w:rPr>
          <w:rFonts w:asciiTheme="majorBidi" w:hAnsiTheme="majorBidi" w:hint="cs"/>
          <w:szCs w:val="24"/>
          <w:rtl/>
        </w:rPr>
        <w:t xml:space="preserve">, </w:t>
      </w:r>
      <w:r w:rsidRPr="00572740">
        <w:rPr>
          <w:rFonts w:asciiTheme="majorBidi" w:hAnsiTheme="majorBidi" w:hint="cs"/>
          <w:szCs w:val="24"/>
          <w:rtl/>
        </w:rPr>
        <w:t>אריזה,</w:t>
      </w:r>
      <w:r w:rsidR="00A573DC" w:rsidRPr="00572740">
        <w:rPr>
          <w:rFonts w:asciiTheme="majorBidi" w:hAnsiTheme="majorBidi" w:hint="cs"/>
          <w:szCs w:val="24"/>
          <w:rtl/>
        </w:rPr>
        <w:t xml:space="preserve"> </w:t>
      </w:r>
      <w:r w:rsidRPr="00572740">
        <w:rPr>
          <w:rFonts w:asciiTheme="majorBidi" w:hAnsiTheme="majorBidi" w:hint="cs"/>
          <w:szCs w:val="24"/>
          <w:rtl/>
        </w:rPr>
        <w:t>שינוע</w:t>
      </w:r>
      <w:r w:rsidR="00427FD3" w:rsidRPr="00572740">
        <w:rPr>
          <w:rFonts w:asciiTheme="majorBidi" w:hAnsiTheme="majorBidi" w:hint="cs"/>
          <w:szCs w:val="24"/>
          <w:rtl/>
        </w:rPr>
        <w:t xml:space="preserve"> </w:t>
      </w:r>
      <w:r w:rsidR="00AC3198" w:rsidRPr="00572740">
        <w:rPr>
          <w:rFonts w:asciiTheme="majorBidi" w:hAnsiTheme="majorBidi" w:hint="cs"/>
          <w:szCs w:val="24"/>
          <w:rtl/>
        </w:rPr>
        <w:t>והעתק</w:t>
      </w:r>
      <w:r w:rsidR="00AC3198">
        <w:rPr>
          <w:rFonts w:asciiTheme="majorBidi" w:hAnsiTheme="majorBidi" w:hint="cs"/>
          <w:szCs w:val="24"/>
          <w:rtl/>
        </w:rPr>
        <w:t>ת</w:t>
      </w:r>
      <w:r w:rsidR="00AC3198" w:rsidRPr="00572740">
        <w:rPr>
          <w:rFonts w:asciiTheme="majorBidi" w:hAnsiTheme="majorBidi" w:hint="cs"/>
          <w:szCs w:val="24"/>
          <w:rtl/>
        </w:rPr>
        <w:t xml:space="preserve"> </w:t>
      </w:r>
      <w:r w:rsidR="00426901" w:rsidRPr="00572740">
        <w:rPr>
          <w:rFonts w:asciiTheme="majorBidi" w:hAnsiTheme="majorBidi" w:hint="cs"/>
          <w:szCs w:val="24"/>
          <w:rtl/>
        </w:rPr>
        <w:t>הציוד המתוכנן לעבור מאתרי המשרד לג'נרי 2.</w:t>
      </w:r>
    </w:p>
    <w:p w:rsidR="00426901" w:rsidRPr="00572740" w:rsidRDefault="00426901" w:rsidP="00464CB6">
      <w:pPr>
        <w:pStyle w:val="af5"/>
        <w:numPr>
          <w:ilvl w:val="2"/>
          <w:numId w:val="98"/>
        </w:numPr>
        <w:spacing w:line="360" w:lineRule="auto"/>
        <w:ind w:left="1587" w:hanging="709"/>
        <w:jc w:val="both"/>
        <w:outlineLvl w:val="0"/>
        <w:rPr>
          <w:rFonts w:asciiTheme="majorBidi" w:hAnsiTheme="majorBidi"/>
          <w:szCs w:val="24"/>
        </w:rPr>
      </w:pPr>
      <w:r w:rsidRPr="00572740">
        <w:rPr>
          <w:rFonts w:asciiTheme="majorBidi" w:hAnsiTheme="majorBidi" w:hint="cs"/>
          <w:szCs w:val="24"/>
          <w:rtl/>
        </w:rPr>
        <w:t>שיטת פריקה</w:t>
      </w:r>
      <w:r w:rsidR="00427FD3" w:rsidRPr="00572740">
        <w:rPr>
          <w:rFonts w:asciiTheme="majorBidi" w:hAnsiTheme="majorBidi" w:hint="cs"/>
          <w:szCs w:val="24"/>
          <w:rtl/>
        </w:rPr>
        <w:t xml:space="preserve"> </w:t>
      </w:r>
      <w:r w:rsidR="001D2FD9" w:rsidRPr="00572740">
        <w:rPr>
          <w:rFonts w:asciiTheme="majorBidi" w:hAnsiTheme="majorBidi" w:hint="cs"/>
          <w:szCs w:val="24"/>
          <w:rtl/>
        </w:rPr>
        <w:t>ופיזור ציוד לוגיסטי</w:t>
      </w:r>
      <w:r w:rsidR="00427FD3" w:rsidRPr="00572740">
        <w:rPr>
          <w:rFonts w:asciiTheme="majorBidi" w:hAnsiTheme="majorBidi" w:hint="cs"/>
          <w:szCs w:val="24"/>
          <w:rtl/>
        </w:rPr>
        <w:t>,</w:t>
      </w:r>
      <w:r w:rsidR="001D2FD9" w:rsidRPr="00572740">
        <w:rPr>
          <w:rFonts w:asciiTheme="majorBidi" w:hAnsiTheme="majorBidi" w:hint="cs"/>
          <w:szCs w:val="24"/>
          <w:rtl/>
        </w:rPr>
        <w:t xml:space="preserve"> </w:t>
      </w:r>
      <w:r w:rsidR="00427FD3" w:rsidRPr="00572740">
        <w:rPr>
          <w:rFonts w:asciiTheme="majorBidi" w:hAnsiTheme="majorBidi" w:hint="cs"/>
          <w:szCs w:val="24"/>
          <w:rtl/>
        </w:rPr>
        <w:t xml:space="preserve">לרבות אריזת </w:t>
      </w:r>
      <w:r w:rsidR="00AC3198">
        <w:rPr>
          <w:rFonts w:asciiTheme="majorBidi" w:hAnsiTheme="majorBidi" w:hint="cs"/>
          <w:szCs w:val="24"/>
          <w:rtl/>
        </w:rPr>
        <w:t>ה</w:t>
      </w:r>
      <w:r w:rsidR="00427FD3" w:rsidRPr="00572740">
        <w:rPr>
          <w:rFonts w:asciiTheme="majorBidi" w:hAnsiTheme="majorBidi" w:hint="cs"/>
          <w:szCs w:val="24"/>
          <w:rtl/>
        </w:rPr>
        <w:t xml:space="preserve">חומרים מהספריה וגנזך אוצרות טבע </w:t>
      </w:r>
      <w:r w:rsidR="001D2FD9" w:rsidRPr="00572740">
        <w:rPr>
          <w:rFonts w:asciiTheme="majorBidi" w:hAnsiTheme="majorBidi" w:hint="cs"/>
          <w:szCs w:val="24"/>
          <w:rtl/>
        </w:rPr>
        <w:t xml:space="preserve">ומערכות </w:t>
      </w:r>
      <w:r w:rsidR="00427FD3" w:rsidRPr="00572740">
        <w:rPr>
          <w:rFonts w:asciiTheme="majorBidi" w:hAnsiTheme="majorBidi" w:hint="cs"/>
          <w:szCs w:val="24"/>
          <w:rtl/>
        </w:rPr>
        <w:t>ה</w:t>
      </w:r>
      <w:r w:rsidR="001D2FD9" w:rsidRPr="00572740">
        <w:rPr>
          <w:rFonts w:asciiTheme="majorBidi" w:hAnsiTheme="majorBidi" w:hint="cs"/>
          <w:szCs w:val="24"/>
          <w:rtl/>
        </w:rPr>
        <w:t>תקשוב</w:t>
      </w:r>
      <w:r w:rsidR="00AC3198">
        <w:rPr>
          <w:rFonts w:asciiTheme="majorBidi" w:hAnsiTheme="majorBidi" w:hint="cs"/>
          <w:szCs w:val="24"/>
          <w:rtl/>
        </w:rPr>
        <w:t xml:space="preserve"> </w:t>
      </w:r>
      <w:r w:rsidR="00AC3198" w:rsidRPr="00572740">
        <w:rPr>
          <w:rFonts w:asciiTheme="majorBidi" w:hAnsiTheme="majorBidi" w:hint="cs"/>
          <w:szCs w:val="24"/>
          <w:rtl/>
        </w:rPr>
        <w:t xml:space="preserve"> </w:t>
      </w:r>
      <w:r w:rsidR="001D2FD9" w:rsidRPr="00572740">
        <w:rPr>
          <w:rFonts w:asciiTheme="majorBidi" w:hAnsiTheme="majorBidi" w:hint="cs"/>
          <w:szCs w:val="24"/>
          <w:rtl/>
        </w:rPr>
        <w:t xml:space="preserve">בדגש </w:t>
      </w:r>
      <w:r w:rsidR="00427FD3" w:rsidRPr="00572740">
        <w:rPr>
          <w:rFonts w:asciiTheme="majorBidi" w:hAnsiTheme="majorBidi" w:hint="cs"/>
          <w:szCs w:val="24"/>
          <w:rtl/>
        </w:rPr>
        <w:t xml:space="preserve">על </w:t>
      </w:r>
      <w:r w:rsidR="001D2FD9" w:rsidRPr="00572740">
        <w:rPr>
          <w:rFonts w:asciiTheme="majorBidi" w:hAnsiTheme="majorBidi" w:hint="cs"/>
          <w:szCs w:val="24"/>
          <w:rtl/>
        </w:rPr>
        <w:t>שרתי ה-</w:t>
      </w:r>
      <w:r w:rsidR="001D2FD9" w:rsidRPr="00572740">
        <w:rPr>
          <w:rFonts w:asciiTheme="majorBidi" w:hAnsiTheme="majorBidi" w:hint="cs"/>
          <w:szCs w:val="24"/>
        </w:rPr>
        <w:t>D</w:t>
      </w:r>
      <w:r w:rsidR="001D2FD9" w:rsidRPr="00572740">
        <w:rPr>
          <w:rFonts w:asciiTheme="majorBidi" w:hAnsiTheme="majorBidi"/>
          <w:szCs w:val="24"/>
        </w:rPr>
        <w:t xml:space="preserve">ata Center </w:t>
      </w:r>
      <w:r w:rsidR="001D2FD9" w:rsidRPr="00572740">
        <w:rPr>
          <w:rFonts w:asciiTheme="majorBidi" w:hAnsiTheme="majorBidi" w:hint="cs"/>
          <w:szCs w:val="24"/>
          <w:rtl/>
        </w:rPr>
        <w:t>, ומערכת המחשבים</w:t>
      </w:r>
      <w:r w:rsidRPr="00572740">
        <w:rPr>
          <w:rFonts w:asciiTheme="majorBidi" w:hAnsiTheme="majorBidi" w:hint="cs"/>
          <w:szCs w:val="24"/>
          <w:rtl/>
        </w:rPr>
        <w:t>.</w:t>
      </w:r>
    </w:p>
    <w:p w:rsidR="00426901" w:rsidRPr="00572740" w:rsidRDefault="001D2FD9" w:rsidP="00427FD3">
      <w:pPr>
        <w:pStyle w:val="af5"/>
        <w:numPr>
          <w:ilvl w:val="2"/>
          <w:numId w:val="98"/>
        </w:numPr>
        <w:spacing w:line="360" w:lineRule="auto"/>
        <w:ind w:left="1587" w:hanging="709"/>
        <w:jc w:val="both"/>
        <w:outlineLvl w:val="0"/>
        <w:rPr>
          <w:rFonts w:asciiTheme="majorBidi" w:hAnsiTheme="majorBidi"/>
          <w:szCs w:val="24"/>
        </w:rPr>
      </w:pPr>
      <w:r w:rsidRPr="00572740">
        <w:rPr>
          <w:rFonts w:asciiTheme="majorBidi" w:hAnsiTheme="majorBidi" w:hint="cs"/>
          <w:szCs w:val="24"/>
          <w:rtl/>
        </w:rPr>
        <w:t>בדיקה מוקדמת של תשתי</w:t>
      </w:r>
      <w:r w:rsidR="00426901" w:rsidRPr="00572740">
        <w:rPr>
          <w:rFonts w:asciiTheme="majorBidi" w:hAnsiTheme="majorBidi" w:hint="cs"/>
          <w:szCs w:val="24"/>
          <w:rtl/>
        </w:rPr>
        <w:t>ו</w:t>
      </w:r>
      <w:r w:rsidRPr="00572740">
        <w:rPr>
          <w:rFonts w:asciiTheme="majorBidi" w:hAnsiTheme="majorBidi" w:hint="cs"/>
          <w:szCs w:val="24"/>
          <w:rtl/>
        </w:rPr>
        <w:t xml:space="preserve">ת </w:t>
      </w:r>
      <w:r w:rsidR="00426901" w:rsidRPr="00572740">
        <w:rPr>
          <w:rFonts w:asciiTheme="majorBidi" w:hAnsiTheme="majorBidi" w:hint="cs"/>
          <w:szCs w:val="24"/>
          <w:rtl/>
        </w:rPr>
        <w:t>פאסיביות</w:t>
      </w:r>
      <w:r w:rsidR="00427FD3" w:rsidRPr="00572740">
        <w:rPr>
          <w:rFonts w:asciiTheme="majorBidi" w:hAnsiTheme="majorBidi" w:hint="cs"/>
          <w:szCs w:val="24"/>
          <w:rtl/>
        </w:rPr>
        <w:t>, בדיקות קבלה לפיזור ותקינות טלפוני ה-</w:t>
      </w:r>
      <w:r w:rsidR="00427FD3" w:rsidRPr="00572740">
        <w:rPr>
          <w:rFonts w:asciiTheme="majorBidi" w:hAnsiTheme="majorBidi" w:hint="cs"/>
          <w:szCs w:val="24"/>
        </w:rPr>
        <w:t>IP</w:t>
      </w:r>
      <w:r w:rsidR="00426901" w:rsidRPr="00572740">
        <w:rPr>
          <w:rFonts w:asciiTheme="majorBidi" w:hAnsiTheme="majorBidi" w:hint="cs"/>
          <w:szCs w:val="24"/>
          <w:rtl/>
        </w:rPr>
        <w:t xml:space="preserve">. </w:t>
      </w:r>
    </w:p>
    <w:p w:rsidR="00426901" w:rsidRPr="00572740" w:rsidRDefault="001D2FD9" w:rsidP="00427FD3">
      <w:pPr>
        <w:pStyle w:val="af5"/>
        <w:numPr>
          <w:ilvl w:val="2"/>
          <w:numId w:val="98"/>
        </w:numPr>
        <w:spacing w:line="360" w:lineRule="auto"/>
        <w:ind w:left="1587" w:hanging="709"/>
        <w:jc w:val="both"/>
        <w:outlineLvl w:val="0"/>
        <w:rPr>
          <w:rFonts w:asciiTheme="majorBidi" w:hAnsiTheme="majorBidi"/>
          <w:szCs w:val="24"/>
        </w:rPr>
      </w:pPr>
      <w:r w:rsidRPr="00572740">
        <w:rPr>
          <w:rFonts w:asciiTheme="majorBidi" w:hAnsiTheme="majorBidi" w:hint="cs"/>
          <w:szCs w:val="24"/>
          <w:rtl/>
        </w:rPr>
        <w:t xml:space="preserve"> תכנון רכש והתקנה של מערכת התקשורת</w:t>
      </w:r>
      <w:r w:rsidR="00426901" w:rsidRPr="00572740">
        <w:rPr>
          <w:rFonts w:asciiTheme="majorBidi" w:hAnsiTheme="majorBidi" w:hint="cs"/>
          <w:szCs w:val="24"/>
          <w:rtl/>
        </w:rPr>
        <w:t xml:space="preserve"> </w:t>
      </w:r>
      <w:r w:rsidR="00427FD3" w:rsidRPr="00572740">
        <w:rPr>
          <w:rFonts w:asciiTheme="majorBidi" w:hAnsiTheme="majorBidi" w:hint="cs"/>
          <w:szCs w:val="24"/>
          <w:rtl/>
        </w:rPr>
        <w:t>ה</w:t>
      </w:r>
      <w:r w:rsidR="00426901" w:rsidRPr="00572740">
        <w:rPr>
          <w:rFonts w:asciiTheme="majorBidi" w:hAnsiTheme="majorBidi" w:hint="cs"/>
          <w:szCs w:val="24"/>
          <w:rtl/>
        </w:rPr>
        <w:t>אקטיבי</w:t>
      </w:r>
      <w:r w:rsidR="00427FD3" w:rsidRPr="00572740">
        <w:rPr>
          <w:rFonts w:asciiTheme="majorBidi" w:hAnsiTheme="majorBidi" w:hint="cs"/>
          <w:szCs w:val="24"/>
          <w:rtl/>
        </w:rPr>
        <w:t>ת</w:t>
      </w:r>
      <w:r w:rsidR="00AC3198">
        <w:rPr>
          <w:rFonts w:asciiTheme="majorBidi" w:hAnsiTheme="majorBidi" w:hint="cs"/>
          <w:szCs w:val="24"/>
          <w:rtl/>
        </w:rPr>
        <w:t>,</w:t>
      </w:r>
      <w:r w:rsidR="00427FD3" w:rsidRPr="00572740">
        <w:rPr>
          <w:rFonts w:asciiTheme="majorBidi" w:hAnsiTheme="majorBidi" w:hint="cs"/>
          <w:szCs w:val="24"/>
          <w:rtl/>
        </w:rPr>
        <w:t xml:space="preserve"> טרם המעבר </w:t>
      </w:r>
      <w:r w:rsidR="00426901" w:rsidRPr="00572740">
        <w:rPr>
          <w:rFonts w:asciiTheme="majorBidi" w:hAnsiTheme="majorBidi" w:hint="cs"/>
          <w:szCs w:val="24"/>
          <w:rtl/>
        </w:rPr>
        <w:t>.</w:t>
      </w:r>
    </w:p>
    <w:p w:rsidR="00002BEE" w:rsidRPr="00572740" w:rsidRDefault="001D2FD9" w:rsidP="007B07B0">
      <w:pPr>
        <w:pStyle w:val="af5"/>
        <w:numPr>
          <w:ilvl w:val="2"/>
          <w:numId w:val="98"/>
        </w:numPr>
        <w:spacing w:line="360" w:lineRule="auto"/>
        <w:ind w:left="1587" w:hanging="709"/>
        <w:jc w:val="both"/>
        <w:outlineLvl w:val="0"/>
        <w:rPr>
          <w:rFonts w:asciiTheme="majorBidi" w:hAnsiTheme="majorBidi"/>
          <w:szCs w:val="24"/>
        </w:rPr>
      </w:pPr>
      <w:r w:rsidRPr="00572740">
        <w:rPr>
          <w:rFonts w:asciiTheme="majorBidi" w:hAnsiTheme="majorBidi" w:hint="cs"/>
          <w:szCs w:val="24"/>
          <w:rtl/>
        </w:rPr>
        <w:t>אינטגרציה ות</w:t>
      </w:r>
      <w:r w:rsidR="004D6E1F">
        <w:rPr>
          <w:rFonts w:asciiTheme="majorBidi" w:hAnsiTheme="majorBidi" w:hint="cs"/>
          <w:szCs w:val="24"/>
          <w:rtl/>
        </w:rPr>
        <w:t>י</w:t>
      </w:r>
      <w:r w:rsidRPr="00572740">
        <w:rPr>
          <w:rFonts w:asciiTheme="majorBidi" w:hAnsiTheme="majorBidi" w:hint="cs"/>
          <w:szCs w:val="24"/>
          <w:rtl/>
        </w:rPr>
        <w:t xml:space="preserve">אום לו"ז </w:t>
      </w:r>
      <w:r w:rsidR="004D6E1F">
        <w:rPr>
          <w:rFonts w:asciiTheme="majorBidi" w:hAnsiTheme="majorBidi" w:hint="cs"/>
          <w:szCs w:val="24"/>
          <w:rtl/>
        </w:rPr>
        <w:t>עבודת</w:t>
      </w:r>
      <w:r w:rsidR="004D6E1F" w:rsidRPr="00572740">
        <w:rPr>
          <w:rFonts w:asciiTheme="majorBidi" w:hAnsiTheme="majorBidi" w:hint="cs"/>
          <w:szCs w:val="24"/>
          <w:rtl/>
        </w:rPr>
        <w:t xml:space="preserve"> </w:t>
      </w:r>
      <w:r w:rsidR="00426901" w:rsidRPr="00572740">
        <w:rPr>
          <w:rFonts w:asciiTheme="majorBidi" w:hAnsiTheme="majorBidi" w:hint="cs"/>
          <w:szCs w:val="24"/>
          <w:rtl/>
        </w:rPr>
        <w:t xml:space="preserve">קבלני תקשוב </w:t>
      </w:r>
      <w:r w:rsidR="00AC3198" w:rsidRPr="00572740">
        <w:rPr>
          <w:rFonts w:asciiTheme="majorBidi" w:hAnsiTheme="majorBidi" w:hint="cs"/>
          <w:szCs w:val="24"/>
          <w:rtl/>
        </w:rPr>
        <w:t>(</w:t>
      </w:r>
      <w:r w:rsidR="004D6E1F">
        <w:rPr>
          <w:rFonts w:asciiTheme="majorBidi" w:hAnsiTheme="majorBidi" w:hint="cs"/>
          <w:szCs w:val="24"/>
          <w:rtl/>
        </w:rPr>
        <w:t xml:space="preserve">לרבות: </w:t>
      </w:r>
      <w:r w:rsidR="00AC3198">
        <w:rPr>
          <w:rFonts w:asciiTheme="majorBidi" w:hAnsiTheme="majorBidi" w:hint="cs"/>
          <w:szCs w:val="24"/>
          <w:rtl/>
        </w:rPr>
        <w:t>ק</w:t>
      </w:r>
      <w:r w:rsidRPr="00572740">
        <w:rPr>
          <w:rFonts w:asciiTheme="majorBidi" w:hAnsiTheme="majorBidi" w:hint="cs"/>
          <w:szCs w:val="24"/>
          <w:rtl/>
        </w:rPr>
        <w:t>בלן פירוק קומפקטוס בהר חוצבים / אוצרות טבע והעתקתו/ התקנתו במבנה ג'נרי, קבלן  מערכת טלפוניה ה-</w:t>
      </w:r>
      <w:r w:rsidRPr="00572740">
        <w:rPr>
          <w:rFonts w:asciiTheme="majorBidi" w:hAnsiTheme="majorBidi" w:hint="cs"/>
          <w:szCs w:val="24"/>
        </w:rPr>
        <w:t>IP</w:t>
      </w:r>
      <w:r w:rsidRPr="00572740">
        <w:rPr>
          <w:rFonts w:asciiTheme="majorBidi" w:hAnsiTheme="majorBidi" w:hint="cs"/>
          <w:szCs w:val="24"/>
          <w:rtl/>
        </w:rPr>
        <w:t xml:space="preserve"> , קבלן המולטימדיה</w:t>
      </w:r>
      <w:r w:rsidR="00427FD3" w:rsidRPr="00572740">
        <w:rPr>
          <w:rFonts w:asciiTheme="majorBidi" w:hAnsiTheme="majorBidi" w:hint="cs"/>
          <w:szCs w:val="24"/>
          <w:rtl/>
        </w:rPr>
        <w:t>)</w:t>
      </w:r>
      <w:r w:rsidRPr="00572740">
        <w:rPr>
          <w:rFonts w:asciiTheme="majorBidi" w:hAnsiTheme="majorBidi" w:hint="cs"/>
          <w:szCs w:val="24"/>
          <w:rtl/>
        </w:rPr>
        <w:t xml:space="preserve">. </w:t>
      </w:r>
    </w:p>
    <w:p w:rsidR="00002BEE" w:rsidRPr="00572740" w:rsidRDefault="001D2FD9" w:rsidP="007B07B0">
      <w:pPr>
        <w:pStyle w:val="af5"/>
        <w:numPr>
          <w:ilvl w:val="2"/>
          <w:numId w:val="98"/>
        </w:numPr>
        <w:spacing w:line="360" w:lineRule="auto"/>
        <w:ind w:left="1587" w:hanging="709"/>
        <w:jc w:val="both"/>
        <w:outlineLvl w:val="0"/>
        <w:rPr>
          <w:rFonts w:asciiTheme="majorBidi" w:hAnsiTheme="majorBidi"/>
          <w:szCs w:val="24"/>
        </w:rPr>
      </w:pPr>
      <w:r w:rsidRPr="00572740">
        <w:rPr>
          <w:rFonts w:asciiTheme="majorBidi" w:hAnsiTheme="majorBidi" w:hint="cs"/>
          <w:szCs w:val="24"/>
          <w:rtl/>
        </w:rPr>
        <w:lastRenderedPageBreak/>
        <w:t>התאמת ושינויי מיקום של עד 15 מכלולי</w:t>
      </w:r>
      <w:r w:rsidRPr="00572740">
        <w:rPr>
          <w:rFonts w:asciiTheme="majorBidi" w:hAnsiTheme="majorBidi"/>
          <w:szCs w:val="24"/>
        </w:rPr>
        <w:t xml:space="preserve"> </w:t>
      </w:r>
      <w:r w:rsidRPr="00572740">
        <w:rPr>
          <w:rFonts w:asciiTheme="majorBidi" w:hAnsiTheme="majorBidi" w:hint="cs"/>
          <w:szCs w:val="24"/>
        </w:rPr>
        <w:t xml:space="preserve">A </w:t>
      </w:r>
      <w:r w:rsidRPr="00572740">
        <w:rPr>
          <w:rFonts w:asciiTheme="majorBidi" w:hAnsiTheme="majorBidi" w:hint="cs"/>
          <w:szCs w:val="24"/>
          <w:rtl/>
        </w:rPr>
        <w:t>חשמל ותקשורת חסרים, בכל קומות המשרד במבנה ג'נרי 2.</w:t>
      </w:r>
    </w:p>
    <w:p w:rsidR="001D2FD9" w:rsidRPr="00572740" w:rsidRDefault="001D2FD9" w:rsidP="007B07B0">
      <w:pPr>
        <w:pStyle w:val="af5"/>
        <w:numPr>
          <w:ilvl w:val="2"/>
          <w:numId w:val="98"/>
        </w:numPr>
        <w:spacing w:line="360" w:lineRule="auto"/>
        <w:ind w:left="1587" w:hanging="709"/>
        <w:jc w:val="both"/>
        <w:outlineLvl w:val="0"/>
        <w:rPr>
          <w:rFonts w:asciiTheme="majorBidi" w:hAnsiTheme="majorBidi"/>
          <w:szCs w:val="24"/>
        </w:rPr>
      </w:pPr>
      <w:r w:rsidRPr="00572740">
        <w:rPr>
          <w:rFonts w:asciiTheme="majorBidi" w:hAnsiTheme="majorBidi" w:hint="cs"/>
          <w:szCs w:val="24"/>
          <w:rtl/>
        </w:rPr>
        <w:t>ניוד כלל הציוד והמערכות</w:t>
      </w:r>
      <w:r w:rsidR="00002BEE" w:rsidRPr="00572740">
        <w:rPr>
          <w:rFonts w:asciiTheme="majorBidi" w:hAnsiTheme="majorBidi" w:hint="cs"/>
          <w:szCs w:val="24"/>
          <w:rtl/>
        </w:rPr>
        <w:t xml:space="preserve">, </w:t>
      </w:r>
      <w:r w:rsidRPr="00572740">
        <w:rPr>
          <w:rFonts w:asciiTheme="majorBidi" w:hAnsiTheme="majorBidi" w:hint="cs"/>
          <w:szCs w:val="24"/>
          <w:rtl/>
        </w:rPr>
        <w:t xml:space="preserve">יעשה </w:t>
      </w:r>
      <w:r w:rsidRPr="00CD0227">
        <w:rPr>
          <w:rFonts w:asciiTheme="majorBidi" w:hAnsiTheme="majorBidi" w:hint="cs"/>
          <w:szCs w:val="24"/>
          <w:rtl/>
        </w:rPr>
        <w:t>משלוש (3)</w:t>
      </w:r>
      <w:r w:rsidRPr="00572740">
        <w:rPr>
          <w:rFonts w:asciiTheme="majorBidi" w:hAnsiTheme="majorBidi" w:hint="cs"/>
          <w:szCs w:val="24"/>
          <w:rtl/>
        </w:rPr>
        <w:t xml:space="preserve"> אתרי המשרד (ברחוב יפו </w:t>
      </w:r>
      <w:r w:rsidR="00002BEE" w:rsidRPr="00572740">
        <w:rPr>
          <w:rFonts w:asciiTheme="majorBidi" w:hAnsiTheme="majorBidi" w:hint="cs"/>
          <w:szCs w:val="24"/>
          <w:rtl/>
        </w:rPr>
        <w:t>216</w:t>
      </w:r>
      <w:r w:rsidRPr="00572740">
        <w:rPr>
          <w:rFonts w:asciiTheme="majorBidi" w:hAnsiTheme="majorBidi" w:hint="cs"/>
          <w:szCs w:val="24"/>
          <w:rtl/>
        </w:rPr>
        <w:t>, ושני (2) אתרים בהר חוצבים), התקנ</w:t>
      </w:r>
      <w:r w:rsidR="00AC3198">
        <w:rPr>
          <w:rFonts w:asciiTheme="majorBidi" w:hAnsiTheme="majorBidi" w:hint="cs"/>
          <w:szCs w:val="24"/>
          <w:rtl/>
        </w:rPr>
        <w:t>ת</w:t>
      </w:r>
      <w:r w:rsidR="00002BEE" w:rsidRPr="00572740">
        <w:rPr>
          <w:rFonts w:asciiTheme="majorBidi" w:hAnsiTheme="majorBidi" w:hint="cs"/>
          <w:szCs w:val="24"/>
          <w:rtl/>
        </w:rPr>
        <w:t xml:space="preserve">ם והפעלתם </w:t>
      </w:r>
      <w:r w:rsidRPr="00572740">
        <w:rPr>
          <w:rFonts w:asciiTheme="majorBidi" w:hAnsiTheme="majorBidi" w:hint="cs"/>
          <w:szCs w:val="24"/>
          <w:rtl/>
        </w:rPr>
        <w:t xml:space="preserve">במבנה גנרי </w:t>
      </w:r>
      <w:r w:rsidR="00AC3198">
        <w:rPr>
          <w:rFonts w:asciiTheme="majorBidi" w:hAnsiTheme="majorBidi" w:hint="cs"/>
          <w:szCs w:val="24"/>
          <w:rtl/>
        </w:rPr>
        <w:t>2</w:t>
      </w:r>
      <w:r w:rsidR="00002BEE" w:rsidRPr="00572740">
        <w:rPr>
          <w:rFonts w:asciiTheme="majorBidi" w:hAnsiTheme="majorBidi" w:hint="cs"/>
          <w:szCs w:val="24"/>
          <w:rtl/>
        </w:rPr>
        <w:t>.</w:t>
      </w:r>
    </w:p>
    <w:p w:rsidR="001D2FD9" w:rsidRPr="00572740" w:rsidRDefault="001D2FD9" w:rsidP="001D2FD9">
      <w:pPr>
        <w:pStyle w:val="af5"/>
        <w:spacing w:line="360" w:lineRule="auto"/>
        <w:ind w:left="1224"/>
        <w:jc w:val="both"/>
        <w:outlineLvl w:val="0"/>
        <w:rPr>
          <w:rFonts w:asciiTheme="majorBidi" w:hAnsiTheme="majorBidi"/>
          <w:szCs w:val="24"/>
        </w:rPr>
      </w:pPr>
    </w:p>
    <w:p w:rsidR="001D2FD9" w:rsidRPr="00572740" w:rsidRDefault="001D2FD9" w:rsidP="001D2FD9">
      <w:pPr>
        <w:pStyle w:val="af5"/>
        <w:numPr>
          <w:ilvl w:val="1"/>
          <w:numId w:val="98"/>
        </w:numPr>
        <w:spacing w:line="360" w:lineRule="auto"/>
        <w:jc w:val="both"/>
        <w:outlineLvl w:val="0"/>
        <w:rPr>
          <w:rFonts w:asciiTheme="majorBidi" w:hAnsiTheme="majorBidi"/>
          <w:b/>
          <w:bCs/>
          <w:szCs w:val="24"/>
          <w:u w:val="single"/>
        </w:rPr>
      </w:pPr>
      <w:r w:rsidRPr="00572740">
        <w:rPr>
          <w:rFonts w:asciiTheme="majorBidi" w:hAnsiTheme="majorBidi" w:hint="cs"/>
          <w:b/>
          <w:bCs/>
          <w:szCs w:val="24"/>
          <w:u w:val="single"/>
          <w:rtl/>
        </w:rPr>
        <w:t>תכנון אסטרטגי תקשובי כולל:</w:t>
      </w:r>
    </w:p>
    <w:p w:rsidR="00D465CD" w:rsidRPr="00572740" w:rsidRDefault="001D2FD9" w:rsidP="00357BC7">
      <w:pPr>
        <w:pStyle w:val="af5"/>
        <w:numPr>
          <w:ilvl w:val="2"/>
          <w:numId w:val="98"/>
        </w:numPr>
        <w:spacing w:line="360" w:lineRule="auto"/>
        <w:ind w:left="1587" w:hanging="709"/>
        <w:jc w:val="both"/>
        <w:outlineLvl w:val="0"/>
        <w:rPr>
          <w:rFonts w:asciiTheme="majorBidi" w:hAnsiTheme="majorBidi"/>
          <w:szCs w:val="24"/>
        </w:rPr>
      </w:pPr>
      <w:r w:rsidRPr="00572740">
        <w:rPr>
          <w:rFonts w:asciiTheme="majorBidi" w:hAnsiTheme="majorBidi" w:hint="cs"/>
          <w:szCs w:val="24"/>
          <w:rtl/>
        </w:rPr>
        <w:t xml:space="preserve">מוכנות </w:t>
      </w:r>
      <w:r w:rsidR="004A3A34">
        <w:rPr>
          <w:rFonts w:asciiTheme="majorBidi" w:hAnsiTheme="majorBidi" w:hint="cs"/>
          <w:szCs w:val="24"/>
          <w:rtl/>
        </w:rPr>
        <w:t xml:space="preserve">משרד </w:t>
      </w:r>
      <w:r w:rsidRPr="00572740">
        <w:rPr>
          <w:rFonts w:asciiTheme="majorBidi" w:hAnsiTheme="majorBidi" w:hint="cs"/>
          <w:szCs w:val="24"/>
          <w:rtl/>
        </w:rPr>
        <w:t>האנרגיה לעבו</w:t>
      </w:r>
      <w:r w:rsidR="004A3A34">
        <w:rPr>
          <w:rFonts w:asciiTheme="majorBidi" w:hAnsiTheme="majorBidi" w:hint="cs"/>
          <w:szCs w:val="24"/>
          <w:rtl/>
        </w:rPr>
        <w:t>ר</w:t>
      </w:r>
      <w:r w:rsidRPr="00572740">
        <w:rPr>
          <w:rFonts w:asciiTheme="majorBidi" w:hAnsiTheme="majorBidi" w:hint="cs"/>
          <w:szCs w:val="24"/>
          <w:rtl/>
        </w:rPr>
        <w:t xml:space="preserve"> ממשרדיו החדשים במבנה ג</w:t>
      </w:r>
      <w:r w:rsidR="00A573DC" w:rsidRPr="00572740">
        <w:rPr>
          <w:rFonts w:asciiTheme="majorBidi" w:hAnsiTheme="majorBidi" w:hint="cs"/>
          <w:szCs w:val="24"/>
          <w:rtl/>
        </w:rPr>
        <w:t>'</w:t>
      </w:r>
      <w:r w:rsidRPr="00572740">
        <w:rPr>
          <w:rFonts w:asciiTheme="majorBidi" w:hAnsiTheme="majorBidi" w:hint="cs"/>
          <w:szCs w:val="24"/>
          <w:rtl/>
        </w:rPr>
        <w:t xml:space="preserve">נרי 2 בלו"ז הנדרש, על ידי: </w:t>
      </w:r>
    </w:p>
    <w:p w:rsidR="00002BEE" w:rsidRPr="00572740" w:rsidRDefault="003F52F8" w:rsidP="00F92463">
      <w:pPr>
        <w:pStyle w:val="af5"/>
        <w:numPr>
          <w:ilvl w:val="3"/>
          <w:numId w:val="98"/>
        </w:numPr>
        <w:spacing w:line="360" w:lineRule="auto"/>
        <w:ind w:left="2579" w:hanging="992"/>
        <w:jc w:val="both"/>
        <w:outlineLvl w:val="0"/>
        <w:rPr>
          <w:rFonts w:asciiTheme="majorBidi" w:hAnsiTheme="majorBidi"/>
          <w:szCs w:val="24"/>
        </w:rPr>
      </w:pPr>
      <w:r w:rsidRPr="00572740">
        <w:rPr>
          <w:rFonts w:asciiTheme="majorBidi" w:hAnsiTheme="majorBidi" w:hint="cs"/>
          <w:szCs w:val="24"/>
          <w:rtl/>
        </w:rPr>
        <w:t xml:space="preserve">התקנה </w:t>
      </w:r>
      <w:r w:rsidR="00AC3198" w:rsidRPr="00572740">
        <w:rPr>
          <w:rFonts w:asciiTheme="majorBidi" w:hAnsiTheme="majorBidi" w:hint="cs"/>
          <w:szCs w:val="24"/>
          <w:rtl/>
        </w:rPr>
        <w:t>והפעל</w:t>
      </w:r>
      <w:r w:rsidR="00AC3198">
        <w:rPr>
          <w:rFonts w:asciiTheme="majorBidi" w:hAnsiTheme="majorBidi" w:hint="cs"/>
          <w:szCs w:val="24"/>
          <w:rtl/>
        </w:rPr>
        <w:t xml:space="preserve">ה של </w:t>
      </w:r>
      <w:r w:rsidR="001D2FD9" w:rsidRPr="00572740">
        <w:rPr>
          <w:rFonts w:asciiTheme="majorBidi" w:hAnsiTheme="majorBidi" w:hint="cs"/>
          <w:szCs w:val="24"/>
          <w:rtl/>
        </w:rPr>
        <w:t xml:space="preserve">מערכת התקשורת </w:t>
      </w:r>
      <w:r w:rsidR="00AC3198">
        <w:rPr>
          <w:rFonts w:asciiTheme="majorBidi" w:hAnsiTheme="majorBidi" w:hint="cs"/>
          <w:szCs w:val="24"/>
          <w:rtl/>
        </w:rPr>
        <w:t>ה</w:t>
      </w:r>
      <w:r w:rsidR="001D2FD9" w:rsidRPr="00572740">
        <w:rPr>
          <w:rFonts w:asciiTheme="majorBidi" w:hAnsiTheme="majorBidi" w:hint="cs"/>
          <w:szCs w:val="24"/>
          <w:rtl/>
        </w:rPr>
        <w:t xml:space="preserve">אקטיבית </w:t>
      </w:r>
      <w:r w:rsidR="00002BEE" w:rsidRPr="00572740">
        <w:rPr>
          <w:rFonts w:asciiTheme="majorBidi" w:hAnsiTheme="majorBidi" w:hint="cs"/>
          <w:szCs w:val="24"/>
          <w:rtl/>
        </w:rPr>
        <w:t>ש</w:t>
      </w:r>
      <w:r w:rsidRPr="00572740">
        <w:rPr>
          <w:rFonts w:asciiTheme="majorBidi" w:hAnsiTheme="majorBidi" w:hint="cs"/>
          <w:szCs w:val="24"/>
          <w:rtl/>
        </w:rPr>
        <w:t>תסופק על ידי המשרד</w:t>
      </w:r>
      <w:r w:rsidR="001D2FD9" w:rsidRPr="00572740">
        <w:rPr>
          <w:rFonts w:asciiTheme="majorBidi" w:hAnsiTheme="majorBidi" w:hint="cs"/>
          <w:szCs w:val="24"/>
          <w:rtl/>
        </w:rPr>
        <w:t xml:space="preserve">, על </w:t>
      </w:r>
      <w:r w:rsidRPr="00572740">
        <w:rPr>
          <w:rFonts w:asciiTheme="majorBidi" w:hAnsiTheme="majorBidi" w:hint="cs"/>
          <w:szCs w:val="24"/>
          <w:rtl/>
        </w:rPr>
        <w:t>ה</w:t>
      </w:r>
      <w:r w:rsidR="001D2FD9" w:rsidRPr="00572740">
        <w:rPr>
          <w:rFonts w:asciiTheme="majorBidi" w:hAnsiTheme="majorBidi" w:hint="cs"/>
          <w:szCs w:val="24"/>
          <w:rtl/>
        </w:rPr>
        <w:t xml:space="preserve">תשתית </w:t>
      </w:r>
      <w:r w:rsidR="00AC3198">
        <w:rPr>
          <w:rFonts w:asciiTheme="majorBidi" w:hAnsiTheme="majorBidi" w:hint="cs"/>
          <w:szCs w:val="24"/>
          <w:rtl/>
        </w:rPr>
        <w:t>ה</w:t>
      </w:r>
      <w:r w:rsidR="001D2FD9" w:rsidRPr="00572740">
        <w:rPr>
          <w:rFonts w:asciiTheme="majorBidi" w:hAnsiTheme="majorBidi" w:hint="cs"/>
          <w:szCs w:val="24"/>
          <w:rtl/>
        </w:rPr>
        <w:t xml:space="preserve">פסיבית שנפרסה </w:t>
      </w:r>
      <w:r w:rsidRPr="00572740">
        <w:rPr>
          <w:rFonts w:asciiTheme="majorBidi" w:hAnsiTheme="majorBidi" w:hint="cs"/>
          <w:szCs w:val="24"/>
          <w:rtl/>
        </w:rPr>
        <w:t>בג</w:t>
      </w:r>
      <w:r w:rsidR="00AC3198">
        <w:rPr>
          <w:rFonts w:asciiTheme="majorBidi" w:hAnsiTheme="majorBidi" w:hint="cs"/>
          <w:szCs w:val="24"/>
          <w:rtl/>
        </w:rPr>
        <w:t>'</w:t>
      </w:r>
      <w:r w:rsidRPr="00572740">
        <w:rPr>
          <w:rFonts w:asciiTheme="majorBidi" w:hAnsiTheme="majorBidi" w:hint="cs"/>
          <w:szCs w:val="24"/>
          <w:rtl/>
        </w:rPr>
        <w:t xml:space="preserve">נרי 2 </w:t>
      </w:r>
      <w:r w:rsidR="004D6E1F">
        <w:rPr>
          <w:rFonts w:asciiTheme="majorBidi" w:hAnsiTheme="majorBidi" w:hint="cs"/>
          <w:szCs w:val="24"/>
          <w:rtl/>
        </w:rPr>
        <w:t>לאחר בדיקה ואישור של ה</w:t>
      </w:r>
      <w:r w:rsidR="00F92463">
        <w:rPr>
          <w:rFonts w:asciiTheme="majorBidi" w:hAnsiTheme="majorBidi" w:hint="cs"/>
          <w:szCs w:val="24"/>
          <w:rtl/>
        </w:rPr>
        <w:t>קבלן הזוכה</w:t>
      </w:r>
      <w:r w:rsidR="004D6E1F">
        <w:rPr>
          <w:rFonts w:asciiTheme="majorBidi" w:hAnsiTheme="majorBidi" w:hint="cs"/>
          <w:szCs w:val="24"/>
          <w:rtl/>
        </w:rPr>
        <w:t xml:space="preserve"> בנוגע</w:t>
      </w:r>
      <w:r w:rsidRPr="00572740">
        <w:rPr>
          <w:rFonts w:asciiTheme="majorBidi" w:hAnsiTheme="majorBidi" w:hint="cs"/>
          <w:szCs w:val="24"/>
          <w:rtl/>
        </w:rPr>
        <w:t xml:space="preserve"> תקינות התשתית הפסיבית).</w:t>
      </w:r>
    </w:p>
    <w:p w:rsidR="003F52F8" w:rsidRPr="00572740" w:rsidRDefault="003F52F8" w:rsidP="00C37758">
      <w:pPr>
        <w:pStyle w:val="af5"/>
        <w:numPr>
          <w:ilvl w:val="3"/>
          <w:numId w:val="98"/>
        </w:numPr>
        <w:spacing w:line="360" w:lineRule="auto"/>
        <w:ind w:left="2579" w:hanging="992"/>
        <w:jc w:val="both"/>
        <w:outlineLvl w:val="0"/>
        <w:rPr>
          <w:rFonts w:asciiTheme="majorBidi" w:hAnsiTheme="majorBidi"/>
          <w:szCs w:val="24"/>
        </w:rPr>
      </w:pPr>
      <w:r w:rsidRPr="00572740">
        <w:rPr>
          <w:rFonts w:asciiTheme="majorBidi" w:hAnsiTheme="majorBidi" w:hint="cs"/>
          <w:szCs w:val="24"/>
          <w:rtl/>
        </w:rPr>
        <w:t xml:space="preserve">העתקת מערכות מחשוב </w:t>
      </w:r>
      <w:r w:rsidR="001D2FD9" w:rsidRPr="00572740">
        <w:rPr>
          <w:rFonts w:asciiTheme="majorBidi" w:hAnsiTheme="majorBidi" w:hint="cs"/>
          <w:szCs w:val="24"/>
          <w:rtl/>
        </w:rPr>
        <w:t xml:space="preserve">מאתרי המשרד (ברחוב יפו </w:t>
      </w:r>
      <w:r w:rsidRPr="00572740">
        <w:rPr>
          <w:rFonts w:asciiTheme="majorBidi" w:hAnsiTheme="majorBidi" w:hint="cs"/>
          <w:szCs w:val="24"/>
          <w:rtl/>
        </w:rPr>
        <w:t>216</w:t>
      </w:r>
      <w:r w:rsidR="001D2FD9" w:rsidRPr="00572740">
        <w:rPr>
          <w:rFonts w:asciiTheme="majorBidi" w:hAnsiTheme="majorBidi" w:hint="cs"/>
          <w:szCs w:val="24"/>
          <w:rtl/>
        </w:rPr>
        <w:t xml:space="preserve">, ושני (2) אתרים בהר חוצבים), </w:t>
      </w:r>
      <w:r w:rsidRPr="00572740">
        <w:rPr>
          <w:rFonts w:asciiTheme="majorBidi" w:hAnsiTheme="majorBidi" w:hint="cs"/>
          <w:szCs w:val="24"/>
          <w:rtl/>
        </w:rPr>
        <w:t>התקנה והפעלת מערכות אלו</w:t>
      </w:r>
      <w:r w:rsidR="004C70A5">
        <w:rPr>
          <w:rFonts w:asciiTheme="majorBidi" w:hAnsiTheme="majorBidi" w:hint="cs"/>
          <w:szCs w:val="24"/>
          <w:rtl/>
        </w:rPr>
        <w:t>,</w:t>
      </w:r>
      <w:r w:rsidRPr="00572740">
        <w:rPr>
          <w:rFonts w:asciiTheme="majorBidi" w:hAnsiTheme="majorBidi" w:hint="cs"/>
          <w:szCs w:val="24"/>
          <w:rtl/>
        </w:rPr>
        <w:t xml:space="preserve"> לרבות</w:t>
      </w:r>
      <w:r w:rsidR="001D2FD9" w:rsidRPr="00572740">
        <w:rPr>
          <w:rFonts w:asciiTheme="majorBidi" w:hAnsiTheme="majorBidi" w:hint="cs"/>
          <w:szCs w:val="24"/>
          <w:rtl/>
        </w:rPr>
        <w:t xml:space="preserve"> ה-</w:t>
      </w:r>
      <w:r w:rsidR="001D2FD9" w:rsidRPr="00572740">
        <w:rPr>
          <w:rFonts w:asciiTheme="majorBidi" w:hAnsiTheme="majorBidi"/>
          <w:szCs w:val="24"/>
        </w:rPr>
        <w:t xml:space="preserve">Data Center </w:t>
      </w:r>
      <w:r w:rsidR="001D2FD9" w:rsidRPr="00572740">
        <w:rPr>
          <w:rFonts w:asciiTheme="majorBidi" w:hAnsiTheme="majorBidi" w:hint="cs"/>
          <w:szCs w:val="24"/>
          <w:rtl/>
        </w:rPr>
        <w:t xml:space="preserve"> וקישור ה</w:t>
      </w:r>
      <w:r w:rsidR="001D2FD9" w:rsidRPr="00572740">
        <w:rPr>
          <w:rFonts w:asciiTheme="majorBidi" w:hAnsiTheme="majorBidi" w:hint="cs"/>
          <w:szCs w:val="24"/>
        </w:rPr>
        <w:t>DR</w:t>
      </w:r>
      <w:r w:rsidR="001D2FD9" w:rsidRPr="00572740">
        <w:rPr>
          <w:rFonts w:asciiTheme="majorBidi" w:hAnsiTheme="majorBidi"/>
          <w:szCs w:val="24"/>
        </w:rPr>
        <w:t>-</w:t>
      </w:r>
      <w:r w:rsidR="001D2FD9" w:rsidRPr="00572740">
        <w:rPr>
          <w:rFonts w:asciiTheme="majorBidi" w:hAnsiTheme="majorBidi" w:hint="cs"/>
          <w:szCs w:val="24"/>
          <w:rtl/>
        </w:rPr>
        <w:t xml:space="preserve"> שבבאר שבע</w:t>
      </w:r>
      <w:r w:rsidR="00C37758">
        <w:rPr>
          <w:rFonts w:asciiTheme="majorBidi" w:hAnsiTheme="majorBidi" w:hint="cs"/>
          <w:szCs w:val="24"/>
          <w:rtl/>
        </w:rPr>
        <w:t>.</w:t>
      </w:r>
      <w:r w:rsidR="001D2FD9" w:rsidRPr="00572740">
        <w:rPr>
          <w:rFonts w:asciiTheme="majorBidi" w:hAnsiTheme="majorBidi" w:hint="cs"/>
          <w:szCs w:val="24"/>
          <w:rtl/>
        </w:rPr>
        <w:t xml:space="preserve"> </w:t>
      </w:r>
    </w:p>
    <w:p w:rsidR="003F52F8" w:rsidRPr="00572740" w:rsidRDefault="001D2FD9" w:rsidP="007B07B0">
      <w:pPr>
        <w:pStyle w:val="af5"/>
        <w:numPr>
          <w:ilvl w:val="3"/>
          <w:numId w:val="98"/>
        </w:numPr>
        <w:spacing w:line="360" w:lineRule="auto"/>
        <w:ind w:left="2579" w:hanging="992"/>
        <w:jc w:val="both"/>
        <w:outlineLvl w:val="0"/>
        <w:rPr>
          <w:rFonts w:asciiTheme="majorBidi" w:hAnsiTheme="majorBidi"/>
          <w:szCs w:val="24"/>
        </w:rPr>
      </w:pPr>
      <w:r w:rsidRPr="00572740">
        <w:rPr>
          <w:rFonts w:asciiTheme="majorBidi" w:hAnsiTheme="majorBidi" w:hint="cs"/>
          <w:szCs w:val="24"/>
          <w:rtl/>
        </w:rPr>
        <w:t xml:space="preserve">תיאום לו"ז </w:t>
      </w:r>
      <w:r w:rsidR="004D6E1F">
        <w:rPr>
          <w:rFonts w:asciiTheme="majorBidi" w:hAnsiTheme="majorBidi" w:hint="cs"/>
          <w:szCs w:val="24"/>
          <w:rtl/>
        </w:rPr>
        <w:t xml:space="preserve">עבודת </w:t>
      </w:r>
      <w:r w:rsidR="003F52F8" w:rsidRPr="00572740">
        <w:rPr>
          <w:rFonts w:asciiTheme="majorBidi" w:hAnsiTheme="majorBidi" w:hint="cs"/>
          <w:szCs w:val="24"/>
          <w:rtl/>
        </w:rPr>
        <w:t>קבלן</w:t>
      </w:r>
      <w:r w:rsidRPr="00572740">
        <w:rPr>
          <w:rFonts w:asciiTheme="majorBidi" w:hAnsiTheme="majorBidi" w:hint="cs"/>
          <w:szCs w:val="24"/>
          <w:rtl/>
        </w:rPr>
        <w:t xml:space="preserve"> טלפוני </w:t>
      </w:r>
      <w:r w:rsidRPr="00572740">
        <w:rPr>
          <w:rFonts w:asciiTheme="majorBidi" w:hAnsiTheme="majorBidi" w:hint="cs"/>
          <w:szCs w:val="24"/>
        </w:rPr>
        <w:t>IP</w:t>
      </w:r>
      <w:r w:rsidR="00536529">
        <w:rPr>
          <w:rFonts w:asciiTheme="majorBidi" w:hAnsiTheme="majorBidi" w:hint="cs"/>
          <w:szCs w:val="24"/>
          <w:rtl/>
        </w:rPr>
        <w:t xml:space="preserve">, כולל </w:t>
      </w:r>
      <w:r w:rsidRPr="00572740">
        <w:rPr>
          <w:rFonts w:asciiTheme="majorBidi" w:hAnsiTheme="majorBidi" w:hint="cs"/>
          <w:szCs w:val="24"/>
          <w:rtl/>
        </w:rPr>
        <w:t>בדיקת פיזור ותקינות המנויים</w:t>
      </w:r>
      <w:r w:rsidR="00AC3198">
        <w:rPr>
          <w:rFonts w:asciiTheme="majorBidi" w:hAnsiTheme="majorBidi" w:hint="cs"/>
          <w:szCs w:val="24"/>
          <w:rtl/>
        </w:rPr>
        <w:t xml:space="preserve"> </w:t>
      </w:r>
      <w:r w:rsidR="00536529">
        <w:rPr>
          <w:rFonts w:asciiTheme="majorBidi" w:hAnsiTheme="majorBidi" w:hint="cs"/>
          <w:szCs w:val="24"/>
          <w:rtl/>
        </w:rPr>
        <w:t xml:space="preserve">ותיאום עבודת </w:t>
      </w:r>
      <w:r w:rsidRPr="00572740">
        <w:rPr>
          <w:rFonts w:asciiTheme="majorBidi" w:hAnsiTheme="majorBidi" w:hint="cs"/>
          <w:szCs w:val="24"/>
          <w:rtl/>
        </w:rPr>
        <w:t>קבלן התקנת מערכת המולטימדיה</w:t>
      </w:r>
      <w:r w:rsidR="00536529">
        <w:rPr>
          <w:rFonts w:asciiTheme="majorBidi" w:hAnsiTheme="majorBidi" w:hint="cs"/>
          <w:szCs w:val="24"/>
          <w:rtl/>
        </w:rPr>
        <w:t>.</w:t>
      </w:r>
    </w:p>
    <w:p w:rsidR="001D2FD9" w:rsidRPr="00572740" w:rsidRDefault="001D2FD9" w:rsidP="007B07B0">
      <w:pPr>
        <w:pStyle w:val="af5"/>
        <w:numPr>
          <w:ilvl w:val="3"/>
          <w:numId w:val="98"/>
        </w:numPr>
        <w:spacing w:line="360" w:lineRule="auto"/>
        <w:ind w:left="2579" w:hanging="992"/>
        <w:jc w:val="both"/>
        <w:outlineLvl w:val="0"/>
        <w:rPr>
          <w:rFonts w:asciiTheme="majorBidi" w:hAnsiTheme="majorBidi"/>
          <w:szCs w:val="24"/>
        </w:rPr>
      </w:pPr>
      <w:r w:rsidRPr="00572740">
        <w:rPr>
          <w:rFonts w:asciiTheme="majorBidi" w:hAnsiTheme="majorBidi" w:hint="cs"/>
          <w:szCs w:val="24"/>
          <w:rtl/>
        </w:rPr>
        <w:t>הרצה מבצעית</w:t>
      </w:r>
      <w:r w:rsidR="009D0AC7">
        <w:rPr>
          <w:rFonts w:asciiTheme="majorBidi" w:hAnsiTheme="majorBidi" w:hint="cs"/>
          <w:szCs w:val="24"/>
          <w:rtl/>
        </w:rPr>
        <w:t xml:space="preserve"> מלאה</w:t>
      </w:r>
      <w:r w:rsidRPr="00572740">
        <w:rPr>
          <w:rFonts w:asciiTheme="majorBidi" w:hAnsiTheme="majorBidi" w:hint="cs"/>
          <w:szCs w:val="24"/>
          <w:rtl/>
        </w:rPr>
        <w:t xml:space="preserve"> של </w:t>
      </w:r>
      <w:r w:rsidR="00BD23F0">
        <w:rPr>
          <w:rFonts w:asciiTheme="majorBidi" w:hAnsiTheme="majorBidi" w:hint="cs"/>
          <w:szCs w:val="24"/>
          <w:rtl/>
        </w:rPr>
        <w:t xml:space="preserve">כלל </w:t>
      </w:r>
      <w:r w:rsidRPr="00572740">
        <w:rPr>
          <w:rFonts w:asciiTheme="majorBidi" w:hAnsiTheme="majorBidi" w:hint="cs"/>
          <w:szCs w:val="24"/>
          <w:rtl/>
        </w:rPr>
        <w:t>המערכות</w:t>
      </w:r>
      <w:r w:rsidR="009D0AC7">
        <w:rPr>
          <w:rFonts w:asciiTheme="majorBidi" w:hAnsiTheme="majorBidi" w:hint="cs"/>
          <w:szCs w:val="24"/>
          <w:rtl/>
        </w:rPr>
        <w:t xml:space="preserve">, מתן </w:t>
      </w:r>
      <w:r w:rsidRPr="00572740">
        <w:rPr>
          <w:rFonts w:asciiTheme="majorBidi" w:hAnsiTheme="majorBidi" w:hint="cs"/>
          <w:szCs w:val="24"/>
          <w:rtl/>
        </w:rPr>
        <w:t>תמיכה</w:t>
      </w:r>
      <w:r w:rsidR="00BD23F0">
        <w:rPr>
          <w:rFonts w:asciiTheme="majorBidi" w:hAnsiTheme="majorBidi" w:hint="cs"/>
          <w:szCs w:val="24"/>
          <w:rtl/>
        </w:rPr>
        <w:t xml:space="preserve"> </w:t>
      </w:r>
      <w:r w:rsidR="009D0AC7">
        <w:rPr>
          <w:rFonts w:asciiTheme="majorBidi" w:hAnsiTheme="majorBidi" w:hint="cs"/>
          <w:szCs w:val="24"/>
          <w:rtl/>
        </w:rPr>
        <w:t xml:space="preserve">למשרד </w:t>
      </w:r>
      <w:r w:rsidRPr="00572740">
        <w:rPr>
          <w:rFonts w:asciiTheme="majorBidi" w:hAnsiTheme="majorBidi" w:hint="cs"/>
          <w:szCs w:val="24"/>
          <w:rtl/>
        </w:rPr>
        <w:t>והגשת תיקי ת</w:t>
      </w:r>
      <w:r w:rsidR="00E0720D">
        <w:rPr>
          <w:rFonts w:asciiTheme="majorBidi" w:hAnsiTheme="majorBidi" w:hint="cs"/>
          <w:szCs w:val="24"/>
          <w:rtl/>
        </w:rPr>
        <w:t>י</w:t>
      </w:r>
      <w:r w:rsidRPr="00572740">
        <w:rPr>
          <w:rFonts w:asciiTheme="majorBidi" w:hAnsiTheme="majorBidi" w:hint="cs"/>
          <w:szCs w:val="24"/>
          <w:rtl/>
        </w:rPr>
        <w:t>עוד.</w:t>
      </w:r>
    </w:p>
    <w:p w:rsidR="001D2FD9" w:rsidRPr="00572740" w:rsidRDefault="001D2FD9" w:rsidP="007B07B0">
      <w:pPr>
        <w:pStyle w:val="af5"/>
        <w:numPr>
          <w:ilvl w:val="2"/>
          <w:numId w:val="98"/>
        </w:numPr>
        <w:spacing w:line="360" w:lineRule="auto"/>
        <w:ind w:left="1587" w:hanging="709"/>
        <w:jc w:val="both"/>
        <w:outlineLvl w:val="0"/>
        <w:rPr>
          <w:rFonts w:asciiTheme="majorBidi" w:hAnsiTheme="majorBidi"/>
          <w:szCs w:val="24"/>
        </w:rPr>
      </w:pPr>
      <w:r w:rsidRPr="00572740">
        <w:rPr>
          <w:rFonts w:asciiTheme="majorBidi" w:hAnsiTheme="majorBidi" w:hint="cs"/>
          <w:szCs w:val="24"/>
          <w:rtl/>
        </w:rPr>
        <w:t>התכנון התקשובי יעשה בשיתוף גורמים מקצועיים</w:t>
      </w:r>
      <w:r w:rsidR="00D465CD" w:rsidRPr="00572740">
        <w:rPr>
          <w:rFonts w:asciiTheme="majorBidi" w:hAnsiTheme="majorBidi" w:hint="cs"/>
          <w:szCs w:val="24"/>
          <w:rtl/>
        </w:rPr>
        <w:t xml:space="preserve"> </w:t>
      </w:r>
      <w:r w:rsidRPr="00572740">
        <w:rPr>
          <w:rFonts w:asciiTheme="majorBidi" w:hAnsiTheme="majorBidi" w:hint="cs"/>
          <w:szCs w:val="24"/>
          <w:rtl/>
        </w:rPr>
        <w:t>בתחומים הבאים:</w:t>
      </w:r>
    </w:p>
    <w:p w:rsidR="001D2FD9" w:rsidRPr="00572740" w:rsidRDefault="001D2FD9" w:rsidP="007B07B0">
      <w:pPr>
        <w:pStyle w:val="af5"/>
        <w:numPr>
          <w:ilvl w:val="3"/>
          <w:numId w:val="98"/>
        </w:numPr>
        <w:spacing w:line="360" w:lineRule="auto"/>
        <w:ind w:left="2579" w:hanging="992"/>
        <w:jc w:val="both"/>
        <w:outlineLvl w:val="0"/>
        <w:rPr>
          <w:rFonts w:asciiTheme="majorBidi" w:hAnsiTheme="majorBidi"/>
          <w:szCs w:val="24"/>
        </w:rPr>
      </w:pPr>
      <w:r w:rsidRPr="00572740">
        <w:rPr>
          <w:rFonts w:asciiTheme="majorBidi" w:hAnsiTheme="majorBidi" w:hint="cs"/>
          <w:szCs w:val="24"/>
          <w:rtl/>
        </w:rPr>
        <w:t xml:space="preserve">מומחה מקצועי בתחום ה- </w:t>
      </w:r>
      <w:r w:rsidRPr="00CB09F2">
        <w:rPr>
          <w:rFonts w:asciiTheme="majorBidi" w:hAnsiTheme="majorBidi"/>
          <w:sz w:val="20"/>
          <w:szCs w:val="20"/>
        </w:rPr>
        <w:t>NETAPP</w:t>
      </w:r>
      <w:r w:rsidR="00D465CD" w:rsidRPr="00572740">
        <w:rPr>
          <w:rFonts w:asciiTheme="majorBidi" w:hAnsiTheme="majorBidi" w:hint="cs"/>
          <w:szCs w:val="24"/>
          <w:rtl/>
        </w:rPr>
        <w:t>;</w:t>
      </w:r>
    </w:p>
    <w:p w:rsidR="001D2FD9" w:rsidRPr="00572740" w:rsidRDefault="001D2FD9" w:rsidP="007B07B0">
      <w:pPr>
        <w:pStyle w:val="af5"/>
        <w:numPr>
          <w:ilvl w:val="3"/>
          <w:numId w:val="98"/>
        </w:numPr>
        <w:spacing w:line="360" w:lineRule="auto"/>
        <w:ind w:left="2579" w:hanging="992"/>
        <w:jc w:val="both"/>
        <w:outlineLvl w:val="0"/>
        <w:rPr>
          <w:rFonts w:asciiTheme="majorBidi" w:hAnsiTheme="majorBidi"/>
          <w:szCs w:val="24"/>
        </w:rPr>
      </w:pPr>
      <w:r w:rsidRPr="00572740">
        <w:rPr>
          <w:rFonts w:asciiTheme="majorBidi" w:hAnsiTheme="majorBidi" w:hint="cs"/>
          <w:szCs w:val="24"/>
          <w:rtl/>
        </w:rPr>
        <w:t xml:space="preserve">מומחה מקצועי בתחום ה- </w:t>
      </w:r>
      <w:r w:rsidRPr="007B07B0">
        <w:rPr>
          <w:rFonts w:asciiTheme="majorBidi" w:hAnsiTheme="majorBidi"/>
          <w:sz w:val="20"/>
          <w:szCs w:val="20"/>
        </w:rPr>
        <w:t>VMWARE</w:t>
      </w:r>
      <w:r w:rsidR="00D465CD" w:rsidRPr="00572740">
        <w:rPr>
          <w:rFonts w:asciiTheme="majorBidi" w:hAnsiTheme="majorBidi" w:hint="cs"/>
          <w:szCs w:val="24"/>
          <w:rtl/>
        </w:rPr>
        <w:t>;</w:t>
      </w:r>
    </w:p>
    <w:p w:rsidR="001D2FD9" w:rsidRPr="00572740" w:rsidRDefault="001D2FD9" w:rsidP="007B07B0">
      <w:pPr>
        <w:pStyle w:val="af5"/>
        <w:numPr>
          <w:ilvl w:val="3"/>
          <w:numId w:val="98"/>
        </w:numPr>
        <w:spacing w:line="360" w:lineRule="auto"/>
        <w:ind w:left="2579" w:hanging="992"/>
        <w:jc w:val="both"/>
        <w:outlineLvl w:val="0"/>
        <w:rPr>
          <w:rFonts w:asciiTheme="majorBidi" w:hAnsiTheme="majorBidi"/>
          <w:szCs w:val="24"/>
        </w:rPr>
      </w:pPr>
      <w:r w:rsidRPr="00572740">
        <w:rPr>
          <w:rFonts w:asciiTheme="majorBidi" w:hAnsiTheme="majorBidi" w:hint="cs"/>
          <w:szCs w:val="24"/>
          <w:rtl/>
        </w:rPr>
        <w:t>אנשי תשתיות מקצועיים עם ניסיון רב ב</w:t>
      </w:r>
      <w:r w:rsidR="003F52F8" w:rsidRPr="00572740">
        <w:rPr>
          <w:rFonts w:asciiTheme="majorBidi" w:hAnsiTheme="majorBidi" w:hint="cs"/>
          <w:szCs w:val="24"/>
          <w:rtl/>
        </w:rPr>
        <w:t>סביבת</w:t>
      </w:r>
      <w:r w:rsidR="003F52F8" w:rsidRPr="00572740">
        <w:rPr>
          <w:rFonts w:asciiTheme="majorBidi" w:hAnsiTheme="majorBidi"/>
          <w:szCs w:val="24"/>
        </w:rPr>
        <w:t xml:space="preserve"> </w:t>
      </w:r>
      <w:r w:rsidR="003F52F8" w:rsidRPr="00572740">
        <w:rPr>
          <w:rFonts w:asciiTheme="majorBidi" w:hAnsiTheme="majorBidi" w:hint="cs"/>
          <w:szCs w:val="24"/>
          <w:rtl/>
        </w:rPr>
        <w:t xml:space="preserve">עבודה </w:t>
      </w:r>
      <w:r w:rsidR="003F52F8" w:rsidRPr="00572740">
        <w:rPr>
          <w:rFonts w:asciiTheme="majorBidi" w:hAnsiTheme="majorBidi" w:hint="cs"/>
          <w:szCs w:val="24"/>
        </w:rPr>
        <w:t>M</w:t>
      </w:r>
      <w:r w:rsidR="003F52F8" w:rsidRPr="00572740">
        <w:rPr>
          <w:rFonts w:asciiTheme="majorBidi" w:hAnsiTheme="majorBidi"/>
          <w:szCs w:val="24"/>
        </w:rPr>
        <w:t>icrosoft</w:t>
      </w:r>
      <w:r w:rsidR="00D465CD" w:rsidRPr="00572740">
        <w:rPr>
          <w:rFonts w:asciiTheme="majorBidi" w:hAnsiTheme="majorBidi" w:hint="cs"/>
          <w:szCs w:val="24"/>
          <w:rtl/>
        </w:rPr>
        <w:t>;</w:t>
      </w:r>
    </w:p>
    <w:p w:rsidR="001D2FD9" w:rsidRPr="00572740" w:rsidRDefault="001D2FD9" w:rsidP="007B07B0">
      <w:pPr>
        <w:pStyle w:val="af5"/>
        <w:numPr>
          <w:ilvl w:val="3"/>
          <w:numId w:val="98"/>
        </w:numPr>
        <w:spacing w:line="360" w:lineRule="auto"/>
        <w:ind w:left="2579" w:hanging="992"/>
        <w:jc w:val="both"/>
        <w:outlineLvl w:val="0"/>
        <w:rPr>
          <w:rFonts w:asciiTheme="majorBidi" w:hAnsiTheme="majorBidi"/>
          <w:szCs w:val="24"/>
        </w:rPr>
      </w:pPr>
      <w:r w:rsidRPr="00572740">
        <w:rPr>
          <w:rFonts w:asciiTheme="majorBidi" w:hAnsiTheme="majorBidi" w:hint="cs"/>
          <w:szCs w:val="24"/>
          <w:rtl/>
        </w:rPr>
        <w:t>אנשי תקשורת מקצועיים לא</w:t>
      </w:r>
      <w:r w:rsidR="00D465CD" w:rsidRPr="00572740">
        <w:rPr>
          <w:rFonts w:asciiTheme="majorBidi" w:hAnsiTheme="majorBidi" w:hint="cs"/>
          <w:szCs w:val="24"/>
          <w:rtl/>
        </w:rPr>
        <w:t>י</w:t>
      </w:r>
      <w:r w:rsidRPr="00572740">
        <w:rPr>
          <w:rFonts w:asciiTheme="majorBidi" w:hAnsiTheme="majorBidi" w:hint="cs"/>
          <w:szCs w:val="24"/>
          <w:rtl/>
        </w:rPr>
        <w:t>חוד שרתים וסביבות</w:t>
      </w:r>
      <w:r w:rsidR="00D465CD" w:rsidRPr="00572740">
        <w:rPr>
          <w:rFonts w:asciiTheme="majorBidi" w:hAnsiTheme="majorBidi" w:hint="cs"/>
          <w:szCs w:val="24"/>
          <w:rtl/>
        </w:rPr>
        <w:t>.</w:t>
      </w:r>
    </w:p>
    <w:p w:rsidR="007E3418" w:rsidRPr="00572740" w:rsidRDefault="001D2FD9" w:rsidP="007B07B0">
      <w:pPr>
        <w:pStyle w:val="af5"/>
        <w:numPr>
          <w:ilvl w:val="2"/>
          <w:numId w:val="98"/>
        </w:numPr>
        <w:spacing w:line="360" w:lineRule="auto"/>
        <w:ind w:left="1587" w:hanging="709"/>
        <w:jc w:val="both"/>
        <w:outlineLvl w:val="0"/>
        <w:rPr>
          <w:rFonts w:asciiTheme="majorBidi" w:hAnsiTheme="majorBidi"/>
          <w:szCs w:val="24"/>
        </w:rPr>
      </w:pPr>
      <w:r w:rsidRPr="00572740">
        <w:rPr>
          <w:rFonts w:asciiTheme="majorBidi" w:hAnsiTheme="majorBidi" w:hint="cs"/>
          <w:szCs w:val="24"/>
          <w:rtl/>
        </w:rPr>
        <w:t xml:space="preserve">התאמת </w:t>
      </w:r>
      <w:r w:rsidR="007E3418" w:rsidRPr="00572740">
        <w:rPr>
          <w:rFonts w:asciiTheme="majorBidi" w:hAnsiTheme="majorBidi" w:hint="cs"/>
          <w:szCs w:val="24"/>
          <w:rtl/>
        </w:rPr>
        <w:t xml:space="preserve">או התקנת </w:t>
      </w:r>
      <w:r w:rsidRPr="00572740">
        <w:rPr>
          <w:rFonts w:asciiTheme="majorBidi" w:hAnsiTheme="majorBidi" w:hint="cs"/>
          <w:szCs w:val="24"/>
          <w:rtl/>
        </w:rPr>
        <w:t xml:space="preserve">תשתיות פסיביות </w:t>
      </w:r>
      <w:r w:rsidR="007E3418" w:rsidRPr="00572740">
        <w:rPr>
          <w:rFonts w:asciiTheme="majorBidi" w:hAnsiTheme="majorBidi" w:hint="cs"/>
          <w:szCs w:val="24"/>
          <w:rtl/>
        </w:rPr>
        <w:t>קיימות במבנה בהתאם לצורך</w:t>
      </w:r>
      <w:r w:rsidR="00536529">
        <w:rPr>
          <w:rFonts w:asciiTheme="majorBidi" w:hAnsiTheme="majorBidi" w:hint="cs"/>
          <w:szCs w:val="24"/>
          <w:rtl/>
        </w:rPr>
        <w:t>,</w:t>
      </w:r>
      <w:r w:rsidR="007E3418" w:rsidRPr="00572740">
        <w:rPr>
          <w:rFonts w:asciiTheme="majorBidi" w:hAnsiTheme="majorBidi" w:hint="cs"/>
          <w:szCs w:val="24"/>
          <w:rtl/>
        </w:rPr>
        <w:t xml:space="preserve"> שיכללו את הציוד הבא: </w:t>
      </w:r>
    </w:p>
    <w:p w:rsidR="00C37758" w:rsidRPr="00572740" w:rsidRDefault="001D2FD9" w:rsidP="00C37758">
      <w:pPr>
        <w:pStyle w:val="af5"/>
        <w:numPr>
          <w:ilvl w:val="3"/>
          <w:numId w:val="98"/>
        </w:numPr>
        <w:spacing w:line="360" w:lineRule="auto"/>
        <w:ind w:left="2579" w:hanging="992"/>
        <w:jc w:val="both"/>
        <w:outlineLvl w:val="0"/>
        <w:rPr>
          <w:rFonts w:asciiTheme="majorBidi" w:hAnsiTheme="majorBidi"/>
          <w:szCs w:val="24"/>
        </w:rPr>
      </w:pPr>
      <w:r w:rsidRPr="00572740">
        <w:rPr>
          <w:rFonts w:asciiTheme="majorBidi" w:hAnsiTheme="majorBidi" w:hint="cs"/>
          <w:szCs w:val="24"/>
          <w:rtl/>
        </w:rPr>
        <w:t>תעלות פח</w:t>
      </w:r>
      <w:r w:rsidR="007E3418" w:rsidRPr="00572740">
        <w:rPr>
          <w:rFonts w:asciiTheme="majorBidi" w:hAnsiTheme="majorBidi" w:hint="cs"/>
          <w:szCs w:val="24"/>
          <w:rtl/>
        </w:rPr>
        <w:t xml:space="preserve"> בגודל</w:t>
      </w:r>
      <w:r w:rsidRPr="00572740">
        <w:rPr>
          <w:rFonts w:asciiTheme="majorBidi" w:hAnsiTheme="majorBidi" w:hint="cs"/>
          <w:szCs w:val="24"/>
          <w:rtl/>
        </w:rPr>
        <w:t xml:space="preserve"> 6 </w:t>
      </w:r>
      <w:r w:rsidRPr="00572740">
        <w:rPr>
          <w:rFonts w:asciiTheme="majorBidi" w:hAnsiTheme="majorBidi" w:hint="cs"/>
          <w:szCs w:val="24"/>
        </w:rPr>
        <w:t>X</w:t>
      </w:r>
      <w:r w:rsidRPr="00572740">
        <w:rPr>
          <w:rFonts w:asciiTheme="majorBidi" w:hAnsiTheme="majorBidi" w:hint="cs"/>
          <w:szCs w:val="24"/>
          <w:rtl/>
        </w:rPr>
        <w:t xml:space="preserve"> 12 ס"מ</w:t>
      </w:r>
      <w:r w:rsidR="007E3418" w:rsidRPr="00572740">
        <w:rPr>
          <w:rFonts w:asciiTheme="majorBidi" w:hAnsiTheme="majorBidi" w:hint="cs"/>
          <w:szCs w:val="24"/>
          <w:rtl/>
        </w:rPr>
        <w:t>,</w:t>
      </w:r>
      <w:r w:rsidRPr="00572740">
        <w:rPr>
          <w:rFonts w:asciiTheme="majorBidi" w:hAnsiTheme="majorBidi" w:hint="cs"/>
          <w:szCs w:val="24"/>
          <w:rtl/>
        </w:rPr>
        <w:t xml:space="preserve"> עד 100 מ' כולל מכסה והארקה</w:t>
      </w:r>
      <w:r w:rsidR="00C37758" w:rsidRPr="00572740">
        <w:rPr>
          <w:rFonts w:asciiTheme="majorBidi" w:hAnsiTheme="majorBidi" w:hint="cs"/>
          <w:szCs w:val="24"/>
          <w:rtl/>
        </w:rPr>
        <w:t>;</w:t>
      </w:r>
    </w:p>
    <w:p w:rsidR="00C37758" w:rsidRPr="00572740" w:rsidRDefault="001D2FD9" w:rsidP="00C37758">
      <w:pPr>
        <w:pStyle w:val="af5"/>
        <w:numPr>
          <w:ilvl w:val="3"/>
          <w:numId w:val="98"/>
        </w:numPr>
        <w:spacing w:line="360" w:lineRule="auto"/>
        <w:ind w:left="2579" w:hanging="992"/>
        <w:jc w:val="both"/>
        <w:outlineLvl w:val="0"/>
        <w:rPr>
          <w:rFonts w:asciiTheme="majorBidi" w:hAnsiTheme="majorBidi"/>
          <w:szCs w:val="24"/>
        </w:rPr>
      </w:pPr>
      <w:r w:rsidRPr="00572740">
        <w:rPr>
          <w:rFonts w:asciiTheme="majorBidi" w:hAnsiTheme="majorBidi" w:hint="cs"/>
          <w:szCs w:val="24"/>
          <w:rtl/>
        </w:rPr>
        <w:t xml:space="preserve"> 60 מטר מכל סוג צנרת: צנרת מריכוף 25 מ"מ, צינור שרשורי מתכתי 25 מ"מ</w:t>
      </w:r>
      <w:r w:rsidR="00C37758" w:rsidRPr="00572740">
        <w:rPr>
          <w:rFonts w:asciiTheme="majorBidi" w:hAnsiTheme="majorBidi" w:hint="cs"/>
          <w:szCs w:val="24"/>
          <w:rtl/>
        </w:rPr>
        <w:t>;</w:t>
      </w:r>
    </w:p>
    <w:p w:rsidR="00C37758" w:rsidRPr="00572740" w:rsidRDefault="001D2FD9" w:rsidP="00C37758">
      <w:pPr>
        <w:pStyle w:val="af5"/>
        <w:numPr>
          <w:ilvl w:val="3"/>
          <w:numId w:val="98"/>
        </w:numPr>
        <w:spacing w:line="360" w:lineRule="auto"/>
        <w:ind w:left="2579" w:hanging="992"/>
        <w:jc w:val="both"/>
        <w:outlineLvl w:val="0"/>
        <w:rPr>
          <w:rFonts w:asciiTheme="majorBidi" w:hAnsiTheme="majorBidi"/>
          <w:szCs w:val="24"/>
        </w:rPr>
      </w:pPr>
      <w:r w:rsidRPr="00572740">
        <w:rPr>
          <w:rFonts w:asciiTheme="majorBidi" w:hAnsiTheme="majorBidi" w:hint="cs"/>
          <w:szCs w:val="24"/>
          <w:rtl/>
        </w:rPr>
        <w:t xml:space="preserve">15 קופסאות </w:t>
      </w:r>
      <w:r w:rsidR="007E3418" w:rsidRPr="00572740">
        <w:rPr>
          <w:rFonts w:asciiTheme="majorBidi" w:hAnsiTheme="majorBidi" w:hint="cs"/>
          <w:szCs w:val="24"/>
          <w:rtl/>
        </w:rPr>
        <w:t xml:space="preserve">מכלול </w:t>
      </w:r>
      <w:r w:rsidR="007E3418" w:rsidRPr="00572740">
        <w:rPr>
          <w:rFonts w:asciiTheme="majorBidi" w:hAnsiTheme="majorBidi" w:hint="cs"/>
          <w:szCs w:val="24"/>
        </w:rPr>
        <w:t>A</w:t>
      </w:r>
      <w:r w:rsidR="007E3418" w:rsidRPr="00572740">
        <w:rPr>
          <w:rFonts w:asciiTheme="majorBidi" w:hAnsiTheme="majorBidi" w:hint="cs"/>
          <w:szCs w:val="24"/>
          <w:rtl/>
        </w:rPr>
        <w:t xml:space="preserve"> </w:t>
      </w:r>
      <w:r w:rsidRPr="00572740">
        <w:rPr>
          <w:rFonts w:asciiTheme="majorBidi" w:hAnsiTheme="majorBidi" w:hint="cs"/>
          <w:szCs w:val="24"/>
          <w:rtl/>
        </w:rPr>
        <w:t>ל-6 שקעי חשמל, ו</w:t>
      </w:r>
      <w:r w:rsidR="00E0720D">
        <w:rPr>
          <w:rFonts w:asciiTheme="majorBidi" w:hAnsiTheme="majorBidi" w:hint="cs"/>
          <w:szCs w:val="24"/>
          <w:rtl/>
        </w:rPr>
        <w:t>-</w:t>
      </w:r>
      <w:r w:rsidRPr="00572740">
        <w:rPr>
          <w:rFonts w:asciiTheme="majorBidi" w:hAnsiTheme="majorBidi" w:hint="cs"/>
          <w:szCs w:val="24"/>
          <w:rtl/>
        </w:rPr>
        <w:t>4 שקעי תקשורת עם מכסים (קופסאות בדומה לקיים ומותקן במבנה ג'נרי)</w:t>
      </w:r>
      <w:r w:rsidR="00C37758" w:rsidRPr="00C37758">
        <w:rPr>
          <w:rFonts w:asciiTheme="majorBidi" w:hAnsiTheme="majorBidi" w:hint="cs"/>
          <w:szCs w:val="24"/>
          <w:rtl/>
        </w:rPr>
        <w:t xml:space="preserve"> </w:t>
      </w:r>
      <w:r w:rsidR="00C37758" w:rsidRPr="00572740">
        <w:rPr>
          <w:rFonts w:asciiTheme="majorBidi" w:hAnsiTheme="majorBidi" w:hint="cs"/>
          <w:szCs w:val="24"/>
          <w:rtl/>
        </w:rPr>
        <w:t>;</w:t>
      </w:r>
    </w:p>
    <w:p w:rsidR="00C37758" w:rsidRPr="00572740" w:rsidRDefault="001D2FD9" w:rsidP="00C37758">
      <w:pPr>
        <w:pStyle w:val="af5"/>
        <w:numPr>
          <w:ilvl w:val="3"/>
          <w:numId w:val="98"/>
        </w:numPr>
        <w:spacing w:line="360" w:lineRule="auto"/>
        <w:ind w:left="2579" w:hanging="992"/>
        <w:jc w:val="both"/>
        <w:outlineLvl w:val="0"/>
        <w:rPr>
          <w:rFonts w:asciiTheme="majorBidi" w:hAnsiTheme="majorBidi"/>
          <w:szCs w:val="24"/>
        </w:rPr>
      </w:pPr>
      <w:r w:rsidRPr="00C37758">
        <w:rPr>
          <w:rFonts w:asciiTheme="majorBidi" w:hAnsiTheme="majorBidi" w:hint="cs"/>
          <w:szCs w:val="24"/>
          <w:rtl/>
        </w:rPr>
        <w:t xml:space="preserve">תשתית כבילה (ל -15 מכלולי </w:t>
      </w:r>
      <w:r w:rsidRPr="00C37758">
        <w:rPr>
          <w:rFonts w:asciiTheme="majorBidi" w:hAnsiTheme="majorBidi" w:hint="cs"/>
          <w:szCs w:val="24"/>
        </w:rPr>
        <w:t>A</w:t>
      </w:r>
      <w:r w:rsidRPr="00C37758">
        <w:rPr>
          <w:rFonts w:asciiTheme="majorBidi" w:hAnsiTheme="majorBidi" w:hint="cs"/>
          <w:szCs w:val="24"/>
          <w:rtl/>
        </w:rPr>
        <w:t>) תקשורת ע"ב כבילה</w:t>
      </w:r>
      <w:r w:rsidRPr="00C37758">
        <w:rPr>
          <w:rFonts w:asciiTheme="majorBidi" w:hAnsiTheme="majorBidi" w:hint="cs"/>
          <w:szCs w:val="24"/>
        </w:rPr>
        <w:t xml:space="preserve">RG45 </w:t>
      </w:r>
      <w:r w:rsidRPr="00C37758">
        <w:rPr>
          <w:rFonts w:asciiTheme="majorBidi" w:hAnsiTheme="majorBidi" w:hint="cs"/>
          <w:szCs w:val="24"/>
          <w:rtl/>
        </w:rPr>
        <w:t xml:space="preserve"> אורך כבל נחושת של 100</w:t>
      </w:r>
      <w:r w:rsidR="00E0720D" w:rsidRPr="00C37758">
        <w:rPr>
          <w:rFonts w:asciiTheme="majorBidi" w:hAnsiTheme="majorBidi" w:hint="cs"/>
          <w:szCs w:val="24"/>
          <w:rtl/>
        </w:rPr>
        <w:t xml:space="preserve"> </w:t>
      </w:r>
      <w:r w:rsidRPr="00C37758">
        <w:rPr>
          <w:rFonts w:asciiTheme="majorBidi" w:hAnsiTheme="majorBidi" w:hint="cs"/>
          <w:szCs w:val="24"/>
          <w:rtl/>
        </w:rPr>
        <w:t>מ' לכל קו בעמדת עבודה</w:t>
      </w:r>
      <w:r w:rsidR="00C37758" w:rsidRPr="00572740">
        <w:rPr>
          <w:rFonts w:asciiTheme="majorBidi" w:hAnsiTheme="majorBidi" w:hint="cs"/>
          <w:szCs w:val="24"/>
          <w:rtl/>
        </w:rPr>
        <w:t>;</w:t>
      </w:r>
    </w:p>
    <w:p w:rsidR="001D2FD9" w:rsidRPr="00C37758" w:rsidRDefault="007E3418" w:rsidP="004165AC">
      <w:pPr>
        <w:pStyle w:val="af5"/>
        <w:numPr>
          <w:ilvl w:val="3"/>
          <w:numId w:val="98"/>
        </w:numPr>
        <w:spacing w:line="360" w:lineRule="auto"/>
        <w:ind w:left="2579" w:hanging="992"/>
        <w:jc w:val="both"/>
        <w:outlineLvl w:val="0"/>
        <w:rPr>
          <w:rFonts w:asciiTheme="majorBidi" w:hAnsiTheme="majorBidi"/>
          <w:szCs w:val="24"/>
        </w:rPr>
      </w:pPr>
      <w:r w:rsidRPr="00C37758">
        <w:rPr>
          <w:rFonts w:asciiTheme="majorBidi" w:hAnsiTheme="majorBidi" w:hint="cs"/>
          <w:szCs w:val="24"/>
          <w:rtl/>
        </w:rPr>
        <w:t>ציוד ו</w:t>
      </w:r>
      <w:r w:rsidR="001D2FD9" w:rsidRPr="00C37758">
        <w:rPr>
          <w:rFonts w:asciiTheme="majorBidi" w:hAnsiTheme="majorBidi" w:hint="cs"/>
          <w:szCs w:val="24"/>
          <w:rtl/>
        </w:rPr>
        <w:t>תשתית</w:t>
      </w:r>
      <w:r w:rsidR="00536529" w:rsidRPr="00C37758">
        <w:rPr>
          <w:rFonts w:asciiTheme="majorBidi" w:hAnsiTheme="majorBidi" w:hint="cs"/>
          <w:szCs w:val="24"/>
          <w:rtl/>
        </w:rPr>
        <w:t xml:space="preserve"> מיותרים,</w:t>
      </w:r>
      <w:r w:rsidR="001D2FD9" w:rsidRPr="00C37758">
        <w:rPr>
          <w:rFonts w:asciiTheme="majorBidi" w:hAnsiTheme="majorBidi" w:hint="cs"/>
          <w:szCs w:val="24"/>
          <w:rtl/>
        </w:rPr>
        <w:t xml:space="preserve"> שלא </w:t>
      </w:r>
      <w:r w:rsidR="00536529" w:rsidRPr="00C37758">
        <w:rPr>
          <w:rFonts w:asciiTheme="majorBidi" w:hAnsiTheme="majorBidi" w:hint="cs"/>
          <w:szCs w:val="24"/>
          <w:rtl/>
        </w:rPr>
        <w:t>ייעשה בהם שימוש, יועברו</w:t>
      </w:r>
      <w:r w:rsidR="001D2FD9" w:rsidRPr="00C37758">
        <w:rPr>
          <w:rFonts w:asciiTheme="majorBidi" w:hAnsiTheme="majorBidi" w:hint="cs"/>
          <w:szCs w:val="24"/>
          <w:rtl/>
        </w:rPr>
        <w:t>למשרד</w:t>
      </w:r>
      <w:r w:rsidRPr="00C37758">
        <w:rPr>
          <w:rFonts w:asciiTheme="majorBidi" w:hAnsiTheme="majorBidi" w:hint="cs"/>
          <w:szCs w:val="24"/>
          <w:rtl/>
        </w:rPr>
        <w:t xml:space="preserve"> בגמר העבודה</w:t>
      </w:r>
      <w:r w:rsidR="001D2FD9" w:rsidRPr="00C37758">
        <w:rPr>
          <w:rFonts w:asciiTheme="majorBidi" w:hAnsiTheme="majorBidi" w:hint="cs"/>
          <w:szCs w:val="24"/>
          <w:rtl/>
        </w:rPr>
        <w:t>.</w:t>
      </w:r>
      <w:r w:rsidR="00C37758">
        <w:rPr>
          <w:rFonts w:asciiTheme="majorBidi" w:hAnsiTheme="majorBidi" w:hint="cs"/>
          <w:szCs w:val="24"/>
          <w:rtl/>
        </w:rPr>
        <w:t>.</w:t>
      </w:r>
    </w:p>
    <w:p w:rsidR="001D2FD9" w:rsidRPr="00572740" w:rsidRDefault="001D2FD9" w:rsidP="007B07B0">
      <w:pPr>
        <w:pStyle w:val="af5"/>
        <w:numPr>
          <w:ilvl w:val="2"/>
          <w:numId w:val="98"/>
        </w:numPr>
        <w:spacing w:line="360" w:lineRule="auto"/>
        <w:ind w:left="1587" w:hanging="709"/>
        <w:jc w:val="both"/>
        <w:outlineLvl w:val="0"/>
        <w:rPr>
          <w:rFonts w:asciiTheme="majorBidi" w:hAnsiTheme="majorBidi"/>
          <w:szCs w:val="24"/>
        </w:rPr>
      </w:pPr>
      <w:r w:rsidRPr="00572740">
        <w:rPr>
          <w:rFonts w:asciiTheme="majorBidi" w:hAnsiTheme="majorBidi" w:hint="cs"/>
          <w:szCs w:val="24"/>
          <w:rtl/>
        </w:rPr>
        <w:lastRenderedPageBreak/>
        <w:t xml:space="preserve">הפעלת צוות </w:t>
      </w:r>
      <w:r w:rsidRPr="007B07B0">
        <w:rPr>
          <w:rFonts w:asciiTheme="majorBidi" w:hAnsiTheme="majorBidi"/>
          <w:szCs w:val="24"/>
        </w:rPr>
        <w:t>HELPDESK</w:t>
      </w:r>
      <w:r w:rsidRPr="00572740">
        <w:rPr>
          <w:rFonts w:asciiTheme="majorBidi" w:hAnsiTheme="majorBidi" w:hint="cs"/>
          <w:szCs w:val="24"/>
          <w:rtl/>
        </w:rPr>
        <w:t xml:space="preserve"> למשך שלושה ימים מ</w:t>
      </w:r>
      <w:r w:rsidR="00D465CD" w:rsidRPr="00572740">
        <w:rPr>
          <w:rFonts w:asciiTheme="majorBidi" w:hAnsiTheme="majorBidi" w:hint="cs"/>
          <w:szCs w:val="24"/>
          <w:rtl/>
        </w:rPr>
        <w:t xml:space="preserve">מועד </w:t>
      </w:r>
      <w:r w:rsidRPr="00572740">
        <w:rPr>
          <w:rFonts w:asciiTheme="majorBidi" w:hAnsiTheme="majorBidi" w:hint="cs"/>
          <w:szCs w:val="24"/>
          <w:rtl/>
        </w:rPr>
        <w:t>גמר הפעל</w:t>
      </w:r>
      <w:r w:rsidR="00536529">
        <w:rPr>
          <w:rFonts w:asciiTheme="majorBidi" w:hAnsiTheme="majorBidi" w:hint="cs"/>
          <w:szCs w:val="24"/>
          <w:rtl/>
        </w:rPr>
        <w:t>ה מלאה ותקינה של</w:t>
      </w:r>
      <w:r w:rsidRPr="00572740">
        <w:rPr>
          <w:rFonts w:asciiTheme="majorBidi" w:hAnsiTheme="majorBidi" w:hint="cs"/>
          <w:szCs w:val="24"/>
          <w:rtl/>
        </w:rPr>
        <w:t xml:space="preserve"> המערכות ואיוש  המשרדים החדשים</w:t>
      </w:r>
      <w:r w:rsidR="00536529">
        <w:rPr>
          <w:rFonts w:asciiTheme="majorBidi" w:hAnsiTheme="majorBidi" w:hint="cs"/>
          <w:szCs w:val="24"/>
          <w:rtl/>
        </w:rPr>
        <w:t>, ע"י עובדי המשרד</w:t>
      </w:r>
      <w:r w:rsidRPr="00572740">
        <w:rPr>
          <w:rFonts w:asciiTheme="majorBidi" w:hAnsiTheme="majorBidi" w:hint="cs"/>
          <w:szCs w:val="24"/>
          <w:rtl/>
        </w:rPr>
        <w:t>.</w:t>
      </w:r>
    </w:p>
    <w:p w:rsidR="001D2FD9" w:rsidRPr="00572740" w:rsidRDefault="001D2FD9" w:rsidP="007B07B0">
      <w:pPr>
        <w:pStyle w:val="af5"/>
        <w:numPr>
          <w:ilvl w:val="2"/>
          <w:numId w:val="98"/>
        </w:numPr>
        <w:spacing w:line="360" w:lineRule="auto"/>
        <w:ind w:left="1587" w:hanging="709"/>
        <w:jc w:val="both"/>
        <w:outlineLvl w:val="0"/>
        <w:rPr>
          <w:rFonts w:asciiTheme="majorBidi" w:hAnsiTheme="majorBidi"/>
          <w:szCs w:val="24"/>
        </w:rPr>
      </w:pPr>
      <w:r w:rsidRPr="00572740">
        <w:rPr>
          <w:rFonts w:asciiTheme="majorBidi" w:hAnsiTheme="majorBidi" w:hint="cs"/>
          <w:szCs w:val="24"/>
          <w:rtl/>
        </w:rPr>
        <w:t>הגשת תיק ת</w:t>
      </w:r>
      <w:r w:rsidR="00D465CD" w:rsidRPr="00572740">
        <w:rPr>
          <w:rFonts w:asciiTheme="majorBidi" w:hAnsiTheme="majorBidi" w:hint="cs"/>
          <w:szCs w:val="24"/>
          <w:rtl/>
        </w:rPr>
        <w:t>י</w:t>
      </w:r>
      <w:r w:rsidRPr="00572740">
        <w:rPr>
          <w:rFonts w:asciiTheme="majorBidi" w:hAnsiTheme="majorBidi" w:hint="cs"/>
          <w:szCs w:val="24"/>
          <w:rtl/>
        </w:rPr>
        <w:t>עוד למערכת התקשורת (אקטיבי</w:t>
      </w:r>
      <w:r w:rsidR="00D465CD" w:rsidRPr="00572740">
        <w:rPr>
          <w:rFonts w:asciiTheme="majorBidi" w:hAnsiTheme="majorBidi" w:hint="cs"/>
          <w:szCs w:val="24"/>
          <w:rtl/>
        </w:rPr>
        <w:t>,</w:t>
      </w:r>
      <w:r w:rsidRPr="00572740">
        <w:rPr>
          <w:rFonts w:asciiTheme="majorBidi" w:hAnsiTheme="majorBidi" w:hint="cs"/>
          <w:szCs w:val="24"/>
          <w:rtl/>
        </w:rPr>
        <w:t xml:space="preserve"> פסיבי ומערכת המחשוב).</w:t>
      </w:r>
    </w:p>
    <w:p w:rsidR="001D2FD9" w:rsidRPr="007B07B0" w:rsidRDefault="001D2FD9" w:rsidP="007B07B0">
      <w:pPr>
        <w:pStyle w:val="af5"/>
        <w:numPr>
          <w:ilvl w:val="2"/>
          <w:numId w:val="98"/>
        </w:numPr>
        <w:spacing w:line="360" w:lineRule="auto"/>
        <w:ind w:left="1587" w:hanging="709"/>
        <w:jc w:val="both"/>
        <w:outlineLvl w:val="0"/>
        <w:rPr>
          <w:rFonts w:asciiTheme="majorBidi" w:hAnsiTheme="majorBidi"/>
          <w:b/>
          <w:bCs/>
          <w:szCs w:val="24"/>
        </w:rPr>
      </w:pPr>
      <w:r w:rsidRPr="007B07B0">
        <w:rPr>
          <w:rFonts w:asciiTheme="majorBidi" w:hAnsiTheme="majorBidi" w:hint="eastAsia"/>
          <w:b/>
          <w:bCs/>
          <w:szCs w:val="24"/>
          <w:rtl/>
        </w:rPr>
        <w:t>פירוט</w:t>
      </w:r>
      <w:r w:rsidRPr="007B07B0">
        <w:rPr>
          <w:rFonts w:asciiTheme="majorBidi" w:hAnsiTheme="majorBidi"/>
          <w:b/>
          <w:bCs/>
          <w:szCs w:val="24"/>
          <w:rtl/>
        </w:rPr>
        <w:t xml:space="preserve"> </w:t>
      </w:r>
      <w:r w:rsidRPr="007B07B0">
        <w:rPr>
          <w:rFonts w:asciiTheme="majorBidi" w:hAnsiTheme="majorBidi" w:hint="eastAsia"/>
          <w:b/>
          <w:bCs/>
          <w:szCs w:val="24"/>
          <w:rtl/>
        </w:rPr>
        <w:t>המשימות</w:t>
      </w:r>
      <w:r w:rsidRPr="007B07B0">
        <w:rPr>
          <w:rFonts w:asciiTheme="majorBidi" w:hAnsiTheme="majorBidi"/>
          <w:b/>
          <w:bCs/>
          <w:szCs w:val="24"/>
          <w:rtl/>
        </w:rPr>
        <w:t xml:space="preserve"> </w:t>
      </w:r>
      <w:r w:rsidRPr="007B07B0">
        <w:rPr>
          <w:rFonts w:asciiTheme="majorBidi" w:hAnsiTheme="majorBidi" w:hint="eastAsia"/>
          <w:b/>
          <w:bCs/>
          <w:szCs w:val="24"/>
          <w:rtl/>
        </w:rPr>
        <w:t>הביצוע</w:t>
      </w:r>
      <w:r w:rsidRPr="007B07B0">
        <w:rPr>
          <w:rFonts w:asciiTheme="majorBidi" w:hAnsiTheme="majorBidi"/>
          <w:b/>
          <w:bCs/>
          <w:szCs w:val="24"/>
          <w:rtl/>
        </w:rPr>
        <w:t xml:space="preserve"> </w:t>
      </w:r>
      <w:r w:rsidRPr="007B07B0">
        <w:rPr>
          <w:rFonts w:asciiTheme="majorBidi" w:hAnsiTheme="majorBidi" w:hint="eastAsia"/>
          <w:b/>
          <w:bCs/>
          <w:szCs w:val="24"/>
          <w:rtl/>
        </w:rPr>
        <w:t>לפי</w:t>
      </w:r>
      <w:r w:rsidRPr="007B07B0">
        <w:rPr>
          <w:rFonts w:asciiTheme="majorBidi" w:hAnsiTheme="majorBidi"/>
          <w:b/>
          <w:bCs/>
          <w:szCs w:val="24"/>
          <w:rtl/>
        </w:rPr>
        <w:t xml:space="preserve"> </w:t>
      </w:r>
      <w:r w:rsidRPr="007B07B0">
        <w:rPr>
          <w:rFonts w:asciiTheme="majorBidi" w:hAnsiTheme="majorBidi" w:hint="eastAsia"/>
          <w:b/>
          <w:bCs/>
          <w:szCs w:val="24"/>
          <w:rtl/>
        </w:rPr>
        <w:t>בעלי</w:t>
      </w:r>
      <w:r w:rsidRPr="007B07B0">
        <w:rPr>
          <w:rFonts w:asciiTheme="majorBidi" w:hAnsiTheme="majorBidi"/>
          <w:b/>
          <w:bCs/>
          <w:szCs w:val="24"/>
          <w:rtl/>
        </w:rPr>
        <w:t xml:space="preserve"> </w:t>
      </w:r>
      <w:r w:rsidRPr="007B07B0">
        <w:rPr>
          <w:rFonts w:asciiTheme="majorBidi" w:hAnsiTheme="majorBidi" w:hint="eastAsia"/>
          <w:b/>
          <w:bCs/>
          <w:szCs w:val="24"/>
          <w:rtl/>
        </w:rPr>
        <w:t>תפקידים</w:t>
      </w:r>
      <w:r w:rsidRPr="007B07B0">
        <w:rPr>
          <w:rFonts w:asciiTheme="majorBidi" w:hAnsiTheme="majorBidi"/>
          <w:b/>
          <w:bCs/>
          <w:szCs w:val="24"/>
          <w:rtl/>
        </w:rPr>
        <w:t xml:space="preserve"> </w:t>
      </w:r>
      <w:r w:rsidRPr="007B07B0">
        <w:rPr>
          <w:rFonts w:asciiTheme="majorBidi" w:hAnsiTheme="majorBidi" w:hint="eastAsia"/>
          <w:b/>
          <w:bCs/>
          <w:szCs w:val="24"/>
          <w:rtl/>
        </w:rPr>
        <w:t>ולו</w:t>
      </w:r>
      <w:r w:rsidRPr="007B07B0">
        <w:rPr>
          <w:rFonts w:asciiTheme="majorBidi" w:hAnsiTheme="majorBidi"/>
          <w:b/>
          <w:bCs/>
          <w:szCs w:val="24"/>
          <w:rtl/>
        </w:rPr>
        <w:t>"</w:t>
      </w:r>
      <w:r w:rsidRPr="007B07B0">
        <w:rPr>
          <w:rFonts w:asciiTheme="majorBidi" w:hAnsiTheme="majorBidi" w:hint="eastAsia"/>
          <w:b/>
          <w:bCs/>
          <w:szCs w:val="24"/>
          <w:rtl/>
        </w:rPr>
        <w:t>ז</w:t>
      </w:r>
      <w:r w:rsidRPr="007B07B0">
        <w:rPr>
          <w:rFonts w:asciiTheme="majorBidi" w:hAnsiTheme="majorBidi"/>
          <w:b/>
          <w:bCs/>
          <w:szCs w:val="24"/>
          <w:rtl/>
        </w:rPr>
        <w:t>:</w:t>
      </w:r>
    </w:p>
    <w:p w:rsidR="001D2FD9" w:rsidRPr="00572740" w:rsidRDefault="001D2FD9" w:rsidP="007B07B0">
      <w:pPr>
        <w:pStyle w:val="af5"/>
        <w:numPr>
          <w:ilvl w:val="3"/>
          <w:numId w:val="98"/>
        </w:numPr>
        <w:spacing w:line="360" w:lineRule="auto"/>
        <w:ind w:left="2579" w:hanging="992"/>
        <w:jc w:val="both"/>
        <w:outlineLvl w:val="0"/>
        <w:rPr>
          <w:rFonts w:asciiTheme="majorBidi" w:hAnsiTheme="majorBidi"/>
          <w:szCs w:val="24"/>
        </w:rPr>
      </w:pPr>
      <w:r w:rsidRPr="00572740">
        <w:rPr>
          <w:rFonts w:asciiTheme="majorBidi" w:hAnsiTheme="majorBidi" w:hint="cs"/>
          <w:b/>
          <w:bCs/>
          <w:szCs w:val="24"/>
          <w:u w:val="single"/>
          <w:rtl/>
        </w:rPr>
        <w:t>מנהל פרויקט</w:t>
      </w:r>
      <w:r w:rsidRPr="00572740">
        <w:rPr>
          <w:rFonts w:asciiTheme="majorBidi" w:hAnsiTheme="majorBidi" w:hint="cs"/>
          <w:szCs w:val="24"/>
          <w:rtl/>
        </w:rPr>
        <w:t xml:space="preserve"> - (איש מיחשוב או תקשורת) שישמש מטעם המציע איש קשר עם המשרד, יהיה אחראי מטעם החברה על הנושאים המינהליים מול המשרד לרבות: ניהול, שליטה על כל תהליך העברת הציוד הלוגיסטי ומערכות התקשוב, לו"ז, מנהלות, בטיחות, אבטחה, סיווג ביטחוני לאנשי החברה וכדומה</w:t>
      </w:r>
      <w:r w:rsidR="002533D6" w:rsidRPr="00572740">
        <w:rPr>
          <w:rFonts w:asciiTheme="majorBidi" w:hAnsiTheme="majorBidi" w:hint="cs"/>
          <w:szCs w:val="24"/>
          <w:rtl/>
        </w:rPr>
        <w:t>.</w:t>
      </w:r>
      <w:r w:rsidRPr="00572740">
        <w:rPr>
          <w:rFonts w:asciiTheme="majorBidi" w:hAnsiTheme="majorBidi" w:hint="cs"/>
          <w:szCs w:val="24"/>
          <w:rtl/>
        </w:rPr>
        <w:t xml:space="preserve"> </w:t>
      </w:r>
    </w:p>
    <w:p w:rsidR="001D2FD9" w:rsidRPr="00572740" w:rsidRDefault="001D2FD9" w:rsidP="007B07B0">
      <w:pPr>
        <w:pStyle w:val="af5"/>
        <w:numPr>
          <w:ilvl w:val="3"/>
          <w:numId w:val="98"/>
        </w:numPr>
        <w:spacing w:line="360" w:lineRule="auto"/>
        <w:ind w:left="2579" w:hanging="992"/>
        <w:jc w:val="both"/>
        <w:outlineLvl w:val="0"/>
        <w:rPr>
          <w:rFonts w:asciiTheme="majorBidi" w:hAnsiTheme="majorBidi"/>
          <w:szCs w:val="24"/>
          <w:rtl/>
        </w:rPr>
      </w:pPr>
      <w:r w:rsidRPr="00572740">
        <w:rPr>
          <w:rFonts w:asciiTheme="majorBidi" w:hAnsiTheme="majorBidi" w:hint="eastAsia"/>
          <w:b/>
          <w:bCs/>
          <w:szCs w:val="24"/>
          <w:u w:val="single"/>
          <w:rtl/>
        </w:rPr>
        <w:t>ראש</w:t>
      </w:r>
      <w:r w:rsidRPr="00572740">
        <w:rPr>
          <w:rFonts w:asciiTheme="majorBidi" w:hAnsiTheme="majorBidi"/>
          <w:b/>
          <w:bCs/>
          <w:szCs w:val="24"/>
          <w:u w:val="single"/>
          <w:rtl/>
        </w:rPr>
        <w:t xml:space="preserve"> </w:t>
      </w:r>
      <w:r w:rsidRPr="00572740">
        <w:rPr>
          <w:rFonts w:asciiTheme="majorBidi" w:hAnsiTheme="majorBidi" w:hint="eastAsia"/>
          <w:b/>
          <w:bCs/>
          <w:szCs w:val="24"/>
          <w:u w:val="single"/>
          <w:rtl/>
        </w:rPr>
        <w:t>צוות</w:t>
      </w:r>
      <w:r w:rsidRPr="00572740">
        <w:rPr>
          <w:rFonts w:asciiTheme="majorBidi" w:hAnsiTheme="majorBidi"/>
          <w:b/>
          <w:bCs/>
          <w:szCs w:val="24"/>
          <w:u w:val="single"/>
          <w:rtl/>
        </w:rPr>
        <w:t xml:space="preserve"> </w:t>
      </w:r>
      <w:r w:rsidRPr="00572740">
        <w:rPr>
          <w:rFonts w:asciiTheme="majorBidi" w:hAnsiTheme="majorBidi" w:hint="eastAsia"/>
          <w:b/>
          <w:bCs/>
          <w:szCs w:val="24"/>
          <w:u w:val="single"/>
          <w:rtl/>
        </w:rPr>
        <w:t>מומחה</w:t>
      </w:r>
      <w:r w:rsidRPr="00572740">
        <w:rPr>
          <w:rFonts w:asciiTheme="majorBidi" w:hAnsiTheme="majorBidi"/>
          <w:b/>
          <w:bCs/>
          <w:szCs w:val="24"/>
          <w:u w:val="single"/>
          <w:rtl/>
        </w:rPr>
        <w:t xml:space="preserve"> </w:t>
      </w:r>
      <w:r w:rsidRPr="00572740">
        <w:rPr>
          <w:rFonts w:asciiTheme="majorBidi" w:hAnsiTheme="majorBidi" w:hint="eastAsia"/>
          <w:b/>
          <w:bCs/>
          <w:szCs w:val="24"/>
          <w:u w:val="single"/>
          <w:rtl/>
        </w:rPr>
        <w:t>חומרה</w:t>
      </w:r>
      <w:r w:rsidRPr="00572740">
        <w:rPr>
          <w:rFonts w:asciiTheme="majorBidi" w:hAnsiTheme="majorBidi"/>
          <w:b/>
          <w:bCs/>
          <w:szCs w:val="24"/>
          <w:u w:val="single"/>
          <w:rtl/>
        </w:rPr>
        <w:t xml:space="preserve"> </w:t>
      </w:r>
      <w:r w:rsidRPr="00572740">
        <w:rPr>
          <w:rFonts w:asciiTheme="majorBidi" w:hAnsiTheme="majorBidi" w:hint="eastAsia"/>
          <w:b/>
          <w:bCs/>
          <w:szCs w:val="24"/>
          <w:u w:val="single"/>
          <w:rtl/>
        </w:rPr>
        <w:t>בתחום</w:t>
      </w:r>
      <w:r w:rsidRPr="00572740">
        <w:rPr>
          <w:rFonts w:asciiTheme="majorBidi" w:hAnsiTheme="majorBidi"/>
          <w:b/>
          <w:bCs/>
          <w:szCs w:val="24"/>
          <w:u w:val="single"/>
          <w:rtl/>
        </w:rPr>
        <w:t xml:space="preserve"> </w:t>
      </w:r>
      <w:r w:rsidRPr="00572740">
        <w:rPr>
          <w:rFonts w:asciiTheme="majorBidi" w:hAnsiTheme="majorBidi" w:hint="eastAsia"/>
          <w:b/>
          <w:bCs/>
          <w:szCs w:val="24"/>
          <w:u w:val="single"/>
          <w:rtl/>
        </w:rPr>
        <w:t>השרתים</w:t>
      </w:r>
      <w:r w:rsidRPr="00572740">
        <w:rPr>
          <w:rFonts w:asciiTheme="majorBidi" w:hAnsiTheme="majorBidi"/>
          <w:b/>
          <w:bCs/>
          <w:szCs w:val="24"/>
          <w:u w:val="single"/>
          <w:rtl/>
        </w:rPr>
        <w:t xml:space="preserve"> + </w:t>
      </w:r>
      <w:r w:rsidRPr="00572740">
        <w:rPr>
          <w:rFonts w:asciiTheme="majorBidi" w:hAnsiTheme="majorBidi" w:hint="eastAsia"/>
          <w:b/>
          <w:bCs/>
          <w:szCs w:val="24"/>
          <w:u w:val="single"/>
          <w:rtl/>
        </w:rPr>
        <w:t>עוזר</w:t>
      </w:r>
      <w:r w:rsidRPr="00572740">
        <w:rPr>
          <w:rFonts w:asciiTheme="majorBidi" w:hAnsiTheme="majorBidi"/>
          <w:b/>
          <w:bCs/>
          <w:szCs w:val="24"/>
          <w:u w:val="single"/>
          <w:rtl/>
        </w:rPr>
        <w:t xml:space="preserve"> </w:t>
      </w:r>
      <w:r w:rsidRPr="00572740">
        <w:rPr>
          <w:rFonts w:asciiTheme="majorBidi" w:hAnsiTheme="majorBidi" w:hint="eastAsia"/>
          <w:b/>
          <w:bCs/>
          <w:szCs w:val="24"/>
          <w:u w:val="single"/>
          <w:rtl/>
        </w:rPr>
        <w:t>בתחום</w:t>
      </w:r>
      <w:r w:rsidRPr="00572740">
        <w:rPr>
          <w:rFonts w:asciiTheme="majorBidi" w:hAnsiTheme="majorBidi"/>
          <w:b/>
          <w:bCs/>
          <w:szCs w:val="24"/>
          <w:u w:val="single"/>
          <w:rtl/>
        </w:rPr>
        <w:t xml:space="preserve"> </w:t>
      </w:r>
      <w:r w:rsidRPr="00572740">
        <w:rPr>
          <w:rFonts w:asciiTheme="majorBidi" w:hAnsiTheme="majorBidi" w:hint="eastAsia"/>
          <w:b/>
          <w:bCs/>
          <w:szCs w:val="24"/>
          <w:u w:val="single"/>
          <w:rtl/>
        </w:rPr>
        <w:t>המחשוב</w:t>
      </w:r>
      <w:r w:rsidRPr="00572740">
        <w:rPr>
          <w:rFonts w:asciiTheme="majorBidi" w:hAnsiTheme="majorBidi"/>
          <w:szCs w:val="24"/>
          <w:rtl/>
        </w:rPr>
        <w:t xml:space="preserve"> - </w:t>
      </w:r>
      <w:r w:rsidRPr="00572740">
        <w:rPr>
          <w:rFonts w:asciiTheme="majorBidi" w:hAnsiTheme="majorBidi" w:hint="eastAsia"/>
          <w:szCs w:val="24"/>
          <w:rtl/>
        </w:rPr>
        <w:t>מיפוי</w:t>
      </w:r>
      <w:r w:rsidRPr="00572740">
        <w:rPr>
          <w:rFonts w:asciiTheme="majorBidi" w:hAnsiTheme="majorBidi"/>
          <w:szCs w:val="24"/>
          <w:rtl/>
        </w:rPr>
        <w:t xml:space="preserve"> </w:t>
      </w:r>
      <w:r w:rsidRPr="00572740">
        <w:rPr>
          <w:rFonts w:asciiTheme="majorBidi" w:hAnsiTheme="majorBidi"/>
          <w:szCs w:val="24"/>
        </w:rPr>
        <w:t>Data Center</w:t>
      </w:r>
      <w:r w:rsidRPr="00572740">
        <w:rPr>
          <w:rFonts w:asciiTheme="majorBidi" w:hAnsiTheme="majorBidi"/>
          <w:szCs w:val="24"/>
          <w:rtl/>
        </w:rPr>
        <w:t xml:space="preserve"> </w:t>
      </w:r>
      <w:r w:rsidR="00536529">
        <w:rPr>
          <w:rFonts w:asciiTheme="majorBidi" w:hAnsiTheme="majorBidi" w:hint="cs"/>
          <w:szCs w:val="24"/>
          <w:rtl/>
        </w:rPr>
        <w:t>באתרי המשרד,</w:t>
      </w:r>
      <w:r w:rsidRPr="00572740">
        <w:rPr>
          <w:rFonts w:asciiTheme="majorBidi" w:hAnsiTheme="majorBidi"/>
          <w:szCs w:val="24"/>
          <w:rtl/>
        </w:rPr>
        <w:t xml:space="preserve"> פירוק </w:t>
      </w:r>
      <w:r w:rsidRPr="00572740">
        <w:rPr>
          <w:rFonts w:asciiTheme="majorBidi" w:hAnsiTheme="majorBidi"/>
          <w:szCs w:val="24"/>
        </w:rPr>
        <w:t>Data Center</w:t>
      </w:r>
      <w:r w:rsidRPr="00572740">
        <w:rPr>
          <w:rFonts w:asciiTheme="majorBidi" w:hAnsiTheme="majorBidi"/>
          <w:szCs w:val="24"/>
          <w:rtl/>
        </w:rPr>
        <w:t xml:space="preserve">, </w:t>
      </w:r>
      <w:r w:rsidRPr="00572740">
        <w:rPr>
          <w:rFonts w:asciiTheme="majorBidi" w:hAnsiTheme="majorBidi" w:hint="eastAsia"/>
          <w:szCs w:val="24"/>
          <w:rtl/>
        </w:rPr>
        <w:t>אריזתו</w:t>
      </w:r>
      <w:r w:rsidRPr="00572740">
        <w:rPr>
          <w:rFonts w:asciiTheme="majorBidi" w:hAnsiTheme="majorBidi"/>
          <w:szCs w:val="24"/>
          <w:rtl/>
        </w:rPr>
        <w:t xml:space="preserve">, </w:t>
      </w:r>
      <w:r w:rsidR="008512A2">
        <w:rPr>
          <w:rFonts w:asciiTheme="majorBidi" w:hAnsiTheme="majorBidi" w:hint="cs"/>
          <w:szCs w:val="24"/>
          <w:rtl/>
        </w:rPr>
        <w:t>הוצאת הנחיות</w:t>
      </w:r>
      <w:r w:rsidR="008512A2" w:rsidRPr="00572740">
        <w:rPr>
          <w:rFonts w:asciiTheme="majorBidi" w:hAnsiTheme="majorBidi"/>
          <w:szCs w:val="24"/>
          <w:rtl/>
        </w:rPr>
        <w:t xml:space="preserve"> </w:t>
      </w:r>
      <w:r w:rsidRPr="00572740">
        <w:rPr>
          <w:rFonts w:asciiTheme="majorBidi" w:hAnsiTheme="majorBidi" w:hint="eastAsia"/>
          <w:szCs w:val="24"/>
          <w:rtl/>
        </w:rPr>
        <w:t>להובל</w:t>
      </w:r>
      <w:r w:rsidR="008512A2">
        <w:rPr>
          <w:rFonts w:asciiTheme="majorBidi" w:hAnsiTheme="majorBidi" w:hint="cs"/>
          <w:szCs w:val="24"/>
          <w:rtl/>
        </w:rPr>
        <w:t>ה</w:t>
      </w:r>
      <w:r w:rsidRPr="00572740">
        <w:rPr>
          <w:rFonts w:asciiTheme="majorBidi" w:hAnsiTheme="majorBidi"/>
          <w:szCs w:val="24"/>
          <w:rtl/>
        </w:rPr>
        <w:t xml:space="preserve"> </w:t>
      </w:r>
      <w:r w:rsidRPr="00572740">
        <w:rPr>
          <w:rFonts w:asciiTheme="majorBidi" w:hAnsiTheme="majorBidi" w:hint="eastAsia"/>
          <w:szCs w:val="24"/>
          <w:rtl/>
        </w:rPr>
        <w:t>ופריק</w:t>
      </w:r>
      <w:r w:rsidR="008512A2">
        <w:rPr>
          <w:rFonts w:asciiTheme="majorBidi" w:hAnsiTheme="majorBidi" w:hint="cs"/>
          <w:szCs w:val="24"/>
          <w:rtl/>
        </w:rPr>
        <w:t>ה ע"י אנשי המקצוע</w:t>
      </w:r>
      <w:r w:rsidRPr="00572740">
        <w:rPr>
          <w:rFonts w:asciiTheme="majorBidi" w:hAnsiTheme="majorBidi"/>
          <w:szCs w:val="24"/>
          <w:rtl/>
        </w:rPr>
        <w:t xml:space="preserve">, </w:t>
      </w:r>
      <w:r w:rsidRPr="00572740">
        <w:rPr>
          <w:rFonts w:asciiTheme="majorBidi" w:hAnsiTheme="majorBidi" w:hint="eastAsia"/>
          <w:szCs w:val="24"/>
          <w:rtl/>
        </w:rPr>
        <w:t>התקנתו</w:t>
      </w:r>
      <w:r w:rsidRPr="00572740">
        <w:rPr>
          <w:rFonts w:asciiTheme="majorBidi" w:hAnsiTheme="majorBidi"/>
          <w:szCs w:val="24"/>
          <w:rtl/>
        </w:rPr>
        <w:t xml:space="preserve"> </w:t>
      </w:r>
      <w:r w:rsidRPr="00572740">
        <w:rPr>
          <w:rFonts w:asciiTheme="majorBidi" w:hAnsiTheme="majorBidi" w:hint="eastAsia"/>
          <w:szCs w:val="24"/>
          <w:rtl/>
        </w:rPr>
        <w:t>והפעלתו</w:t>
      </w:r>
      <w:r w:rsidRPr="00572740">
        <w:rPr>
          <w:rFonts w:asciiTheme="majorBidi" w:hAnsiTheme="majorBidi"/>
          <w:szCs w:val="24"/>
          <w:rtl/>
        </w:rPr>
        <w:t xml:space="preserve"> </w:t>
      </w:r>
      <w:r w:rsidRPr="00572740">
        <w:rPr>
          <w:rFonts w:asciiTheme="majorBidi" w:hAnsiTheme="majorBidi" w:hint="eastAsia"/>
          <w:szCs w:val="24"/>
          <w:rtl/>
        </w:rPr>
        <w:t>המלאה</w:t>
      </w:r>
      <w:r w:rsidRPr="00572740">
        <w:rPr>
          <w:rFonts w:asciiTheme="majorBidi" w:hAnsiTheme="majorBidi"/>
          <w:szCs w:val="24"/>
          <w:rtl/>
        </w:rPr>
        <w:t xml:space="preserve"> </w:t>
      </w:r>
      <w:r w:rsidRPr="00572740">
        <w:rPr>
          <w:rFonts w:asciiTheme="majorBidi" w:hAnsiTheme="majorBidi" w:hint="eastAsia"/>
          <w:szCs w:val="24"/>
          <w:rtl/>
        </w:rPr>
        <w:t>במבנה</w:t>
      </w:r>
      <w:r w:rsidRPr="00572740">
        <w:rPr>
          <w:rFonts w:asciiTheme="majorBidi" w:hAnsiTheme="majorBidi"/>
          <w:szCs w:val="24"/>
          <w:rtl/>
        </w:rPr>
        <w:t xml:space="preserve"> </w:t>
      </w:r>
      <w:r w:rsidRPr="00572740">
        <w:rPr>
          <w:rFonts w:asciiTheme="majorBidi" w:hAnsiTheme="majorBidi" w:hint="eastAsia"/>
          <w:szCs w:val="24"/>
          <w:rtl/>
        </w:rPr>
        <w:t>ג</w:t>
      </w:r>
      <w:r w:rsidR="002533D6" w:rsidRPr="00572740">
        <w:rPr>
          <w:rFonts w:asciiTheme="majorBidi" w:hAnsiTheme="majorBidi" w:hint="cs"/>
          <w:szCs w:val="24"/>
          <w:rtl/>
        </w:rPr>
        <w:t>'</w:t>
      </w:r>
      <w:r w:rsidRPr="00572740">
        <w:rPr>
          <w:rFonts w:asciiTheme="majorBidi" w:hAnsiTheme="majorBidi" w:hint="eastAsia"/>
          <w:szCs w:val="24"/>
          <w:rtl/>
        </w:rPr>
        <w:t>נרי</w:t>
      </w:r>
      <w:r w:rsidRPr="00572740">
        <w:rPr>
          <w:rFonts w:asciiTheme="majorBidi" w:hAnsiTheme="majorBidi"/>
          <w:szCs w:val="24"/>
          <w:rtl/>
        </w:rPr>
        <w:t xml:space="preserve"> לרבות חיבור </w:t>
      </w:r>
      <w:r w:rsidRPr="00572740">
        <w:rPr>
          <w:rFonts w:asciiTheme="majorBidi" w:hAnsiTheme="majorBidi" w:hint="eastAsia"/>
          <w:szCs w:val="24"/>
          <w:rtl/>
        </w:rPr>
        <w:t>ה</w:t>
      </w:r>
      <w:r w:rsidRPr="00572740">
        <w:rPr>
          <w:rFonts w:asciiTheme="majorBidi" w:hAnsiTheme="majorBidi"/>
          <w:szCs w:val="24"/>
          <w:rtl/>
        </w:rPr>
        <w:t>-</w:t>
      </w:r>
      <w:r w:rsidRPr="00572740">
        <w:rPr>
          <w:rFonts w:asciiTheme="majorBidi" w:hAnsiTheme="majorBidi"/>
          <w:szCs w:val="24"/>
        </w:rPr>
        <w:t>DR</w:t>
      </w:r>
      <w:r w:rsidRPr="00572740">
        <w:rPr>
          <w:rFonts w:asciiTheme="majorBidi" w:hAnsiTheme="majorBidi"/>
          <w:szCs w:val="24"/>
          <w:rtl/>
        </w:rPr>
        <w:t xml:space="preserve"> </w:t>
      </w:r>
      <w:r w:rsidRPr="00572740">
        <w:rPr>
          <w:rFonts w:asciiTheme="majorBidi" w:hAnsiTheme="majorBidi" w:hint="eastAsia"/>
          <w:szCs w:val="24"/>
          <w:rtl/>
        </w:rPr>
        <w:t>מבאר</w:t>
      </w:r>
      <w:r w:rsidRPr="00572740">
        <w:rPr>
          <w:rFonts w:asciiTheme="majorBidi" w:hAnsiTheme="majorBidi"/>
          <w:szCs w:val="24"/>
          <w:rtl/>
        </w:rPr>
        <w:t xml:space="preserve"> </w:t>
      </w:r>
      <w:r w:rsidRPr="00572740">
        <w:rPr>
          <w:rFonts w:asciiTheme="majorBidi" w:hAnsiTheme="majorBidi" w:hint="eastAsia"/>
          <w:szCs w:val="24"/>
          <w:rtl/>
        </w:rPr>
        <w:t>שבע</w:t>
      </w:r>
      <w:r w:rsidRPr="00572740">
        <w:rPr>
          <w:rFonts w:asciiTheme="majorBidi" w:hAnsiTheme="majorBidi"/>
          <w:szCs w:val="24"/>
          <w:rtl/>
        </w:rPr>
        <w:t xml:space="preserve">. </w:t>
      </w:r>
      <w:r w:rsidR="008512A2">
        <w:rPr>
          <w:rFonts w:asciiTheme="majorBidi" w:hAnsiTheme="majorBidi" w:hint="cs"/>
          <w:szCs w:val="24"/>
          <w:rtl/>
        </w:rPr>
        <w:t>יצוין כי ה-</w:t>
      </w:r>
      <w:r w:rsidR="008512A2" w:rsidRPr="008512A2">
        <w:rPr>
          <w:rFonts w:asciiTheme="majorBidi" w:hAnsiTheme="majorBidi"/>
          <w:szCs w:val="24"/>
        </w:rPr>
        <w:t xml:space="preserve"> </w:t>
      </w:r>
      <w:r w:rsidR="008512A2" w:rsidRPr="00572740">
        <w:rPr>
          <w:rFonts w:asciiTheme="majorBidi" w:hAnsiTheme="majorBidi"/>
          <w:szCs w:val="24"/>
        </w:rPr>
        <w:t>Data Center</w:t>
      </w:r>
      <w:r w:rsidR="008512A2">
        <w:rPr>
          <w:rFonts w:asciiTheme="majorBidi" w:hAnsiTheme="majorBidi" w:hint="cs"/>
          <w:szCs w:val="24"/>
          <w:rtl/>
        </w:rPr>
        <w:t xml:space="preserve"> פעיל באופן רציף.</w:t>
      </w:r>
    </w:p>
    <w:p w:rsidR="001D2FD9" w:rsidRPr="007B07B0" w:rsidRDefault="001D2FD9" w:rsidP="007B07B0">
      <w:pPr>
        <w:pStyle w:val="af5"/>
        <w:numPr>
          <w:ilvl w:val="3"/>
          <w:numId w:val="98"/>
        </w:numPr>
        <w:spacing w:line="360" w:lineRule="auto"/>
        <w:ind w:left="2579" w:hanging="992"/>
        <w:jc w:val="both"/>
        <w:outlineLvl w:val="0"/>
        <w:rPr>
          <w:rFonts w:asciiTheme="majorBidi" w:hAnsiTheme="majorBidi"/>
          <w:b/>
          <w:bCs/>
          <w:szCs w:val="24"/>
          <w:u w:val="single"/>
        </w:rPr>
      </w:pPr>
      <w:r w:rsidRPr="00572740">
        <w:rPr>
          <w:rFonts w:asciiTheme="majorBidi" w:hAnsiTheme="majorBidi" w:hint="cs"/>
          <w:b/>
          <w:bCs/>
          <w:szCs w:val="24"/>
          <w:u w:val="single"/>
          <w:rtl/>
        </w:rPr>
        <w:t>ראש צוות מומחה לנושא תשתיות וציוד תקשורת + ארבעה (4) עוזרים</w:t>
      </w:r>
      <w:r w:rsidRPr="007B07B0">
        <w:rPr>
          <w:rFonts w:asciiTheme="majorBidi" w:hAnsiTheme="majorBidi"/>
          <w:b/>
          <w:bCs/>
          <w:szCs w:val="24"/>
          <w:u w:val="single"/>
          <w:rtl/>
        </w:rPr>
        <w:t xml:space="preserve">: </w:t>
      </w:r>
    </w:p>
    <w:p w:rsidR="00424144" w:rsidRPr="00572740" w:rsidRDefault="001D2FD9" w:rsidP="00424144">
      <w:pPr>
        <w:pStyle w:val="af5"/>
        <w:numPr>
          <w:ilvl w:val="4"/>
          <w:numId w:val="98"/>
        </w:numPr>
        <w:spacing w:line="360" w:lineRule="auto"/>
        <w:ind w:left="3571" w:hanging="993"/>
        <w:jc w:val="both"/>
        <w:outlineLvl w:val="0"/>
        <w:rPr>
          <w:rFonts w:asciiTheme="majorBidi" w:hAnsiTheme="majorBidi"/>
          <w:szCs w:val="24"/>
        </w:rPr>
      </w:pPr>
      <w:r w:rsidRPr="00572740">
        <w:rPr>
          <w:rFonts w:asciiTheme="majorBidi" w:hAnsiTheme="majorBidi" w:hint="cs"/>
          <w:b/>
          <w:bCs/>
          <w:szCs w:val="24"/>
          <w:u w:val="single"/>
          <w:rtl/>
        </w:rPr>
        <w:t>חודש קודם המעבר למבנה גנרי</w:t>
      </w:r>
      <w:r w:rsidR="00424144" w:rsidRPr="00572740">
        <w:rPr>
          <w:rFonts w:asciiTheme="majorBidi" w:hAnsiTheme="majorBidi" w:hint="cs"/>
          <w:szCs w:val="24"/>
          <w:rtl/>
        </w:rPr>
        <w:t>:</w:t>
      </w:r>
    </w:p>
    <w:p w:rsidR="00424144" w:rsidRPr="007B07B0" w:rsidRDefault="00424144" w:rsidP="007B07B0">
      <w:pPr>
        <w:pStyle w:val="af5"/>
        <w:numPr>
          <w:ilvl w:val="5"/>
          <w:numId w:val="109"/>
        </w:numPr>
        <w:spacing w:line="360" w:lineRule="auto"/>
        <w:ind w:left="4705" w:hanging="1134"/>
        <w:jc w:val="both"/>
        <w:outlineLvl w:val="0"/>
        <w:rPr>
          <w:rFonts w:asciiTheme="majorBidi" w:hAnsiTheme="majorBidi"/>
          <w:szCs w:val="24"/>
        </w:rPr>
      </w:pPr>
      <w:r w:rsidRPr="007B07B0">
        <w:rPr>
          <w:rFonts w:asciiTheme="majorBidi" w:hAnsiTheme="majorBidi"/>
          <w:szCs w:val="24"/>
          <w:rtl/>
        </w:rPr>
        <w:t xml:space="preserve"> </w:t>
      </w:r>
      <w:r w:rsidR="001D2FD9" w:rsidRPr="007B07B0">
        <w:rPr>
          <w:rFonts w:asciiTheme="majorBidi" w:hAnsiTheme="majorBidi" w:hint="eastAsia"/>
          <w:szCs w:val="24"/>
          <w:rtl/>
        </w:rPr>
        <w:t>בדיקת</w:t>
      </w:r>
      <w:r w:rsidR="001D2FD9" w:rsidRPr="007B07B0">
        <w:rPr>
          <w:rFonts w:asciiTheme="majorBidi" w:hAnsiTheme="majorBidi"/>
          <w:szCs w:val="24"/>
          <w:rtl/>
        </w:rPr>
        <w:t xml:space="preserve"> </w:t>
      </w:r>
      <w:r w:rsidR="001D2FD9" w:rsidRPr="007B07B0">
        <w:rPr>
          <w:rFonts w:asciiTheme="majorBidi" w:hAnsiTheme="majorBidi" w:hint="eastAsia"/>
          <w:szCs w:val="24"/>
          <w:rtl/>
        </w:rPr>
        <w:t>התשתית</w:t>
      </w:r>
      <w:r w:rsidR="001D2FD9" w:rsidRPr="007B07B0">
        <w:rPr>
          <w:rFonts w:asciiTheme="majorBidi" w:hAnsiTheme="majorBidi"/>
          <w:szCs w:val="24"/>
          <w:rtl/>
        </w:rPr>
        <w:t xml:space="preserve"> </w:t>
      </w:r>
      <w:r w:rsidR="001D2FD9" w:rsidRPr="007B07B0">
        <w:rPr>
          <w:rFonts w:asciiTheme="majorBidi" w:hAnsiTheme="majorBidi" w:hint="eastAsia"/>
          <w:szCs w:val="24"/>
          <w:rtl/>
        </w:rPr>
        <w:t>הפסיבית</w:t>
      </w:r>
      <w:r w:rsidR="001D2FD9" w:rsidRPr="007B07B0">
        <w:rPr>
          <w:rFonts w:asciiTheme="majorBidi" w:hAnsiTheme="majorBidi"/>
          <w:szCs w:val="24"/>
          <w:rtl/>
        </w:rPr>
        <w:t xml:space="preserve"> </w:t>
      </w:r>
      <w:r w:rsidR="001D2FD9" w:rsidRPr="007B07B0">
        <w:rPr>
          <w:rFonts w:asciiTheme="majorBidi" w:hAnsiTheme="majorBidi" w:hint="eastAsia"/>
          <w:szCs w:val="24"/>
          <w:rtl/>
        </w:rPr>
        <w:t>המתקבלת</w:t>
      </w:r>
      <w:r w:rsidR="001D2FD9" w:rsidRPr="007B07B0">
        <w:rPr>
          <w:rFonts w:asciiTheme="majorBidi" w:hAnsiTheme="majorBidi"/>
          <w:szCs w:val="24"/>
          <w:rtl/>
        </w:rPr>
        <w:t xml:space="preserve"> </w:t>
      </w:r>
      <w:r w:rsidR="001D2FD9" w:rsidRPr="007B07B0">
        <w:rPr>
          <w:rFonts w:asciiTheme="majorBidi" w:hAnsiTheme="majorBidi" w:hint="eastAsia"/>
          <w:szCs w:val="24"/>
          <w:rtl/>
        </w:rPr>
        <w:t>במבנה</w:t>
      </w:r>
      <w:r w:rsidR="001D2FD9" w:rsidRPr="007B07B0">
        <w:rPr>
          <w:rFonts w:asciiTheme="majorBidi" w:hAnsiTheme="majorBidi"/>
          <w:szCs w:val="24"/>
          <w:rtl/>
        </w:rPr>
        <w:t xml:space="preserve"> </w:t>
      </w:r>
      <w:r w:rsidR="001D2FD9" w:rsidRPr="007B07B0">
        <w:rPr>
          <w:rFonts w:asciiTheme="majorBidi" w:hAnsiTheme="majorBidi" w:hint="eastAsia"/>
          <w:szCs w:val="24"/>
          <w:rtl/>
        </w:rPr>
        <w:t>ג</w:t>
      </w:r>
      <w:r w:rsidR="001D2FD9" w:rsidRPr="007B07B0">
        <w:rPr>
          <w:rFonts w:asciiTheme="majorBidi" w:hAnsiTheme="majorBidi"/>
          <w:szCs w:val="24"/>
          <w:rtl/>
        </w:rPr>
        <w:t>'נרי</w:t>
      </w:r>
      <w:r w:rsidRPr="007B07B0">
        <w:rPr>
          <w:rFonts w:asciiTheme="majorBidi" w:hAnsiTheme="majorBidi"/>
          <w:szCs w:val="24"/>
          <w:rtl/>
        </w:rPr>
        <w:t>.</w:t>
      </w:r>
    </w:p>
    <w:p w:rsidR="00424144" w:rsidRPr="00572740" w:rsidRDefault="001D2FD9" w:rsidP="007B07B0">
      <w:pPr>
        <w:pStyle w:val="af5"/>
        <w:numPr>
          <w:ilvl w:val="5"/>
          <w:numId w:val="109"/>
        </w:numPr>
        <w:spacing w:line="360" w:lineRule="auto"/>
        <w:ind w:left="4705" w:hanging="1134"/>
        <w:jc w:val="both"/>
        <w:outlineLvl w:val="0"/>
        <w:rPr>
          <w:rFonts w:asciiTheme="majorBidi" w:hAnsiTheme="majorBidi"/>
          <w:szCs w:val="24"/>
        </w:rPr>
      </w:pPr>
      <w:r w:rsidRPr="00572740">
        <w:rPr>
          <w:rFonts w:asciiTheme="majorBidi" w:hAnsiTheme="majorBidi" w:hint="cs"/>
          <w:szCs w:val="24"/>
          <w:rtl/>
        </w:rPr>
        <w:t>תכנון מערכות התקשורת ע"פ רכש (הרכש יעשה על ידי המשרד מבוסס מכרז חשכ"ל בתוקף</w:t>
      </w:r>
      <w:r w:rsidR="00424144" w:rsidRPr="00572740">
        <w:rPr>
          <w:rFonts w:asciiTheme="majorBidi" w:hAnsiTheme="majorBidi" w:hint="cs"/>
          <w:szCs w:val="24"/>
          <w:rtl/>
        </w:rPr>
        <w:t>).</w:t>
      </w:r>
    </w:p>
    <w:p w:rsidR="00F33982" w:rsidRPr="00572740" w:rsidRDefault="001D2FD9" w:rsidP="007B07B0">
      <w:pPr>
        <w:pStyle w:val="af5"/>
        <w:numPr>
          <w:ilvl w:val="5"/>
          <w:numId w:val="109"/>
        </w:numPr>
        <w:spacing w:line="360" w:lineRule="auto"/>
        <w:ind w:left="4705" w:hanging="1134"/>
        <w:jc w:val="both"/>
        <w:outlineLvl w:val="0"/>
        <w:rPr>
          <w:rFonts w:asciiTheme="majorBidi" w:hAnsiTheme="majorBidi"/>
          <w:szCs w:val="24"/>
        </w:rPr>
      </w:pPr>
      <w:r w:rsidRPr="00572740">
        <w:rPr>
          <w:rFonts w:asciiTheme="majorBidi" w:hAnsiTheme="majorBidi" w:hint="cs"/>
          <w:szCs w:val="24"/>
          <w:rtl/>
        </w:rPr>
        <w:t>תכנון פריס</w:t>
      </w:r>
      <w:r w:rsidR="00E0720D">
        <w:rPr>
          <w:rFonts w:asciiTheme="majorBidi" w:hAnsiTheme="majorBidi" w:hint="cs"/>
          <w:szCs w:val="24"/>
          <w:rtl/>
        </w:rPr>
        <w:t>ת</w:t>
      </w:r>
      <w:r w:rsidR="00424144" w:rsidRPr="00572740">
        <w:rPr>
          <w:rFonts w:asciiTheme="majorBidi" w:hAnsiTheme="majorBidi" w:hint="cs"/>
          <w:szCs w:val="24"/>
          <w:rtl/>
        </w:rPr>
        <w:t xml:space="preserve"> ניתוב התשתית, </w:t>
      </w:r>
      <w:r w:rsidRPr="00572740">
        <w:rPr>
          <w:rFonts w:asciiTheme="majorBidi" w:hAnsiTheme="majorBidi" w:hint="cs"/>
          <w:szCs w:val="24"/>
          <w:rtl/>
        </w:rPr>
        <w:t>בדיקה והפעלת ציוד אקטיבי בחדר</w:t>
      </w:r>
      <w:r w:rsidR="00F33982" w:rsidRPr="00572740">
        <w:rPr>
          <w:rFonts w:asciiTheme="majorBidi" w:hAnsiTheme="majorBidi" w:hint="cs"/>
          <w:szCs w:val="24"/>
          <w:rtl/>
        </w:rPr>
        <w:t>י</w:t>
      </w:r>
      <w:r w:rsidRPr="00572740">
        <w:rPr>
          <w:rFonts w:asciiTheme="majorBidi" w:hAnsiTheme="majorBidi" w:hint="cs"/>
          <w:szCs w:val="24"/>
          <w:rtl/>
        </w:rPr>
        <w:t xml:space="preserve"> ה-</w:t>
      </w:r>
      <w:r w:rsidRPr="00572740">
        <w:rPr>
          <w:rFonts w:asciiTheme="majorBidi" w:hAnsiTheme="majorBidi" w:hint="cs"/>
          <w:szCs w:val="24"/>
        </w:rPr>
        <w:t>D</w:t>
      </w:r>
      <w:r w:rsidRPr="00572740">
        <w:rPr>
          <w:rFonts w:asciiTheme="majorBidi" w:hAnsiTheme="majorBidi"/>
          <w:szCs w:val="24"/>
        </w:rPr>
        <w:t>ata Ceneter</w:t>
      </w:r>
      <w:r w:rsidR="00F33982" w:rsidRPr="00572740">
        <w:rPr>
          <w:rFonts w:asciiTheme="majorBidi" w:hAnsiTheme="majorBidi" w:hint="cs"/>
          <w:szCs w:val="24"/>
          <w:rtl/>
        </w:rPr>
        <w:t xml:space="preserve"> ו</w:t>
      </w:r>
      <w:r w:rsidR="00E0720D">
        <w:rPr>
          <w:rFonts w:asciiTheme="majorBidi" w:hAnsiTheme="majorBidi" w:hint="cs"/>
          <w:szCs w:val="24"/>
          <w:rtl/>
        </w:rPr>
        <w:t xml:space="preserve">בחדרי </w:t>
      </w:r>
      <w:r w:rsidR="00F33982" w:rsidRPr="00572740">
        <w:rPr>
          <w:rFonts w:asciiTheme="majorBidi" w:hAnsiTheme="majorBidi" w:hint="cs"/>
          <w:szCs w:val="24"/>
          <w:rtl/>
        </w:rPr>
        <w:t>ת</w:t>
      </w:r>
      <w:r w:rsidRPr="00572740">
        <w:rPr>
          <w:rFonts w:asciiTheme="majorBidi" w:hAnsiTheme="majorBidi" w:hint="cs"/>
          <w:szCs w:val="24"/>
          <w:rtl/>
        </w:rPr>
        <w:t>קשורת קומתיים</w:t>
      </w:r>
      <w:r w:rsidR="00F33982" w:rsidRPr="00572740">
        <w:rPr>
          <w:rFonts w:asciiTheme="majorBidi" w:hAnsiTheme="majorBidi" w:hint="cs"/>
          <w:szCs w:val="24"/>
          <w:rtl/>
        </w:rPr>
        <w:t xml:space="preserve"> ו</w:t>
      </w:r>
      <w:r w:rsidRPr="00572740">
        <w:rPr>
          <w:rFonts w:asciiTheme="majorBidi" w:hAnsiTheme="majorBidi" w:hint="cs"/>
          <w:szCs w:val="24"/>
          <w:rtl/>
        </w:rPr>
        <w:t>בדיקת (חימום) נקודות</w:t>
      </w:r>
      <w:r w:rsidR="00F33982" w:rsidRPr="00572740">
        <w:rPr>
          <w:rFonts w:asciiTheme="majorBidi" w:hAnsiTheme="majorBidi" w:hint="cs"/>
          <w:szCs w:val="24"/>
          <w:rtl/>
        </w:rPr>
        <w:t xml:space="preserve"> תקשורת</w:t>
      </w:r>
      <w:r w:rsidRPr="00572740">
        <w:rPr>
          <w:rFonts w:asciiTheme="majorBidi" w:hAnsiTheme="majorBidi" w:hint="cs"/>
          <w:szCs w:val="24"/>
          <w:rtl/>
        </w:rPr>
        <w:t xml:space="preserve"> במשרדים על פי </w:t>
      </w:r>
      <w:r w:rsidR="002533D6" w:rsidRPr="00572740">
        <w:rPr>
          <w:rFonts w:asciiTheme="majorBidi" w:hAnsiTheme="majorBidi" w:hint="cs"/>
          <w:szCs w:val="24"/>
          <w:rtl/>
        </w:rPr>
        <w:t>תכנית</w:t>
      </w:r>
      <w:r w:rsidR="00F33982" w:rsidRPr="00572740">
        <w:rPr>
          <w:rFonts w:asciiTheme="majorBidi" w:hAnsiTheme="majorBidi" w:hint="cs"/>
          <w:szCs w:val="24"/>
          <w:rtl/>
        </w:rPr>
        <w:t xml:space="preserve">. </w:t>
      </w:r>
    </w:p>
    <w:p w:rsidR="00F33982" w:rsidRPr="00572740" w:rsidRDefault="001D2FD9" w:rsidP="007B07B0">
      <w:pPr>
        <w:pStyle w:val="af5"/>
        <w:numPr>
          <w:ilvl w:val="5"/>
          <w:numId w:val="109"/>
        </w:numPr>
        <w:spacing w:line="360" w:lineRule="auto"/>
        <w:ind w:left="4705" w:hanging="1134"/>
        <w:jc w:val="both"/>
        <w:outlineLvl w:val="0"/>
        <w:rPr>
          <w:rFonts w:asciiTheme="majorBidi" w:hAnsiTheme="majorBidi"/>
          <w:szCs w:val="24"/>
        </w:rPr>
      </w:pPr>
      <w:r w:rsidRPr="00572740">
        <w:rPr>
          <w:rFonts w:asciiTheme="majorBidi" w:hAnsiTheme="majorBidi" w:hint="cs"/>
          <w:szCs w:val="24"/>
          <w:rtl/>
        </w:rPr>
        <w:t>תיאום</w:t>
      </w:r>
      <w:r w:rsidR="008512A2">
        <w:rPr>
          <w:rFonts w:asciiTheme="majorBidi" w:hAnsiTheme="majorBidi" w:hint="cs"/>
          <w:szCs w:val="24"/>
          <w:rtl/>
        </w:rPr>
        <w:t xml:space="preserve"> לו"ז</w:t>
      </w:r>
      <w:r w:rsidR="00B66EF8">
        <w:rPr>
          <w:rFonts w:asciiTheme="majorBidi" w:hAnsiTheme="majorBidi" w:hint="cs"/>
          <w:szCs w:val="24"/>
          <w:rtl/>
        </w:rPr>
        <w:t xml:space="preserve"> וביצוע בפועל</w:t>
      </w:r>
      <w:r w:rsidR="008512A2">
        <w:rPr>
          <w:rFonts w:asciiTheme="majorBidi" w:hAnsiTheme="majorBidi" w:hint="cs"/>
          <w:szCs w:val="24"/>
          <w:rtl/>
        </w:rPr>
        <w:t xml:space="preserve"> עב</w:t>
      </w:r>
      <w:r w:rsidR="00B66EF8">
        <w:rPr>
          <w:rFonts w:asciiTheme="majorBidi" w:hAnsiTheme="majorBidi" w:hint="cs"/>
          <w:szCs w:val="24"/>
          <w:rtl/>
        </w:rPr>
        <w:t>וד</w:t>
      </w:r>
      <w:r w:rsidR="008512A2">
        <w:rPr>
          <w:rFonts w:asciiTheme="majorBidi" w:hAnsiTheme="majorBidi" w:hint="cs"/>
          <w:szCs w:val="24"/>
          <w:rtl/>
        </w:rPr>
        <w:t xml:space="preserve">ת </w:t>
      </w:r>
      <w:r w:rsidR="00F33982" w:rsidRPr="00572740">
        <w:rPr>
          <w:rFonts w:asciiTheme="majorBidi" w:hAnsiTheme="majorBidi" w:hint="cs"/>
          <w:szCs w:val="24"/>
          <w:rtl/>
        </w:rPr>
        <w:t>קבלנים:</w:t>
      </w:r>
    </w:p>
    <w:p w:rsidR="00F33982" w:rsidRPr="007B07B0" w:rsidRDefault="00F33982" w:rsidP="007B07B0">
      <w:pPr>
        <w:pStyle w:val="af5"/>
        <w:numPr>
          <w:ilvl w:val="6"/>
          <w:numId w:val="109"/>
        </w:numPr>
        <w:spacing w:line="360" w:lineRule="auto"/>
        <w:ind w:left="5981" w:hanging="1276"/>
        <w:jc w:val="both"/>
        <w:outlineLvl w:val="0"/>
        <w:rPr>
          <w:rFonts w:asciiTheme="majorBidi" w:hAnsiTheme="majorBidi"/>
          <w:szCs w:val="24"/>
        </w:rPr>
      </w:pPr>
      <w:r w:rsidRPr="007B07B0">
        <w:rPr>
          <w:rFonts w:asciiTheme="majorBidi" w:hAnsiTheme="majorBidi" w:hint="eastAsia"/>
          <w:szCs w:val="24"/>
          <w:rtl/>
        </w:rPr>
        <w:t>קבלן</w:t>
      </w:r>
      <w:r w:rsidRPr="007B07B0">
        <w:rPr>
          <w:rFonts w:asciiTheme="majorBidi" w:hAnsiTheme="majorBidi"/>
          <w:szCs w:val="24"/>
          <w:rtl/>
        </w:rPr>
        <w:t xml:space="preserve"> </w:t>
      </w:r>
      <w:r w:rsidR="001D2FD9" w:rsidRPr="007B07B0">
        <w:rPr>
          <w:rFonts w:asciiTheme="majorBidi" w:hAnsiTheme="majorBidi" w:hint="eastAsia"/>
          <w:szCs w:val="24"/>
          <w:rtl/>
        </w:rPr>
        <w:t>הקומפקטוס</w:t>
      </w:r>
      <w:r w:rsidR="001D2FD9" w:rsidRPr="007B07B0">
        <w:rPr>
          <w:rFonts w:asciiTheme="majorBidi" w:hAnsiTheme="majorBidi"/>
          <w:szCs w:val="24"/>
          <w:rtl/>
        </w:rPr>
        <w:t xml:space="preserve"> </w:t>
      </w:r>
      <w:r w:rsidR="001D2FD9" w:rsidRPr="007B07B0">
        <w:rPr>
          <w:rFonts w:asciiTheme="majorBidi" w:hAnsiTheme="majorBidi" w:hint="eastAsia"/>
          <w:szCs w:val="24"/>
          <w:rtl/>
        </w:rPr>
        <w:t>אוצרות</w:t>
      </w:r>
      <w:r w:rsidR="001D2FD9" w:rsidRPr="007B07B0">
        <w:rPr>
          <w:rFonts w:asciiTheme="majorBidi" w:hAnsiTheme="majorBidi"/>
          <w:szCs w:val="24"/>
          <w:rtl/>
        </w:rPr>
        <w:t xml:space="preserve"> </w:t>
      </w:r>
      <w:r w:rsidR="001D2FD9" w:rsidRPr="007B07B0">
        <w:rPr>
          <w:rFonts w:asciiTheme="majorBidi" w:hAnsiTheme="majorBidi" w:hint="eastAsia"/>
          <w:szCs w:val="24"/>
          <w:rtl/>
        </w:rPr>
        <w:t>טבע</w:t>
      </w:r>
      <w:r w:rsidR="001D2FD9" w:rsidRPr="007B07B0">
        <w:rPr>
          <w:rFonts w:asciiTheme="majorBidi" w:hAnsiTheme="majorBidi"/>
          <w:szCs w:val="24"/>
          <w:rtl/>
        </w:rPr>
        <w:t xml:space="preserve"> (לפירוק </w:t>
      </w:r>
      <w:r w:rsidR="001D2FD9" w:rsidRPr="007B07B0">
        <w:rPr>
          <w:rFonts w:asciiTheme="majorBidi" w:hAnsiTheme="majorBidi" w:hint="eastAsia"/>
          <w:szCs w:val="24"/>
          <w:rtl/>
        </w:rPr>
        <w:t>הקומפקטוס</w:t>
      </w:r>
      <w:r w:rsidR="001D2FD9" w:rsidRPr="007B07B0">
        <w:rPr>
          <w:rFonts w:asciiTheme="majorBidi" w:hAnsiTheme="majorBidi"/>
          <w:szCs w:val="24"/>
          <w:rtl/>
        </w:rPr>
        <w:t xml:space="preserve"> </w:t>
      </w:r>
      <w:r w:rsidR="001D2FD9" w:rsidRPr="007B07B0">
        <w:rPr>
          <w:rFonts w:asciiTheme="majorBidi" w:hAnsiTheme="majorBidi" w:hint="eastAsia"/>
          <w:szCs w:val="24"/>
          <w:rtl/>
        </w:rPr>
        <w:t>בהר</w:t>
      </w:r>
      <w:r w:rsidR="001D2FD9" w:rsidRPr="007B07B0">
        <w:rPr>
          <w:rFonts w:asciiTheme="majorBidi" w:hAnsiTheme="majorBidi"/>
          <w:szCs w:val="24"/>
          <w:rtl/>
        </w:rPr>
        <w:t xml:space="preserve"> </w:t>
      </w:r>
      <w:r w:rsidR="001D2FD9" w:rsidRPr="007B07B0">
        <w:rPr>
          <w:rFonts w:asciiTheme="majorBidi" w:hAnsiTheme="majorBidi" w:hint="eastAsia"/>
          <w:szCs w:val="24"/>
          <w:rtl/>
        </w:rPr>
        <w:t>חוצבים</w:t>
      </w:r>
      <w:r w:rsidR="001D2FD9" w:rsidRPr="007B07B0">
        <w:rPr>
          <w:rFonts w:asciiTheme="majorBidi" w:hAnsiTheme="majorBidi"/>
          <w:szCs w:val="24"/>
          <w:rtl/>
        </w:rPr>
        <w:t xml:space="preserve"> </w:t>
      </w:r>
      <w:r w:rsidR="001D2FD9" w:rsidRPr="007B07B0">
        <w:rPr>
          <w:rFonts w:asciiTheme="majorBidi" w:hAnsiTheme="majorBidi" w:hint="eastAsia"/>
          <w:szCs w:val="24"/>
          <w:rtl/>
        </w:rPr>
        <w:t>והעתקתו</w:t>
      </w:r>
      <w:r w:rsidR="001D2FD9" w:rsidRPr="007B07B0">
        <w:rPr>
          <w:rFonts w:asciiTheme="majorBidi" w:hAnsiTheme="majorBidi"/>
          <w:szCs w:val="24"/>
          <w:rtl/>
        </w:rPr>
        <w:t xml:space="preserve"> </w:t>
      </w:r>
      <w:r w:rsidR="001D2FD9" w:rsidRPr="007B07B0">
        <w:rPr>
          <w:rFonts w:asciiTheme="majorBidi" w:hAnsiTheme="majorBidi" w:hint="eastAsia"/>
          <w:szCs w:val="24"/>
          <w:rtl/>
        </w:rPr>
        <w:t>למבנה</w:t>
      </w:r>
      <w:r w:rsidR="001D2FD9" w:rsidRPr="007B07B0">
        <w:rPr>
          <w:rFonts w:asciiTheme="majorBidi" w:hAnsiTheme="majorBidi"/>
          <w:szCs w:val="24"/>
          <w:rtl/>
        </w:rPr>
        <w:t xml:space="preserve"> </w:t>
      </w:r>
      <w:r w:rsidR="001D2FD9" w:rsidRPr="007B07B0">
        <w:rPr>
          <w:rFonts w:asciiTheme="majorBidi" w:hAnsiTheme="majorBidi" w:hint="eastAsia"/>
          <w:szCs w:val="24"/>
          <w:rtl/>
        </w:rPr>
        <w:t>ג</w:t>
      </w:r>
      <w:r w:rsidR="001D2FD9" w:rsidRPr="007B07B0">
        <w:rPr>
          <w:rFonts w:asciiTheme="majorBidi" w:hAnsiTheme="majorBidi"/>
          <w:szCs w:val="24"/>
          <w:rtl/>
        </w:rPr>
        <w:t>'נרי</w:t>
      </w:r>
      <w:r w:rsidRPr="007B07B0">
        <w:rPr>
          <w:rFonts w:asciiTheme="majorBidi" w:hAnsiTheme="majorBidi"/>
          <w:szCs w:val="24"/>
          <w:rtl/>
        </w:rPr>
        <w:t>).</w:t>
      </w:r>
    </w:p>
    <w:p w:rsidR="00F33982" w:rsidRPr="007B07B0" w:rsidRDefault="001D2FD9" w:rsidP="007B07B0">
      <w:pPr>
        <w:pStyle w:val="af5"/>
        <w:numPr>
          <w:ilvl w:val="6"/>
          <w:numId w:val="109"/>
        </w:numPr>
        <w:spacing w:line="360" w:lineRule="auto"/>
        <w:ind w:left="5981" w:hanging="1276"/>
        <w:jc w:val="both"/>
        <w:outlineLvl w:val="0"/>
        <w:rPr>
          <w:rFonts w:asciiTheme="majorBidi" w:hAnsiTheme="majorBidi"/>
          <w:szCs w:val="24"/>
        </w:rPr>
      </w:pPr>
      <w:r w:rsidRPr="007B07B0">
        <w:rPr>
          <w:rFonts w:asciiTheme="majorBidi" w:hAnsiTheme="majorBidi" w:hint="eastAsia"/>
          <w:szCs w:val="24"/>
          <w:rtl/>
        </w:rPr>
        <w:t>קבלן</w:t>
      </w:r>
      <w:r w:rsidRPr="007B07B0">
        <w:rPr>
          <w:rFonts w:asciiTheme="majorBidi" w:hAnsiTheme="majorBidi"/>
          <w:szCs w:val="24"/>
          <w:rtl/>
        </w:rPr>
        <w:t xml:space="preserve"> מערכת טלפוני ה- </w:t>
      </w:r>
      <w:r w:rsidRPr="007B07B0">
        <w:rPr>
          <w:rFonts w:asciiTheme="majorBidi" w:hAnsiTheme="majorBidi"/>
          <w:szCs w:val="24"/>
        </w:rPr>
        <w:t xml:space="preserve">IP </w:t>
      </w:r>
      <w:r w:rsidRPr="007B07B0">
        <w:rPr>
          <w:rFonts w:asciiTheme="majorBidi" w:hAnsiTheme="majorBidi"/>
          <w:szCs w:val="24"/>
          <w:rtl/>
        </w:rPr>
        <w:t xml:space="preserve"> לפריסה והפעלת הטלפוניה במשרדים</w:t>
      </w:r>
      <w:r w:rsidR="00B66EF8">
        <w:rPr>
          <w:rFonts w:asciiTheme="majorBidi" w:hAnsiTheme="majorBidi" w:hint="cs"/>
          <w:szCs w:val="24"/>
          <w:rtl/>
        </w:rPr>
        <w:t>,</w:t>
      </w:r>
      <w:r w:rsidRPr="007B07B0">
        <w:rPr>
          <w:rFonts w:asciiTheme="majorBidi" w:hAnsiTheme="majorBidi"/>
          <w:szCs w:val="24"/>
          <w:rtl/>
        </w:rPr>
        <w:t xml:space="preserve"> </w:t>
      </w:r>
      <w:r w:rsidR="00F33982" w:rsidRPr="007B07B0">
        <w:rPr>
          <w:rFonts w:asciiTheme="majorBidi" w:hAnsiTheme="majorBidi" w:hint="eastAsia"/>
          <w:szCs w:val="24"/>
          <w:rtl/>
        </w:rPr>
        <w:t>לרבות</w:t>
      </w:r>
      <w:r w:rsidR="00F33982" w:rsidRPr="007B07B0">
        <w:rPr>
          <w:rFonts w:asciiTheme="majorBidi" w:hAnsiTheme="majorBidi"/>
          <w:szCs w:val="24"/>
          <w:rtl/>
        </w:rPr>
        <w:t xml:space="preserve"> בדיקת </w:t>
      </w:r>
      <w:r w:rsidRPr="007B07B0">
        <w:rPr>
          <w:rFonts w:asciiTheme="majorBidi" w:hAnsiTheme="majorBidi" w:hint="eastAsia"/>
          <w:szCs w:val="24"/>
          <w:rtl/>
        </w:rPr>
        <w:t>פיזור</w:t>
      </w:r>
      <w:r w:rsidRPr="007B07B0">
        <w:rPr>
          <w:rFonts w:asciiTheme="majorBidi" w:hAnsiTheme="majorBidi"/>
          <w:szCs w:val="24"/>
          <w:rtl/>
        </w:rPr>
        <w:t xml:space="preserve"> ותקינות המנויים </w:t>
      </w:r>
      <w:r w:rsidR="00F33982" w:rsidRPr="007B07B0">
        <w:rPr>
          <w:rFonts w:asciiTheme="majorBidi" w:hAnsiTheme="majorBidi" w:hint="eastAsia"/>
          <w:szCs w:val="24"/>
          <w:rtl/>
        </w:rPr>
        <w:t>ו</w:t>
      </w:r>
      <w:r w:rsidRPr="007B07B0">
        <w:rPr>
          <w:rFonts w:asciiTheme="majorBidi" w:hAnsiTheme="majorBidi" w:hint="eastAsia"/>
          <w:szCs w:val="24"/>
          <w:rtl/>
        </w:rPr>
        <w:t>הוצאת</w:t>
      </w:r>
      <w:r w:rsidRPr="007B07B0">
        <w:rPr>
          <w:rFonts w:asciiTheme="majorBidi" w:hAnsiTheme="majorBidi"/>
          <w:szCs w:val="24"/>
          <w:rtl/>
        </w:rPr>
        <w:t xml:space="preserve"> </w:t>
      </w:r>
      <w:r w:rsidRPr="007B07B0">
        <w:rPr>
          <w:rFonts w:asciiTheme="majorBidi" w:hAnsiTheme="majorBidi" w:hint="eastAsia"/>
          <w:szCs w:val="24"/>
          <w:rtl/>
        </w:rPr>
        <w:t>דרכי</w:t>
      </w:r>
      <w:r w:rsidRPr="007B07B0">
        <w:rPr>
          <w:rFonts w:asciiTheme="majorBidi" w:hAnsiTheme="majorBidi"/>
          <w:szCs w:val="24"/>
          <w:rtl/>
        </w:rPr>
        <w:t xml:space="preserve"> </w:t>
      </w:r>
      <w:r w:rsidRPr="007B07B0">
        <w:rPr>
          <w:rFonts w:asciiTheme="majorBidi" w:hAnsiTheme="majorBidi" w:hint="eastAsia"/>
          <w:szCs w:val="24"/>
          <w:rtl/>
        </w:rPr>
        <w:t>תקשורת</w:t>
      </w:r>
      <w:r w:rsidR="00F33982" w:rsidRPr="007B07B0">
        <w:rPr>
          <w:rFonts w:asciiTheme="majorBidi" w:hAnsiTheme="majorBidi"/>
          <w:szCs w:val="24"/>
          <w:rtl/>
        </w:rPr>
        <w:t>.</w:t>
      </w:r>
    </w:p>
    <w:p w:rsidR="001D2FD9" w:rsidRPr="00572740" w:rsidRDefault="001D2FD9" w:rsidP="00F92463">
      <w:pPr>
        <w:pStyle w:val="af5"/>
        <w:numPr>
          <w:ilvl w:val="6"/>
          <w:numId w:val="109"/>
        </w:numPr>
        <w:spacing w:line="360" w:lineRule="auto"/>
        <w:ind w:left="5981" w:hanging="1276"/>
        <w:jc w:val="both"/>
        <w:outlineLvl w:val="0"/>
        <w:rPr>
          <w:rFonts w:asciiTheme="majorBidi" w:hAnsiTheme="majorBidi"/>
          <w:szCs w:val="24"/>
        </w:rPr>
      </w:pPr>
      <w:r w:rsidRPr="007B07B0">
        <w:rPr>
          <w:rFonts w:asciiTheme="majorBidi" w:hAnsiTheme="majorBidi" w:hint="eastAsia"/>
          <w:szCs w:val="24"/>
          <w:rtl/>
        </w:rPr>
        <w:t>קבלן</w:t>
      </w:r>
      <w:r w:rsidRPr="007B07B0">
        <w:rPr>
          <w:rFonts w:asciiTheme="majorBidi" w:hAnsiTheme="majorBidi"/>
          <w:szCs w:val="24"/>
          <w:rtl/>
        </w:rPr>
        <w:t xml:space="preserve"> המולטימדיה ע</w:t>
      </w:r>
      <w:r w:rsidR="00B66EF8">
        <w:rPr>
          <w:rFonts w:asciiTheme="majorBidi" w:hAnsiTheme="majorBidi" w:hint="cs"/>
          <w:szCs w:val="24"/>
          <w:rtl/>
        </w:rPr>
        <w:t>ל בסיס</w:t>
      </w:r>
      <w:r w:rsidRPr="007B07B0">
        <w:rPr>
          <w:rFonts w:asciiTheme="majorBidi" w:hAnsiTheme="majorBidi"/>
          <w:szCs w:val="24"/>
          <w:rtl/>
        </w:rPr>
        <w:t xml:space="preserve"> תשתית פסיבית</w:t>
      </w:r>
      <w:r w:rsidR="00B66EF8">
        <w:rPr>
          <w:rFonts w:asciiTheme="majorBidi" w:hAnsiTheme="majorBidi" w:hint="cs"/>
          <w:szCs w:val="24"/>
          <w:rtl/>
        </w:rPr>
        <w:t>. באחריות ה</w:t>
      </w:r>
      <w:r w:rsidR="00F92463">
        <w:rPr>
          <w:rFonts w:asciiTheme="majorBidi" w:hAnsiTheme="majorBidi" w:hint="cs"/>
          <w:szCs w:val="24"/>
          <w:rtl/>
        </w:rPr>
        <w:t>הקבלן הזוכה</w:t>
      </w:r>
      <w:r w:rsidR="00B66EF8">
        <w:rPr>
          <w:rFonts w:asciiTheme="majorBidi" w:hAnsiTheme="majorBidi" w:hint="cs"/>
          <w:szCs w:val="24"/>
          <w:rtl/>
        </w:rPr>
        <w:t xml:space="preserve"> לבדוק את תקינות </w:t>
      </w:r>
      <w:r w:rsidRPr="007B07B0">
        <w:rPr>
          <w:rFonts w:asciiTheme="majorBidi" w:hAnsiTheme="majorBidi"/>
          <w:szCs w:val="24"/>
          <w:rtl/>
        </w:rPr>
        <w:t xml:space="preserve"> </w:t>
      </w:r>
      <w:r w:rsidR="00B66EF8">
        <w:rPr>
          <w:rFonts w:asciiTheme="majorBidi" w:hAnsiTheme="majorBidi" w:hint="cs"/>
          <w:szCs w:val="24"/>
          <w:rtl/>
        </w:rPr>
        <w:t>התשתית.</w:t>
      </w:r>
      <w:r w:rsidRPr="007B07B0">
        <w:rPr>
          <w:rFonts w:asciiTheme="majorBidi" w:hAnsiTheme="majorBidi"/>
          <w:szCs w:val="24"/>
          <w:rtl/>
        </w:rPr>
        <w:t xml:space="preserve">  </w:t>
      </w:r>
    </w:p>
    <w:p w:rsidR="00F33982" w:rsidRPr="00572740" w:rsidRDefault="00F33982" w:rsidP="007B07B0">
      <w:pPr>
        <w:spacing w:line="360" w:lineRule="auto"/>
        <w:jc w:val="both"/>
        <w:outlineLvl w:val="0"/>
        <w:rPr>
          <w:rFonts w:asciiTheme="majorBidi" w:hAnsiTheme="majorBidi"/>
          <w:szCs w:val="24"/>
          <w:rtl/>
        </w:rPr>
      </w:pPr>
    </w:p>
    <w:p w:rsidR="00F33982" w:rsidRPr="007B07B0" w:rsidRDefault="001D2FD9" w:rsidP="00F33982">
      <w:pPr>
        <w:pStyle w:val="af5"/>
        <w:numPr>
          <w:ilvl w:val="4"/>
          <w:numId w:val="98"/>
        </w:numPr>
        <w:spacing w:line="360" w:lineRule="auto"/>
        <w:ind w:left="3571" w:hanging="993"/>
        <w:jc w:val="both"/>
        <w:outlineLvl w:val="0"/>
        <w:rPr>
          <w:rFonts w:asciiTheme="majorBidi" w:hAnsiTheme="majorBidi"/>
          <w:szCs w:val="24"/>
          <w:rtl/>
        </w:rPr>
      </w:pPr>
      <w:r w:rsidRPr="00B64285">
        <w:rPr>
          <w:rFonts w:asciiTheme="majorBidi" w:hAnsiTheme="majorBidi" w:hint="eastAsia"/>
          <w:b/>
          <w:bCs/>
          <w:szCs w:val="24"/>
          <w:u w:val="single"/>
          <w:rtl/>
        </w:rPr>
        <w:t>ביום</w:t>
      </w:r>
      <w:r w:rsidRPr="00572740">
        <w:rPr>
          <w:rFonts w:asciiTheme="majorBidi" w:hAnsiTheme="majorBidi" w:hint="cs"/>
          <w:b/>
          <w:bCs/>
          <w:szCs w:val="24"/>
          <w:u w:val="single"/>
          <w:rtl/>
        </w:rPr>
        <w:t xml:space="preserve"> המעבר למבנה גנרי</w:t>
      </w:r>
      <w:r w:rsidR="00F33982" w:rsidRPr="00572740">
        <w:rPr>
          <w:rFonts w:asciiTheme="majorBidi" w:hAnsiTheme="majorBidi" w:hint="cs"/>
          <w:szCs w:val="24"/>
          <w:u w:val="single"/>
          <w:rtl/>
        </w:rPr>
        <w:t>:</w:t>
      </w:r>
    </w:p>
    <w:p w:rsidR="001D2FD9" w:rsidRPr="00572740" w:rsidRDefault="001D2FD9" w:rsidP="007B07B0">
      <w:pPr>
        <w:pStyle w:val="af5"/>
        <w:numPr>
          <w:ilvl w:val="5"/>
          <w:numId w:val="109"/>
        </w:numPr>
        <w:spacing w:line="360" w:lineRule="auto"/>
        <w:ind w:left="4705" w:hanging="1134"/>
        <w:jc w:val="both"/>
        <w:outlineLvl w:val="0"/>
        <w:rPr>
          <w:rFonts w:asciiTheme="majorBidi" w:hAnsiTheme="majorBidi"/>
          <w:szCs w:val="24"/>
          <w:rtl/>
        </w:rPr>
      </w:pPr>
      <w:r w:rsidRPr="00572740">
        <w:rPr>
          <w:rFonts w:asciiTheme="majorBidi" w:hAnsiTheme="majorBidi" w:hint="cs"/>
          <w:szCs w:val="24"/>
          <w:rtl/>
        </w:rPr>
        <w:t xml:space="preserve"> הפעלת עמדות המחשב/ עמדות העבודה עד לרמת </w:t>
      </w:r>
      <w:r w:rsidRPr="00572740">
        <w:rPr>
          <w:rFonts w:asciiTheme="majorBidi" w:hAnsiTheme="majorBidi" w:hint="cs"/>
          <w:szCs w:val="24"/>
        </w:rPr>
        <w:t>LOGIN</w:t>
      </w:r>
      <w:r w:rsidRPr="00572740">
        <w:rPr>
          <w:rFonts w:asciiTheme="majorBidi" w:hAnsiTheme="majorBidi" w:hint="cs"/>
          <w:szCs w:val="24"/>
          <w:rtl/>
        </w:rPr>
        <w:t xml:space="preserve">, לבעלי התפקיד בכל המשרדים. </w:t>
      </w:r>
    </w:p>
    <w:p w:rsidR="00C877CC" w:rsidRPr="007B07B0" w:rsidRDefault="001D2FD9" w:rsidP="00C877CC">
      <w:pPr>
        <w:pStyle w:val="af5"/>
        <w:numPr>
          <w:ilvl w:val="4"/>
          <w:numId w:val="98"/>
        </w:numPr>
        <w:spacing w:line="360" w:lineRule="auto"/>
        <w:ind w:left="3571" w:hanging="993"/>
        <w:jc w:val="both"/>
        <w:outlineLvl w:val="0"/>
        <w:rPr>
          <w:rFonts w:asciiTheme="majorBidi" w:hAnsiTheme="majorBidi"/>
          <w:szCs w:val="24"/>
          <w:rtl/>
        </w:rPr>
      </w:pPr>
      <w:r w:rsidRPr="00572740">
        <w:rPr>
          <w:rFonts w:asciiTheme="majorBidi" w:hAnsiTheme="majorBidi" w:hint="cs"/>
          <w:b/>
          <w:bCs/>
          <w:szCs w:val="24"/>
          <w:u w:val="single"/>
          <w:rtl/>
        </w:rPr>
        <w:t xml:space="preserve">אחרי המעבר למבנה </w:t>
      </w:r>
      <w:r w:rsidR="00C877CC" w:rsidRPr="00572740">
        <w:rPr>
          <w:rFonts w:asciiTheme="majorBidi" w:hAnsiTheme="majorBidi" w:hint="cs"/>
          <w:b/>
          <w:bCs/>
          <w:szCs w:val="24"/>
          <w:u w:val="single"/>
          <w:rtl/>
        </w:rPr>
        <w:t>גנרי:</w:t>
      </w:r>
    </w:p>
    <w:p w:rsidR="001D2FD9" w:rsidRPr="00572740" w:rsidRDefault="00C877CC" w:rsidP="007B07B0">
      <w:pPr>
        <w:pStyle w:val="af5"/>
        <w:numPr>
          <w:ilvl w:val="5"/>
          <w:numId w:val="109"/>
        </w:numPr>
        <w:spacing w:line="360" w:lineRule="auto"/>
        <w:ind w:left="4705" w:hanging="1134"/>
        <w:jc w:val="both"/>
        <w:outlineLvl w:val="0"/>
        <w:rPr>
          <w:rFonts w:asciiTheme="majorBidi" w:hAnsiTheme="majorBidi"/>
          <w:szCs w:val="24"/>
        </w:rPr>
      </w:pPr>
      <w:r w:rsidRPr="00572740">
        <w:rPr>
          <w:rFonts w:asciiTheme="majorBidi" w:hAnsiTheme="majorBidi" w:hint="cs"/>
          <w:szCs w:val="24"/>
          <w:rtl/>
        </w:rPr>
        <w:t>מצטרף ל</w:t>
      </w:r>
      <w:r w:rsidR="001D2FD9" w:rsidRPr="00572740">
        <w:rPr>
          <w:rFonts w:asciiTheme="majorBidi" w:hAnsiTheme="majorBidi" w:hint="cs"/>
          <w:szCs w:val="24"/>
          <w:rtl/>
        </w:rPr>
        <w:t xml:space="preserve">צוות ה- </w:t>
      </w:r>
      <w:r w:rsidR="001D2FD9" w:rsidRPr="00572740">
        <w:rPr>
          <w:rFonts w:asciiTheme="majorBidi" w:hAnsiTheme="majorBidi"/>
          <w:szCs w:val="24"/>
        </w:rPr>
        <w:t>Helpdesk</w:t>
      </w:r>
      <w:r w:rsidR="001D2FD9" w:rsidRPr="00572740">
        <w:rPr>
          <w:rFonts w:asciiTheme="majorBidi" w:hAnsiTheme="majorBidi" w:hint="cs"/>
          <w:szCs w:val="24"/>
          <w:rtl/>
        </w:rPr>
        <w:t xml:space="preserve">, </w:t>
      </w:r>
      <w:r w:rsidRPr="00572740">
        <w:rPr>
          <w:rFonts w:asciiTheme="majorBidi" w:hAnsiTheme="majorBidi" w:hint="cs"/>
          <w:szCs w:val="24"/>
          <w:rtl/>
        </w:rPr>
        <w:t xml:space="preserve">למתן </w:t>
      </w:r>
      <w:r w:rsidR="001D2FD9" w:rsidRPr="00572740">
        <w:rPr>
          <w:rFonts w:asciiTheme="majorBidi" w:hAnsiTheme="majorBidi" w:hint="cs"/>
          <w:szCs w:val="24"/>
          <w:rtl/>
        </w:rPr>
        <w:t>שירות.</w:t>
      </w:r>
    </w:p>
    <w:p w:rsidR="001D2FD9" w:rsidRPr="00572740" w:rsidRDefault="001D2FD9" w:rsidP="007B07B0">
      <w:pPr>
        <w:pStyle w:val="af5"/>
        <w:numPr>
          <w:ilvl w:val="5"/>
          <w:numId w:val="109"/>
        </w:numPr>
        <w:spacing w:line="360" w:lineRule="auto"/>
        <w:ind w:left="4705" w:hanging="1134"/>
        <w:jc w:val="both"/>
        <w:outlineLvl w:val="0"/>
        <w:rPr>
          <w:rFonts w:asciiTheme="majorBidi" w:hAnsiTheme="majorBidi"/>
          <w:szCs w:val="24"/>
        </w:rPr>
      </w:pPr>
      <w:r w:rsidRPr="00572740">
        <w:rPr>
          <w:rFonts w:asciiTheme="majorBidi" w:hAnsiTheme="majorBidi" w:hint="cs"/>
          <w:szCs w:val="24"/>
          <w:rtl/>
        </w:rPr>
        <w:t xml:space="preserve">ביצוע השלמה </w:t>
      </w:r>
      <w:r w:rsidR="00C877CC" w:rsidRPr="00572740">
        <w:rPr>
          <w:rFonts w:asciiTheme="majorBidi" w:hAnsiTheme="majorBidi" w:hint="cs"/>
          <w:szCs w:val="24"/>
          <w:rtl/>
        </w:rPr>
        <w:t xml:space="preserve">ו/או </w:t>
      </w:r>
      <w:r w:rsidRPr="00572740">
        <w:rPr>
          <w:rFonts w:asciiTheme="majorBidi" w:hAnsiTheme="majorBidi" w:hint="cs"/>
          <w:szCs w:val="24"/>
          <w:rtl/>
        </w:rPr>
        <w:t xml:space="preserve">תוספת תשתית פסיבית/ מכלולי </w:t>
      </w:r>
      <w:r w:rsidRPr="00572740">
        <w:rPr>
          <w:rFonts w:asciiTheme="majorBidi" w:hAnsiTheme="majorBidi" w:hint="cs"/>
          <w:szCs w:val="24"/>
        </w:rPr>
        <w:t>A</w:t>
      </w:r>
      <w:r w:rsidRPr="00572740">
        <w:rPr>
          <w:rFonts w:asciiTheme="majorBidi" w:hAnsiTheme="majorBidi" w:hint="cs"/>
          <w:szCs w:val="24"/>
          <w:rtl/>
        </w:rPr>
        <w:t xml:space="preserve"> או חלק מהמכלול (ע"ב התכנית שתאושר), </w:t>
      </w:r>
      <w:r w:rsidR="00C877CC" w:rsidRPr="00572740">
        <w:rPr>
          <w:rFonts w:asciiTheme="majorBidi" w:hAnsiTheme="majorBidi" w:hint="cs"/>
          <w:szCs w:val="24"/>
          <w:rtl/>
        </w:rPr>
        <w:t xml:space="preserve">ככל </w:t>
      </w:r>
      <w:r w:rsidR="00B66EF8">
        <w:rPr>
          <w:rFonts w:asciiTheme="majorBidi" w:hAnsiTheme="majorBidi" w:hint="cs"/>
          <w:szCs w:val="24"/>
          <w:rtl/>
        </w:rPr>
        <w:t>ש</w:t>
      </w:r>
      <w:r w:rsidR="00C877CC" w:rsidRPr="00572740">
        <w:rPr>
          <w:rFonts w:asciiTheme="majorBidi" w:hAnsiTheme="majorBidi" w:hint="cs"/>
          <w:szCs w:val="24"/>
          <w:rtl/>
        </w:rPr>
        <w:t xml:space="preserve">נדרש. </w:t>
      </w:r>
    </w:p>
    <w:p w:rsidR="00C877CC" w:rsidRPr="007B07B0" w:rsidRDefault="001D2FD9" w:rsidP="007B07B0">
      <w:pPr>
        <w:pStyle w:val="af5"/>
        <w:numPr>
          <w:ilvl w:val="3"/>
          <w:numId w:val="98"/>
        </w:numPr>
        <w:spacing w:line="360" w:lineRule="auto"/>
        <w:ind w:left="2579" w:hanging="992"/>
        <w:jc w:val="both"/>
        <w:outlineLvl w:val="0"/>
        <w:rPr>
          <w:rFonts w:asciiTheme="majorBidi" w:hAnsiTheme="majorBidi"/>
          <w:szCs w:val="24"/>
          <w:rtl/>
        </w:rPr>
      </w:pPr>
      <w:r w:rsidRPr="00572740">
        <w:rPr>
          <w:rFonts w:asciiTheme="majorBidi" w:hAnsiTheme="majorBidi" w:hint="cs"/>
          <w:b/>
          <w:bCs/>
          <w:szCs w:val="24"/>
          <w:u w:val="single"/>
          <w:rtl/>
        </w:rPr>
        <w:t>ארבע</w:t>
      </w:r>
      <w:r w:rsidR="00B66EF8">
        <w:rPr>
          <w:rFonts w:asciiTheme="majorBidi" w:hAnsiTheme="majorBidi" w:hint="cs"/>
          <w:b/>
          <w:bCs/>
          <w:szCs w:val="24"/>
          <w:u w:val="single"/>
          <w:rtl/>
        </w:rPr>
        <w:t>ה</w:t>
      </w:r>
      <w:r w:rsidRPr="00572740">
        <w:rPr>
          <w:rFonts w:asciiTheme="majorBidi" w:hAnsiTheme="majorBidi" w:hint="cs"/>
          <w:b/>
          <w:bCs/>
          <w:szCs w:val="24"/>
          <w:u w:val="single"/>
          <w:rtl/>
        </w:rPr>
        <w:t xml:space="preserve"> (4) צוותים </w:t>
      </w:r>
      <w:r w:rsidR="00C877CC" w:rsidRPr="00572740">
        <w:rPr>
          <w:rFonts w:asciiTheme="majorBidi" w:hAnsiTheme="majorBidi" w:hint="cs"/>
          <w:b/>
          <w:bCs/>
          <w:szCs w:val="24"/>
          <w:u w:val="single"/>
          <w:rtl/>
        </w:rPr>
        <w:t>לוגיסטיים לביצוע:</w:t>
      </w:r>
    </w:p>
    <w:p w:rsidR="001D2FD9" w:rsidRPr="00572740" w:rsidRDefault="001D2FD9" w:rsidP="007B07B0">
      <w:pPr>
        <w:pStyle w:val="af5"/>
        <w:numPr>
          <w:ilvl w:val="4"/>
          <w:numId w:val="98"/>
        </w:numPr>
        <w:spacing w:line="360" w:lineRule="auto"/>
        <w:ind w:left="3571" w:hanging="993"/>
        <w:jc w:val="both"/>
        <w:outlineLvl w:val="0"/>
        <w:rPr>
          <w:rFonts w:asciiTheme="majorBidi" w:hAnsiTheme="majorBidi"/>
          <w:szCs w:val="24"/>
        </w:rPr>
      </w:pPr>
      <w:r w:rsidRPr="007B07B0">
        <w:rPr>
          <w:rFonts w:asciiTheme="majorBidi" w:hAnsiTheme="majorBidi" w:hint="eastAsia"/>
          <w:szCs w:val="24"/>
          <w:rtl/>
        </w:rPr>
        <w:t>מיפוי</w:t>
      </w:r>
      <w:r w:rsidRPr="007B07B0">
        <w:rPr>
          <w:rFonts w:asciiTheme="majorBidi" w:hAnsiTheme="majorBidi"/>
          <w:szCs w:val="24"/>
          <w:rtl/>
        </w:rPr>
        <w:t xml:space="preserve">, </w:t>
      </w:r>
      <w:r w:rsidRPr="007B07B0">
        <w:rPr>
          <w:rFonts w:asciiTheme="majorBidi" w:hAnsiTheme="majorBidi" w:hint="eastAsia"/>
          <w:szCs w:val="24"/>
          <w:rtl/>
        </w:rPr>
        <w:t>סימון</w:t>
      </w:r>
      <w:r w:rsidRPr="007B07B0">
        <w:rPr>
          <w:rFonts w:asciiTheme="majorBidi" w:hAnsiTheme="majorBidi"/>
          <w:szCs w:val="24"/>
          <w:rtl/>
        </w:rPr>
        <w:t xml:space="preserve">, </w:t>
      </w:r>
      <w:r w:rsidRPr="007B07B0">
        <w:rPr>
          <w:rFonts w:asciiTheme="majorBidi" w:hAnsiTheme="majorBidi" w:hint="eastAsia"/>
          <w:szCs w:val="24"/>
          <w:rtl/>
        </w:rPr>
        <w:t>אריזה</w:t>
      </w:r>
      <w:r w:rsidRPr="007B07B0">
        <w:rPr>
          <w:rFonts w:asciiTheme="majorBidi" w:hAnsiTheme="majorBidi"/>
          <w:szCs w:val="24"/>
          <w:rtl/>
        </w:rPr>
        <w:t xml:space="preserve"> </w:t>
      </w:r>
      <w:r w:rsidRPr="007B07B0">
        <w:rPr>
          <w:rFonts w:asciiTheme="majorBidi" w:hAnsiTheme="majorBidi" w:hint="eastAsia"/>
          <w:szCs w:val="24"/>
          <w:rtl/>
        </w:rPr>
        <w:t>העמסה</w:t>
      </w:r>
      <w:r w:rsidR="00C877CC" w:rsidRPr="00572740">
        <w:rPr>
          <w:rFonts w:asciiTheme="majorBidi" w:hAnsiTheme="majorBidi" w:hint="cs"/>
          <w:szCs w:val="24"/>
          <w:rtl/>
        </w:rPr>
        <w:t xml:space="preserve"> </w:t>
      </w:r>
      <w:r w:rsidR="00C877CC" w:rsidRPr="00CD0227">
        <w:rPr>
          <w:rFonts w:asciiTheme="majorBidi" w:hAnsiTheme="majorBidi" w:hint="cs"/>
          <w:szCs w:val="24"/>
          <w:rtl/>
        </w:rPr>
        <w:t>משלוש (3)</w:t>
      </w:r>
      <w:r w:rsidR="00C877CC" w:rsidRPr="00572740">
        <w:rPr>
          <w:rFonts w:asciiTheme="majorBidi" w:hAnsiTheme="majorBidi" w:hint="cs"/>
          <w:szCs w:val="24"/>
          <w:rtl/>
        </w:rPr>
        <w:t xml:space="preserve"> אתרי המשרד במקביל, </w:t>
      </w:r>
      <w:r w:rsidRPr="007B07B0">
        <w:rPr>
          <w:rFonts w:asciiTheme="majorBidi" w:hAnsiTheme="majorBidi" w:hint="eastAsia"/>
          <w:szCs w:val="24"/>
          <w:rtl/>
        </w:rPr>
        <w:t>הובלה</w:t>
      </w:r>
      <w:r w:rsidR="00C877CC" w:rsidRPr="00572740">
        <w:rPr>
          <w:rFonts w:asciiTheme="majorBidi" w:hAnsiTheme="majorBidi" w:hint="cs"/>
          <w:szCs w:val="24"/>
          <w:rtl/>
        </w:rPr>
        <w:t xml:space="preserve">, </w:t>
      </w:r>
      <w:r w:rsidRPr="007B07B0">
        <w:rPr>
          <w:rFonts w:asciiTheme="majorBidi" w:hAnsiTheme="majorBidi" w:hint="eastAsia"/>
          <w:szCs w:val="24"/>
          <w:rtl/>
        </w:rPr>
        <w:t>פריקה</w:t>
      </w:r>
      <w:r w:rsidRPr="00572740">
        <w:rPr>
          <w:rFonts w:asciiTheme="majorBidi" w:hAnsiTheme="majorBidi" w:hint="cs"/>
          <w:szCs w:val="24"/>
          <w:rtl/>
        </w:rPr>
        <w:t xml:space="preserve"> ופיזור</w:t>
      </w:r>
      <w:r w:rsidR="00C877CC" w:rsidRPr="00572740">
        <w:rPr>
          <w:rFonts w:asciiTheme="majorBidi" w:hAnsiTheme="majorBidi" w:hint="cs"/>
          <w:szCs w:val="24"/>
          <w:rtl/>
        </w:rPr>
        <w:t xml:space="preserve"> הציוד</w:t>
      </w:r>
      <w:r w:rsidRPr="00572740">
        <w:rPr>
          <w:rFonts w:asciiTheme="majorBidi" w:hAnsiTheme="majorBidi" w:hint="cs"/>
          <w:szCs w:val="24"/>
          <w:rtl/>
        </w:rPr>
        <w:t xml:space="preserve"> על פי </w:t>
      </w:r>
      <w:r w:rsidR="00C877CC" w:rsidRPr="00572740">
        <w:rPr>
          <w:rFonts w:asciiTheme="majorBidi" w:hAnsiTheme="majorBidi" w:hint="cs"/>
          <w:szCs w:val="24"/>
          <w:rtl/>
        </w:rPr>
        <w:t>ה</w:t>
      </w:r>
      <w:r w:rsidRPr="00572740">
        <w:rPr>
          <w:rFonts w:asciiTheme="majorBidi" w:hAnsiTheme="majorBidi" w:hint="cs"/>
          <w:szCs w:val="24"/>
          <w:rtl/>
        </w:rPr>
        <w:t xml:space="preserve">תכנית </w:t>
      </w:r>
      <w:r w:rsidR="00B66EF8">
        <w:rPr>
          <w:rFonts w:asciiTheme="majorBidi" w:hAnsiTheme="majorBidi" w:hint="cs"/>
          <w:szCs w:val="24"/>
          <w:rtl/>
        </w:rPr>
        <w:t xml:space="preserve">האסטרטגית </w:t>
      </w:r>
      <w:r w:rsidR="00C877CC" w:rsidRPr="00572740">
        <w:rPr>
          <w:rFonts w:asciiTheme="majorBidi" w:hAnsiTheme="majorBidi" w:hint="cs"/>
          <w:szCs w:val="24"/>
          <w:rtl/>
        </w:rPr>
        <w:t xml:space="preserve">במבנה ג'נרי. </w:t>
      </w:r>
    </w:p>
    <w:p w:rsidR="000A0439" w:rsidRPr="00572740" w:rsidRDefault="001D2FD9" w:rsidP="007B07B0">
      <w:pPr>
        <w:pStyle w:val="af5"/>
        <w:numPr>
          <w:ilvl w:val="4"/>
          <w:numId w:val="98"/>
        </w:numPr>
        <w:spacing w:line="360" w:lineRule="auto"/>
        <w:ind w:left="3288"/>
        <w:jc w:val="both"/>
        <w:outlineLvl w:val="0"/>
        <w:rPr>
          <w:rFonts w:asciiTheme="majorBidi" w:hAnsiTheme="majorBidi"/>
          <w:szCs w:val="24"/>
        </w:rPr>
      </w:pPr>
      <w:r w:rsidRPr="00572740">
        <w:rPr>
          <w:rFonts w:asciiTheme="majorBidi" w:hAnsiTheme="majorBidi" w:hint="eastAsia"/>
          <w:b/>
          <w:bCs/>
          <w:szCs w:val="24"/>
          <w:u w:val="single"/>
          <w:rtl/>
        </w:rPr>
        <w:t>חודש</w:t>
      </w:r>
      <w:r w:rsidRPr="00572740">
        <w:rPr>
          <w:rFonts w:asciiTheme="majorBidi" w:hAnsiTheme="majorBidi"/>
          <w:b/>
          <w:bCs/>
          <w:szCs w:val="24"/>
          <w:u w:val="single"/>
          <w:rtl/>
        </w:rPr>
        <w:t xml:space="preserve"> </w:t>
      </w:r>
      <w:r w:rsidR="000A0439" w:rsidRPr="00572740">
        <w:rPr>
          <w:rFonts w:asciiTheme="majorBidi" w:hAnsiTheme="majorBidi" w:hint="cs"/>
          <w:b/>
          <w:bCs/>
          <w:szCs w:val="24"/>
          <w:u w:val="single"/>
          <w:rtl/>
        </w:rPr>
        <w:t>טרם</w:t>
      </w:r>
      <w:r w:rsidR="000A0439" w:rsidRPr="00572740">
        <w:rPr>
          <w:rFonts w:asciiTheme="majorBidi" w:hAnsiTheme="majorBidi"/>
          <w:b/>
          <w:bCs/>
          <w:szCs w:val="24"/>
          <w:u w:val="single"/>
          <w:rtl/>
        </w:rPr>
        <w:t xml:space="preserve"> </w:t>
      </w:r>
      <w:r w:rsidRPr="00572740">
        <w:rPr>
          <w:rFonts w:asciiTheme="majorBidi" w:hAnsiTheme="majorBidi" w:hint="eastAsia"/>
          <w:b/>
          <w:bCs/>
          <w:szCs w:val="24"/>
          <w:u w:val="single"/>
          <w:rtl/>
        </w:rPr>
        <w:t>המעבר</w:t>
      </w:r>
      <w:r w:rsidR="000A0439" w:rsidRPr="00572740">
        <w:rPr>
          <w:rFonts w:asciiTheme="majorBidi" w:hAnsiTheme="majorBidi" w:hint="cs"/>
          <w:szCs w:val="24"/>
          <w:rtl/>
        </w:rPr>
        <w:t>:</w:t>
      </w:r>
    </w:p>
    <w:p w:rsidR="000A0439" w:rsidRPr="00572740" w:rsidRDefault="000A0439" w:rsidP="007B07B0">
      <w:pPr>
        <w:pStyle w:val="af5"/>
        <w:numPr>
          <w:ilvl w:val="5"/>
          <w:numId w:val="109"/>
        </w:numPr>
        <w:spacing w:line="360" w:lineRule="auto"/>
        <w:ind w:left="4705" w:hanging="1134"/>
        <w:jc w:val="both"/>
        <w:outlineLvl w:val="0"/>
        <w:rPr>
          <w:rFonts w:asciiTheme="majorBidi" w:hAnsiTheme="majorBidi"/>
          <w:szCs w:val="24"/>
        </w:rPr>
      </w:pPr>
      <w:r w:rsidRPr="00572740">
        <w:rPr>
          <w:rFonts w:asciiTheme="majorBidi" w:hAnsiTheme="majorBidi" w:hint="cs"/>
          <w:szCs w:val="24"/>
          <w:rtl/>
        </w:rPr>
        <w:t xml:space="preserve">הקצאת </w:t>
      </w:r>
      <w:r w:rsidR="001D2FD9" w:rsidRPr="00572740">
        <w:rPr>
          <w:rFonts w:asciiTheme="majorBidi" w:hAnsiTheme="majorBidi" w:hint="eastAsia"/>
          <w:szCs w:val="24"/>
          <w:rtl/>
        </w:rPr>
        <w:t>צוות</w:t>
      </w:r>
      <w:r w:rsidR="001D2FD9" w:rsidRPr="00572740">
        <w:rPr>
          <w:rFonts w:asciiTheme="majorBidi" w:hAnsiTheme="majorBidi"/>
          <w:szCs w:val="24"/>
          <w:rtl/>
        </w:rPr>
        <w:t xml:space="preserve"> </w:t>
      </w:r>
      <w:r w:rsidR="001D2FD9" w:rsidRPr="00572740">
        <w:rPr>
          <w:rFonts w:asciiTheme="majorBidi" w:hAnsiTheme="majorBidi" w:hint="eastAsia"/>
          <w:szCs w:val="24"/>
          <w:rtl/>
        </w:rPr>
        <w:t>לפירוק</w:t>
      </w:r>
      <w:r w:rsidR="001D2FD9" w:rsidRPr="00572740">
        <w:rPr>
          <w:rFonts w:asciiTheme="majorBidi" w:hAnsiTheme="majorBidi"/>
          <w:szCs w:val="24"/>
          <w:rtl/>
        </w:rPr>
        <w:t xml:space="preserve"> </w:t>
      </w:r>
      <w:r w:rsidR="001D2FD9" w:rsidRPr="00572740">
        <w:rPr>
          <w:rFonts w:asciiTheme="majorBidi" w:hAnsiTheme="majorBidi" w:hint="eastAsia"/>
          <w:szCs w:val="24"/>
          <w:rtl/>
        </w:rPr>
        <w:t>ואריזת</w:t>
      </w:r>
      <w:r w:rsidR="001D2FD9" w:rsidRPr="00572740">
        <w:rPr>
          <w:rFonts w:asciiTheme="majorBidi" w:hAnsiTheme="majorBidi"/>
          <w:szCs w:val="24"/>
          <w:rtl/>
        </w:rPr>
        <w:t xml:space="preserve"> </w:t>
      </w:r>
      <w:r w:rsidR="001D2FD9" w:rsidRPr="00572740">
        <w:rPr>
          <w:rFonts w:asciiTheme="majorBidi" w:hAnsiTheme="majorBidi" w:hint="eastAsia"/>
          <w:szCs w:val="24"/>
          <w:rtl/>
        </w:rPr>
        <w:t>החומר</w:t>
      </w:r>
      <w:r w:rsidR="001D2FD9" w:rsidRPr="00572740">
        <w:rPr>
          <w:rFonts w:asciiTheme="majorBidi" w:hAnsiTheme="majorBidi"/>
          <w:szCs w:val="24"/>
          <w:rtl/>
        </w:rPr>
        <w:t xml:space="preserve"> </w:t>
      </w:r>
      <w:r w:rsidR="001D2FD9" w:rsidRPr="00572740">
        <w:rPr>
          <w:rFonts w:asciiTheme="majorBidi" w:hAnsiTheme="majorBidi" w:hint="eastAsia"/>
          <w:szCs w:val="24"/>
          <w:rtl/>
        </w:rPr>
        <w:t>בספריה</w:t>
      </w:r>
      <w:r w:rsidR="001D2FD9" w:rsidRPr="00572740">
        <w:rPr>
          <w:rFonts w:asciiTheme="majorBidi" w:hAnsiTheme="majorBidi"/>
          <w:szCs w:val="24"/>
          <w:rtl/>
        </w:rPr>
        <w:t xml:space="preserve"> </w:t>
      </w:r>
      <w:r w:rsidRPr="00572740">
        <w:rPr>
          <w:rFonts w:asciiTheme="majorBidi" w:hAnsiTheme="majorBidi" w:hint="cs"/>
          <w:szCs w:val="24"/>
          <w:rtl/>
        </w:rPr>
        <w:t>וב</w:t>
      </w:r>
      <w:r w:rsidR="001D2FD9" w:rsidRPr="00572740">
        <w:rPr>
          <w:rFonts w:asciiTheme="majorBidi" w:hAnsiTheme="majorBidi" w:hint="eastAsia"/>
          <w:szCs w:val="24"/>
          <w:rtl/>
        </w:rPr>
        <w:t>קומפקטוס</w:t>
      </w:r>
      <w:r w:rsidR="001D2FD9" w:rsidRPr="00572740">
        <w:rPr>
          <w:rFonts w:asciiTheme="majorBidi" w:hAnsiTheme="majorBidi"/>
          <w:szCs w:val="24"/>
          <w:rtl/>
        </w:rPr>
        <w:t xml:space="preserve"> אוצרות טבע</w:t>
      </w:r>
      <w:r w:rsidR="00B66EF8">
        <w:rPr>
          <w:rFonts w:asciiTheme="majorBidi" w:hAnsiTheme="majorBidi" w:hint="cs"/>
          <w:szCs w:val="24"/>
          <w:rtl/>
        </w:rPr>
        <w:t>,</w:t>
      </w:r>
      <w:r w:rsidR="001D2FD9" w:rsidRPr="00572740">
        <w:rPr>
          <w:rFonts w:asciiTheme="majorBidi" w:hAnsiTheme="majorBidi"/>
          <w:szCs w:val="24"/>
          <w:rtl/>
        </w:rPr>
        <w:t xml:space="preserve"> </w:t>
      </w:r>
      <w:r w:rsidR="001D2FD9" w:rsidRPr="00572740">
        <w:rPr>
          <w:rFonts w:asciiTheme="majorBidi" w:hAnsiTheme="majorBidi" w:hint="eastAsia"/>
          <w:szCs w:val="24"/>
          <w:rtl/>
        </w:rPr>
        <w:t>לרבות</w:t>
      </w:r>
      <w:r w:rsidR="001D2FD9" w:rsidRPr="00572740">
        <w:rPr>
          <w:rFonts w:asciiTheme="majorBidi" w:hAnsiTheme="majorBidi"/>
          <w:szCs w:val="24"/>
          <w:rtl/>
        </w:rPr>
        <w:t xml:space="preserve"> </w:t>
      </w:r>
      <w:r w:rsidR="001D2FD9" w:rsidRPr="00572740">
        <w:rPr>
          <w:rFonts w:asciiTheme="majorBidi" w:hAnsiTheme="majorBidi" w:hint="eastAsia"/>
          <w:szCs w:val="24"/>
          <w:rtl/>
        </w:rPr>
        <w:t>חומרים</w:t>
      </w:r>
      <w:r w:rsidR="001D2FD9" w:rsidRPr="00572740">
        <w:rPr>
          <w:rFonts w:asciiTheme="majorBidi" w:hAnsiTheme="majorBidi"/>
          <w:szCs w:val="24"/>
          <w:rtl/>
        </w:rPr>
        <w:t xml:space="preserve"> ארוזים </w:t>
      </w:r>
      <w:r w:rsidR="001D2FD9" w:rsidRPr="00572740">
        <w:rPr>
          <w:rFonts w:asciiTheme="majorBidi" w:hAnsiTheme="majorBidi" w:hint="eastAsia"/>
          <w:szCs w:val="24"/>
          <w:rtl/>
        </w:rPr>
        <w:t>בספריה</w:t>
      </w:r>
      <w:r w:rsidRPr="00572740">
        <w:rPr>
          <w:rFonts w:asciiTheme="majorBidi" w:hAnsiTheme="majorBidi" w:hint="cs"/>
          <w:szCs w:val="24"/>
          <w:rtl/>
        </w:rPr>
        <w:t>.</w:t>
      </w:r>
    </w:p>
    <w:p w:rsidR="000A0439" w:rsidRPr="00572740" w:rsidRDefault="001D2FD9" w:rsidP="007B07B0">
      <w:pPr>
        <w:pStyle w:val="af5"/>
        <w:numPr>
          <w:ilvl w:val="5"/>
          <w:numId w:val="109"/>
        </w:numPr>
        <w:spacing w:line="360" w:lineRule="auto"/>
        <w:ind w:left="4705" w:hanging="1134"/>
        <w:jc w:val="both"/>
        <w:outlineLvl w:val="0"/>
        <w:rPr>
          <w:rFonts w:asciiTheme="majorBidi" w:hAnsiTheme="majorBidi"/>
          <w:szCs w:val="24"/>
        </w:rPr>
      </w:pPr>
      <w:r w:rsidRPr="00572740">
        <w:rPr>
          <w:rFonts w:asciiTheme="majorBidi" w:hAnsiTheme="majorBidi" w:hint="cs"/>
          <w:szCs w:val="24"/>
          <w:rtl/>
        </w:rPr>
        <w:t>ת</w:t>
      </w:r>
      <w:r w:rsidR="002533D6" w:rsidRPr="00572740">
        <w:rPr>
          <w:rFonts w:asciiTheme="majorBidi" w:hAnsiTheme="majorBidi" w:hint="cs"/>
          <w:szCs w:val="24"/>
          <w:rtl/>
        </w:rPr>
        <w:t>י</w:t>
      </w:r>
      <w:r w:rsidRPr="00572740">
        <w:rPr>
          <w:rFonts w:asciiTheme="majorBidi" w:hAnsiTheme="majorBidi" w:hint="cs"/>
          <w:szCs w:val="24"/>
          <w:rtl/>
        </w:rPr>
        <w:t xml:space="preserve">אום לו"ז </w:t>
      </w:r>
      <w:r w:rsidR="00B66EF8">
        <w:rPr>
          <w:rFonts w:asciiTheme="majorBidi" w:hAnsiTheme="majorBidi" w:hint="cs"/>
          <w:szCs w:val="24"/>
          <w:rtl/>
        </w:rPr>
        <w:t>לעבודת</w:t>
      </w:r>
      <w:r w:rsidR="000A0439" w:rsidRPr="00572740">
        <w:rPr>
          <w:rFonts w:asciiTheme="majorBidi" w:hAnsiTheme="majorBidi" w:hint="cs"/>
          <w:szCs w:val="24"/>
          <w:rtl/>
        </w:rPr>
        <w:t xml:space="preserve"> </w:t>
      </w:r>
      <w:r w:rsidRPr="00572740">
        <w:rPr>
          <w:rFonts w:asciiTheme="majorBidi" w:hAnsiTheme="majorBidi" w:hint="cs"/>
          <w:szCs w:val="24"/>
          <w:rtl/>
        </w:rPr>
        <w:t xml:space="preserve">קבלן הקומפקטוס לפירוק הקומפקטוס באוצרות טבע בהר חוצבים והעתקתו/התקנתו בג'נרי </w:t>
      </w:r>
      <w:r w:rsidR="000A0439" w:rsidRPr="00572740">
        <w:rPr>
          <w:rFonts w:asciiTheme="majorBidi" w:hAnsiTheme="majorBidi" w:hint="cs"/>
          <w:szCs w:val="24"/>
          <w:rtl/>
        </w:rPr>
        <w:t>2.</w:t>
      </w:r>
    </w:p>
    <w:p w:rsidR="000A0439" w:rsidRPr="00572740" w:rsidRDefault="001D2FD9" w:rsidP="007B07B0">
      <w:pPr>
        <w:pStyle w:val="af5"/>
        <w:numPr>
          <w:ilvl w:val="5"/>
          <w:numId w:val="109"/>
        </w:numPr>
        <w:spacing w:line="360" w:lineRule="auto"/>
        <w:ind w:left="4705" w:hanging="1134"/>
        <w:jc w:val="both"/>
        <w:outlineLvl w:val="0"/>
        <w:rPr>
          <w:rFonts w:asciiTheme="majorBidi" w:hAnsiTheme="majorBidi"/>
          <w:szCs w:val="24"/>
        </w:rPr>
      </w:pPr>
      <w:r w:rsidRPr="00572740">
        <w:rPr>
          <w:rFonts w:asciiTheme="majorBidi" w:hAnsiTheme="majorBidi"/>
          <w:szCs w:val="24"/>
          <w:rtl/>
        </w:rPr>
        <w:t>הובלת</w:t>
      </w:r>
      <w:r w:rsidRPr="00572740">
        <w:rPr>
          <w:rFonts w:asciiTheme="majorBidi" w:hAnsiTheme="majorBidi" w:hint="cs"/>
          <w:szCs w:val="24"/>
          <w:rtl/>
        </w:rPr>
        <w:t xml:space="preserve"> חומרים וציוד </w:t>
      </w:r>
      <w:r w:rsidR="000A0439" w:rsidRPr="00572740">
        <w:rPr>
          <w:rFonts w:asciiTheme="majorBidi" w:hAnsiTheme="majorBidi" w:hint="cs"/>
          <w:szCs w:val="24"/>
          <w:rtl/>
        </w:rPr>
        <w:t xml:space="preserve">מהר חוצבים לסיפריה </w:t>
      </w:r>
      <w:r w:rsidRPr="00572740">
        <w:rPr>
          <w:rFonts w:asciiTheme="majorBidi" w:hAnsiTheme="majorBidi" w:hint="cs"/>
          <w:szCs w:val="24"/>
          <w:rtl/>
        </w:rPr>
        <w:t>וגנזך אוצרות טבע ב</w:t>
      </w:r>
      <w:r w:rsidRPr="00572740">
        <w:rPr>
          <w:rFonts w:asciiTheme="majorBidi" w:hAnsiTheme="majorBidi" w:hint="eastAsia"/>
          <w:szCs w:val="24"/>
          <w:rtl/>
        </w:rPr>
        <w:t>מבנה</w:t>
      </w:r>
      <w:r w:rsidRPr="00572740">
        <w:rPr>
          <w:rFonts w:asciiTheme="majorBidi" w:hAnsiTheme="majorBidi"/>
          <w:szCs w:val="24"/>
          <w:rtl/>
        </w:rPr>
        <w:t xml:space="preserve"> </w:t>
      </w:r>
      <w:r w:rsidRPr="00572740">
        <w:rPr>
          <w:rFonts w:asciiTheme="majorBidi" w:hAnsiTheme="majorBidi" w:hint="eastAsia"/>
          <w:szCs w:val="24"/>
          <w:rtl/>
        </w:rPr>
        <w:t>ג</w:t>
      </w:r>
      <w:r w:rsidRPr="00572740">
        <w:rPr>
          <w:rFonts w:asciiTheme="majorBidi" w:hAnsiTheme="majorBidi"/>
          <w:szCs w:val="24"/>
          <w:rtl/>
        </w:rPr>
        <w:t>'</w:t>
      </w:r>
      <w:r w:rsidRPr="00572740">
        <w:rPr>
          <w:rFonts w:asciiTheme="majorBidi" w:hAnsiTheme="majorBidi" w:hint="eastAsia"/>
          <w:szCs w:val="24"/>
          <w:rtl/>
        </w:rPr>
        <w:t>נרי</w:t>
      </w:r>
      <w:r w:rsidR="000A0439" w:rsidRPr="00572740">
        <w:rPr>
          <w:rFonts w:asciiTheme="majorBidi" w:hAnsiTheme="majorBidi" w:hint="cs"/>
          <w:szCs w:val="24"/>
          <w:rtl/>
        </w:rPr>
        <w:t xml:space="preserve">. </w:t>
      </w:r>
    </w:p>
    <w:p w:rsidR="001D2FD9" w:rsidRPr="00572740" w:rsidRDefault="000A0439" w:rsidP="00B33780">
      <w:pPr>
        <w:pStyle w:val="af5"/>
        <w:numPr>
          <w:ilvl w:val="5"/>
          <w:numId w:val="109"/>
        </w:numPr>
        <w:spacing w:line="360" w:lineRule="auto"/>
        <w:ind w:left="4705" w:hanging="1134"/>
        <w:jc w:val="both"/>
        <w:outlineLvl w:val="0"/>
        <w:rPr>
          <w:rFonts w:asciiTheme="majorBidi" w:hAnsiTheme="majorBidi"/>
          <w:szCs w:val="24"/>
        </w:rPr>
      </w:pPr>
      <w:r w:rsidRPr="00572740">
        <w:rPr>
          <w:rFonts w:asciiTheme="majorBidi" w:hAnsiTheme="majorBidi" w:hint="cs"/>
          <w:szCs w:val="24"/>
          <w:rtl/>
        </w:rPr>
        <w:t>הקצאת כוח אדם</w:t>
      </w:r>
      <w:r w:rsidRPr="00572740">
        <w:rPr>
          <w:rFonts w:asciiTheme="majorBidi" w:hAnsiTheme="majorBidi"/>
          <w:szCs w:val="24"/>
          <w:rtl/>
        </w:rPr>
        <w:t xml:space="preserve"> </w:t>
      </w:r>
      <w:r w:rsidRPr="00572740">
        <w:rPr>
          <w:rFonts w:asciiTheme="majorBidi" w:hAnsiTheme="majorBidi" w:hint="eastAsia"/>
          <w:szCs w:val="24"/>
          <w:rtl/>
        </w:rPr>
        <w:t>לסידור</w:t>
      </w:r>
      <w:r w:rsidRPr="00572740">
        <w:rPr>
          <w:rFonts w:asciiTheme="majorBidi" w:hAnsiTheme="majorBidi"/>
          <w:szCs w:val="24"/>
          <w:rtl/>
        </w:rPr>
        <w:t xml:space="preserve"> </w:t>
      </w:r>
      <w:r w:rsidRPr="00572740">
        <w:rPr>
          <w:rFonts w:asciiTheme="majorBidi" w:hAnsiTheme="majorBidi" w:hint="eastAsia"/>
          <w:szCs w:val="24"/>
          <w:rtl/>
        </w:rPr>
        <w:t>הספריה</w:t>
      </w:r>
      <w:r w:rsidRPr="00572740">
        <w:rPr>
          <w:rFonts w:asciiTheme="majorBidi" w:hAnsiTheme="majorBidi"/>
          <w:szCs w:val="24"/>
          <w:rtl/>
        </w:rPr>
        <w:t xml:space="preserve"> </w:t>
      </w:r>
      <w:r w:rsidRPr="00572740">
        <w:rPr>
          <w:rFonts w:asciiTheme="majorBidi" w:hAnsiTheme="majorBidi" w:hint="eastAsia"/>
          <w:szCs w:val="24"/>
          <w:rtl/>
        </w:rPr>
        <w:t>וגנזך</w:t>
      </w:r>
      <w:r w:rsidRPr="00572740">
        <w:rPr>
          <w:rFonts w:asciiTheme="majorBidi" w:hAnsiTheme="majorBidi"/>
          <w:szCs w:val="24"/>
          <w:rtl/>
        </w:rPr>
        <w:t xml:space="preserve"> </w:t>
      </w:r>
      <w:r w:rsidRPr="00572740">
        <w:rPr>
          <w:rFonts w:asciiTheme="majorBidi" w:hAnsiTheme="majorBidi" w:hint="eastAsia"/>
          <w:szCs w:val="24"/>
          <w:rtl/>
        </w:rPr>
        <w:t>אוצרות</w:t>
      </w:r>
      <w:r w:rsidRPr="00572740">
        <w:rPr>
          <w:rFonts w:asciiTheme="majorBidi" w:hAnsiTheme="majorBidi"/>
          <w:szCs w:val="24"/>
          <w:rtl/>
        </w:rPr>
        <w:t xml:space="preserve"> </w:t>
      </w:r>
      <w:r w:rsidRPr="00572740">
        <w:rPr>
          <w:rFonts w:asciiTheme="majorBidi" w:hAnsiTheme="majorBidi" w:hint="eastAsia"/>
          <w:szCs w:val="24"/>
          <w:rtl/>
        </w:rPr>
        <w:t>טבע</w:t>
      </w:r>
      <w:r w:rsidRPr="00572740">
        <w:rPr>
          <w:rFonts w:asciiTheme="majorBidi" w:hAnsiTheme="majorBidi"/>
          <w:szCs w:val="24"/>
          <w:rtl/>
        </w:rPr>
        <w:t xml:space="preserve"> </w:t>
      </w:r>
      <w:r w:rsidRPr="00572740" w:rsidDel="000A0439">
        <w:rPr>
          <w:rFonts w:asciiTheme="majorBidi" w:hAnsiTheme="majorBidi" w:hint="cs"/>
          <w:szCs w:val="24"/>
          <w:rtl/>
        </w:rPr>
        <w:t xml:space="preserve"> </w:t>
      </w:r>
      <w:r w:rsidRPr="00572740">
        <w:rPr>
          <w:rFonts w:asciiTheme="majorBidi" w:hAnsiTheme="majorBidi" w:hint="cs"/>
          <w:szCs w:val="24"/>
          <w:rtl/>
        </w:rPr>
        <w:t>בג'נרי ב</w:t>
      </w:r>
      <w:r w:rsidR="001D2FD9" w:rsidRPr="00572740">
        <w:rPr>
          <w:rFonts w:asciiTheme="majorBidi" w:hAnsiTheme="majorBidi"/>
          <w:szCs w:val="24"/>
          <w:rtl/>
        </w:rPr>
        <w:t>גמר</w:t>
      </w:r>
      <w:r w:rsidRPr="00572740">
        <w:rPr>
          <w:rFonts w:asciiTheme="majorBidi" w:hAnsiTheme="majorBidi" w:hint="cs"/>
          <w:szCs w:val="24"/>
          <w:rtl/>
        </w:rPr>
        <w:t xml:space="preserve"> </w:t>
      </w:r>
      <w:r w:rsidR="001D2FD9" w:rsidRPr="00572740">
        <w:rPr>
          <w:rFonts w:asciiTheme="majorBidi" w:hAnsiTheme="majorBidi"/>
          <w:szCs w:val="24"/>
          <w:rtl/>
        </w:rPr>
        <w:t xml:space="preserve">התקנת </w:t>
      </w:r>
      <w:r w:rsidRPr="00572740">
        <w:rPr>
          <w:rFonts w:asciiTheme="majorBidi" w:hAnsiTheme="majorBidi" w:hint="cs"/>
          <w:szCs w:val="24"/>
          <w:rtl/>
        </w:rPr>
        <w:t>ה</w:t>
      </w:r>
      <w:r w:rsidR="001D2FD9" w:rsidRPr="00572740">
        <w:rPr>
          <w:rFonts w:asciiTheme="majorBidi" w:hAnsiTheme="majorBidi"/>
          <w:szCs w:val="24"/>
          <w:rtl/>
        </w:rPr>
        <w:t xml:space="preserve">ארונות </w:t>
      </w:r>
      <w:r w:rsidRPr="00572740">
        <w:rPr>
          <w:rFonts w:asciiTheme="majorBidi" w:hAnsiTheme="majorBidi" w:hint="cs"/>
          <w:szCs w:val="24"/>
          <w:rtl/>
        </w:rPr>
        <w:t>ו</w:t>
      </w:r>
      <w:r w:rsidR="001D2FD9" w:rsidRPr="00572740">
        <w:rPr>
          <w:rFonts w:asciiTheme="majorBidi" w:hAnsiTheme="majorBidi"/>
          <w:szCs w:val="24"/>
          <w:rtl/>
        </w:rPr>
        <w:t>המדפים</w:t>
      </w:r>
      <w:r w:rsidRPr="00572740">
        <w:rPr>
          <w:rFonts w:asciiTheme="majorBidi" w:hAnsiTheme="majorBidi" w:hint="cs"/>
          <w:szCs w:val="24"/>
          <w:rtl/>
        </w:rPr>
        <w:t>.</w:t>
      </w:r>
      <w:r w:rsidR="001D2FD9" w:rsidRPr="00572740">
        <w:rPr>
          <w:rFonts w:asciiTheme="majorBidi" w:hAnsiTheme="majorBidi"/>
          <w:szCs w:val="24"/>
          <w:rtl/>
        </w:rPr>
        <w:t xml:space="preserve"> </w:t>
      </w:r>
    </w:p>
    <w:p w:rsidR="001D2FD9" w:rsidRDefault="001D2FD9" w:rsidP="007B07B0">
      <w:pPr>
        <w:pStyle w:val="af5"/>
        <w:numPr>
          <w:ilvl w:val="3"/>
          <w:numId w:val="98"/>
        </w:numPr>
        <w:spacing w:line="360" w:lineRule="auto"/>
        <w:ind w:left="2579" w:hanging="992"/>
        <w:jc w:val="both"/>
        <w:outlineLvl w:val="0"/>
        <w:rPr>
          <w:rFonts w:asciiTheme="majorBidi" w:hAnsiTheme="majorBidi"/>
          <w:b/>
          <w:bCs/>
          <w:szCs w:val="24"/>
        </w:rPr>
      </w:pPr>
      <w:r w:rsidRPr="004E58E4">
        <w:rPr>
          <w:rFonts w:asciiTheme="majorBidi" w:hAnsiTheme="majorBidi" w:hint="eastAsia"/>
          <w:b/>
          <w:bCs/>
          <w:szCs w:val="24"/>
          <w:rtl/>
        </w:rPr>
        <w:t>כל</w:t>
      </w:r>
      <w:r w:rsidRPr="004E58E4">
        <w:rPr>
          <w:rFonts w:asciiTheme="majorBidi" w:hAnsiTheme="majorBidi"/>
          <w:b/>
          <w:bCs/>
          <w:szCs w:val="24"/>
          <w:rtl/>
        </w:rPr>
        <w:t xml:space="preserve"> האנשים המתוכננים לעבודה </w:t>
      </w:r>
      <w:r w:rsidR="00B66EF8" w:rsidRPr="004E58E4">
        <w:rPr>
          <w:rFonts w:asciiTheme="majorBidi" w:hAnsiTheme="majorBidi" w:hint="cs"/>
          <w:b/>
          <w:bCs/>
          <w:szCs w:val="24"/>
          <w:rtl/>
        </w:rPr>
        <w:t xml:space="preserve">לפי </w:t>
      </w:r>
      <w:r w:rsidRPr="004E58E4">
        <w:rPr>
          <w:rFonts w:asciiTheme="majorBidi" w:hAnsiTheme="majorBidi"/>
          <w:b/>
          <w:bCs/>
          <w:szCs w:val="24"/>
          <w:rtl/>
        </w:rPr>
        <w:t xml:space="preserve">מכרז זה יעמדו בתנאי הסף המקצועיים </w:t>
      </w:r>
      <w:r w:rsidRPr="004E58E4">
        <w:rPr>
          <w:rFonts w:asciiTheme="majorBidi" w:hAnsiTheme="majorBidi" w:hint="eastAsia"/>
          <w:b/>
          <w:bCs/>
          <w:szCs w:val="24"/>
          <w:rtl/>
        </w:rPr>
        <w:t>והסיווגים</w:t>
      </w:r>
      <w:r w:rsidRPr="004E58E4">
        <w:rPr>
          <w:rFonts w:asciiTheme="majorBidi" w:hAnsiTheme="majorBidi"/>
          <w:b/>
          <w:bCs/>
          <w:szCs w:val="24"/>
          <w:rtl/>
        </w:rPr>
        <w:t xml:space="preserve"> המפורטים </w:t>
      </w:r>
      <w:r w:rsidRPr="004E58E4">
        <w:rPr>
          <w:rFonts w:asciiTheme="majorBidi" w:hAnsiTheme="majorBidi" w:hint="eastAsia"/>
          <w:b/>
          <w:bCs/>
          <w:szCs w:val="24"/>
          <w:rtl/>
        </w:rPr>
        <w:t>בתנאי</w:t>
      </w:r>
      <w:r w:rsidRPr="004E58E4">
        <w:rPr>
          <w:rFonts w:asciiTheme="majorBidi" w:hAnsiTheme="majorBidi"/>
          <w:b/>
          <w:bCs/>
          <w:szCs w:val="24"/>
          <w:rtl/>
        </w:rPr>
        <w:t xml:space="preserve"> הסף </w:t>
      </w:r>
      <w:r w:rsidRPr="004E58E4">
        <w:rPr>
          <w:rFonts w:asciiTheme="majorBidi" w:hAnsiTheme="majorBidi" w:hint="eastAsia"/>
          <w:b/>
          <w:bCs/>
          <w:szCs w:val="24"/>
          <w:rtl/>
        </w:rPr>
        <w:t>המקצועיים</w:t>
      </w:r>
      <w:r w:rsidRPr="004E58E4">
        <w:rPr>
          <w:rFonts w:asciiTheme="majorBidi" w:hAnsiTheme="majorBidi"/>
          <w:b/>
          <w:bCs/>
          <w:szCs w:val="24"/>
          <w:rtl/>
        </w:rPr>
        <w:t>.</w:t>
      </w:r>
    </w:p>
    <w:p w:rsidR="00CD0227" w:rsidRPr="00CD0227" w:rsidRDefault="00CD0227" w:rsidP="00CD0227">
      <w:pPr>
        <w:spacing w:line="360" w:lineRule="auto"/>
        <w:ind w:left="1587"/>
        <w:jc w:val="both"/>
        <w:outlineLvl w:val="0"/>
        <w:rPr>
          <w:rFonts w:asciiTheme="majorBidi" w:hAnsiTheme="majorBidi"/>
          <w:b/>
          <w:bCs/>
          <w:szCs w:val="24"/>
        </w:rPr>
      </w:pPr>
    </w:p>
    <w:p w:rsidR="001D2FD9" w:rsidRPr="007B07B0" w:rsidRDefault="001D2FD9" w:rsidP="007B07B0">
      <w:pPr>
        <w:pStyle w:val="af5"/>
        <w:numPr>
          <w:ilvl w:val="2"/>
          <w:numId w:val="98"/>
        </w:numPr>
        <w:tabs>
          <w:tab w:val="left" w:pos="878"/>
        </w:tabs>
        <w:spacing w:line="360" w:lineRule="auto"/>
        <w:ind w:left="1161"/>
        <w:jc w:val="both"/>
        <w:outlineLvl w:val="0"/>
        <w:rPr>
          <w:rFonts w:asciiTheme="majorBidi" w:hAnsiTheme="majorBidi"/>
          <w:b/>
          <w:bCs/>
          <w:szCs w:val="24"/>
          <w:u w:val="single"/>
        </w:rPr>
      </w:pPr>
      <w:r w:rsidRPr="007B07B0">
        <w:rPr>
          <w:rFonts w:asciiTheme="majorBidi" w:hAnsiTheme="majorBidi" w:hint="eastAsia"/>
          <w:b/>
          <w:bCs/>
          <w:szCs w:val="24"/>
          <w:u w:val="single"/>
          <w:rtl/>
        </w:rPr>
        <w:t>תכנון</w:t>
      </w:r>
      <w:r w:rsidRPr="007B07B0">
        <w:rPr>
          <w:rFonts w:asciiTheme="majorBidi" w:hAnsiTheme="majorBidi"/>
          <w:b/>
          <w:bCs/>
          <w:szCs w:val="24"/>
          <w:u w:val="single"/>
          <w:rtl/>
        </w:rPr>
        <w:t xml:space="preserve"> </w:t>
      </w:r>
      <w:r w:rsidRPr="007B07B0">
        <w:rPr>
          <w:rFonts w:asciiTheme="majorBidi" w:hAnsiTheme="majorBidi" w:hint="eastAsia"/>
          <w:b/>
          <w:bCs/>
          <w:szCs w:val="24"/>
          <w:u w:val="single"/>
          <w:rtl/>
        </w:rPr>
        <w:t>אסטרטגי</w:t>
      </w:r>
      <w:r w:rsidRPr="007B07B0">
        <w:rPr>
          <w:rFonts w:asciiTheme="majorBidi" w:hAnsiTheme="majorBidi"/>
          <w:b/>
          <w:bCs/>
          <w:szCs w:val="24"/>
          <w:u w:val="single"/>
          <w:rtl/>
        </w:rPr>
        <w:t xml:space="preserve"> </w:t>
      </w:r>
      <w:r w:rsidR="000A0439" w:rsidRPr="007B07B0">
        <w:rPr>
          <w:rFonts w:asciiTheme="majorBidi" w:hAnsiTheme="majorBidi"/>
          <w:b/>
          <w:bCs/>
          <w:szCs w:val="24"/>
          <w:u w:val="single"/>
          <w:rtl/>
        </w:rPr>
        <w:t>(</w:t>
      </w:r>
      <w:r w:rsidRPr="007B07B0">
        <w:rPr>
          <w:rFonts w:asciiTheme="majorBidi" w:hAnsiTheme="majorBidi" w:hint="eastAsia"/>
          <w:b/>
          <w:bCs/>
          <w:szCs w:val="24"/>
          <w:u w:val="single"/>
          <w:rtl/>
        </w:rPr>
        <w:t>לוגיסטי</w:t>
      </w:r>
      <w:r w:rsidRPr="007B07B0">
        <w:rPr>
          <w:rFonts w:asciiTheme="majorBidi" w:hAnsiTheme="majorBidi"/>
          <w:b/>
          <w:bCs/>
          <w:szCs w:val="24"/>
          <w:u w:val="single"/>
          <w:rtl/>
        </w:rPr>
        <w:t xml:space="preserve"> </w:t>
      </w:r>
      <w:r w:rsidRPr="007B07B0">
        <w:rPr>
          <w:rFonts w:asciiTheme="majorBidi" w:hAnsiTheme="majorBidi" w:hint="eastAsia"/>
          <w:b/>
          <w:bCs/>
          <w:szCs w:val="24"/>
          <w:u w:val="single"/>
          <w:rtl/>
        </w:rPr>
        <w:t>והתקשובי</w:t>
      </w:r>
      <w:r w:rsidR="000A0439" w:rsidRPr="007B07B0">
        <w:rPr>
          <w:rFonts w:asciiTheme="majorBidi" w:hAnsiTheme="majorBidi"/>
          <w:b/>
          <w:bCs/>
          <w:szCs w:val="24"/>
          <w:u w:val="single"/>
          <w:rtl/>
        </w:rPr>
        <w:t xml:space="preserve">) </w:t>
      </w:r>
      <w:r w:rsidR="00711F4D" w:rsidRPr="00572740">
        <w:rPr>
          <w:rFonts w:asciiTheme="majorBidi" w:hAnsiTheme="majorBidi" w:hint="cs"/>
          <w:b/>
          <w:bCs/>
          <w:szCs w:val="24"/>
          <w:u w:val="single"/>
          <w:rtl/>
        </w:rPr>
        <w:t xml:space="preserve">ויישומו </w:t>
      </w:r>
      <w:r w:rsidR="000A0439" w:rsidRPr="00572740">
        <w:rPr>
          <w:rFonts w:asciiTheme="majorBidi" w:hAnsiTheme="majorBidi" w:hint="cs"/>
          <w:b/>
          <w:bCs/>
          <w:szCs w:val="24"/>
          <w:u w:val="single"/>
          <w:rtl/>
        </w:rPr>
        <w:t>ב</w:t>
      </w:r>
      <w:r w:rsidRPr="007B07B0">
        <w:rPr>
          <w:rFonts w:asciiTheme="majorBidi" w:hAnsiTheme="majorBidi"/>
          <w:b/>
          <w:bCs/>
          <w:szCs w:val="24"/>
          <w:u w:val="single"/>
          <w:rtl/>
        </w:rPr>
        <w:t>-8 שלבים :</w:t>
      </w:r>
    </w:p>
    <w:p w:rsidR="001D2FD9" w:rsidRPr="00572740" w:rsidRDefault="001D2FD9" w:rsidP="007B07B0">
      <w:pPr>
        <w:pStyle w:val="af5"/>
        <w:numPr>
          <w:ilvl w:val="3"/>
          <w:numId w:val="98"/>
        </w:numPr>
        <w:spacing w:line="360" w:lineRule="auto"/>
        <w:jc w:val="both"/>
        <w:outlineLvl w:val="0"/>
        <w:rPr>
          <w:rFonts w:asciiTheme="majorBidi" w:hAnsiTheme="majorBidi"/>
          <w:szCs w:val="24"/>
        </w:rPr>
      </w:pPr>
      <w:r w:rsidRPr="00572740">
        <w:rPr>
          <w:rFonts w:asciiTheme="majorBidi" w:hAnsiTheme="majorBidi" w:hint="cs"/>
          <w:szCs w:val="24"/>
          <w:rtl/>
        </w:rPr>
        <w:t>מיפוי כלל הציוד והמערכות באתרי המשרד.</w:t>
      </w:r>
    </w:p>
    <w:p w:rsidR="001D2FD9" w:rsidRPr="00572740" w:rsidRDefault="001D2FD9" w:rsidP="007B07B0">
      <w:pPr>
        <w:pStyle w:val="af5"/>
        <w:numPr>
          <w:ilvl w:val="3"/>
          <w:numId w:val="98"/>
        </w:numPr>
        <w:spacing w:line="360" w:lineRule="auto"/>
        <w:jc w:val="both"/>
        <w:outlineLvl w:val="0"/>
        <w:rPr>
          <w:rFonts w:asciiTheme="majorBidi" w:hAnsiTheme="majorBidi"/>
          <w:szCs w:val="24"/>
        </w:rPr>
      </w:pPr>
      <w:r w:rsidRPr="00572740">
        <w:rPr>
          <w:rFonts w:asciiTheme="majorBidi" w:hAnsiTheme="majorBidi" w:hint="cs"/>
          <w:szCs w:val="24"/>
          <w:rtl/>
        </w:rPr>
        <w:t>תכנון אסטרטגי</w:t>
      </w:r>
      <w:r w:rsidR="00B66EF8">
        <w:rPr>
          <w:rFonts w:asciiTheme="majorBidi" w:hAnsiTheme="majorBidi" w:hint="cs"/>
          <w:szCs w:val="24"/>
          <w:rtl/>
        </w:rPr>
        <w:t>,</w:t>
      </w:r>
      <w:r w:rsidRPr="00572740">
        <w:rPr>
          <w:rFonts w:asciiTheme="majorBidi" w:hAnsiTheme="majorBidi" w:hint="cs"/>
          <w:szCs w:val="24"/>
          <w:rtl/>
        </w:rPr>
        <w:t xml:space="preserve"> לוגיסטי ותקשובי</w:t>
      </w:r>
      <w:r w:rsidR="00B66EF8">
        <w:rPr>
          <w:rFonts w:asciiTheme="majorBidi" w:hAnsiTheme="majorBidi" w:hint="cs"/>
          <w:szCs w:val="24"/>
          <w:rtl/>
        </w:rPr>
        <w:t>,</w:t>
      </w:r>
      <w:r w:rsidRPr="00572740">
        <w:rPr>
          <w:rFonts w:asciiTheme="majorBidi" w:hAnsiTheme="majorBidi" w:hint="cs"/>
          <w:szCs w:val="24"/>
          <w:rtl/>
        </w:rPr>
        <w:t xml:space="preserve"> לרבות הדמיה ליום המעבר. </w:t>
      </w:r>
    </w:p>
    <w:p w:rsidR="001D2FD9" w:rsidRPr="00572740" w:rsidRDefault="00711F4D" w:rsidP="007B07B0">
      <w:pPr>
        <w:pStyle w:val="af5"/>
        <w:numPr>
          <w:ilvl w:val="3"/>
          <w:numId w:val="98"/>
        </w:numPr>
        <w:spacing w:line="360" w:lineRule="auto"/>
        <w:ind w:left="2154" w:hanging="709"/>
        <w:jc w:val="both"/>
        <w:outlineLvl w:val="0"/>
        <w:rPr>
          <w:rFonts w:asciiTheme="majorBidi" w:hAnsiTheme="majorBidi"/>
          <w:szCs w:val="24"/>
        </w:rPr>
      </w:pPr>
      <w:r w:rsidRPr="00572740">
        <w:rPr>
          <w:rFonts w:asciiTheme="majorBidi" w:hAnsiTheme="majorBidi" w:hint="cs"/>
          <w:szCs w:val="24"/>
          <w:rtl/>
        </w:rPr>
        <w:t>ביצוע עבודות מכינות בג'נרי (</w:t>
      </w:r>
      <w:r w:rsidR="001D2FD9" w:rsidRPr="00572740">
        <w:rPr>
          <w:rFonts w:asciiTheme="majorBidi" w:hAnsiTheme="majorBidi" w:hint="cs"/>
          <w:szCs w:val="24"/>
          <w:rtl/>
        </w:rPr>
        <w:t>בדיקת תשתיות פסיביות</w:t>
      </w:r>
      <w:r w:rsidRPr="00572740">
        <w:rPr>
          <w:rFonts w:asciiTheme="majorBidi" w:hAnsiTheme="majorBidi" w:hint="cs"/>
          <w:szCs w:val="24"/>
          <w:rtl/>
        </w:rPr>
        <w:t>,</w:t>
      </w:r>
      <w:r w:rsidR="001D2FD9" w:rsidRPr="00572740">
        <w:rPr>
          <w:rFonts w:asciiTheme="majorBidi" w:hAnsiTheme="majorBidi" w:hint="cs"/>
          <w:szCs w:val="24"/>
          <w:rtl/>
        </w:rPr>
        <w:t xml:space="preserve"> התקנה והפעלה של ציוד תקשורת אקטיבי </w:t>
      </w:r>
      <w:r w:rsidRPr="00572740">
        <w:rPr>
          <w:rFonts w:asciiTheme="majorBidi" w:hAnsiTheme="majorBidi" w:hint="cs"/>
          <w:szCs w:val="24"/>
          <w:rtl/>
        </w:rPr>
        <w:t>שירכש על ידי המשרד ו</w:t>
      </w:r>
      <w:r w:rsidR="001D2FD9" w:rsidRPr="00572740">
        <w:rPr>
          <w:rFonts w:asciiTheme="majorBidi" w:hAnsiTheme="majorBidi" w:hint="cs"/>
          <w:szCs w:val="24"/>
          <w:rtl/>
        </w:rPr>
        <w:t>בדיקת תקינות מערכת טלפוני ה-</w:t>
      </w:r>
      <w:r w:rsidR="001D2FD9" w:rsidRPr="00572740">
        <w:rPr>
          <w:rFonts w:asciiTheme="majorBidi" w:hAnsiTheme="majorBidi" w:hint="cs"/>
          <w:szCs w:val="24"/>
        </w:rPr>
        <w:t>IP</w:t>
      </w:r>
      <w:r w:rsidRPr="00572740">
        <w:rPr>
          <w:rFonts w:asciiTheme="majorBidi" w:hAnsiTheme="majorBidi" w:hint="cs"/>
          <w:szCs w:val="24"/>
          <w:rtl/>
        </w:rPr>
        <w:t xml:space="preserve">) כל זה עד חודש לפני המעבר לג'נרי. </w:t>
      </w:r>
      <w:r w:rsidR="001D2FD9" w:rsidRPr="00572740">
        <w:rPr>
          <w:rFonts w:asciiTheme="majorBidi" w:hAnsiTheme="majorBidi" w:hint="cs"/>
          <w:szCs w:val="24"/>
          <w:rtl/>
        </w:rPr>
        <w:t xml:space="preserve"> </w:t>
      </w:r>
    </w:p>
    <w:p w:rsidR="001D2FD9" w:rsidRPr="00572740" w:rsidRDefault="00F559DD" w:rsidP="007B07B0">
      <w:pPr>
        <w:pStyle w:val="af5"/>
        <w:numPr>
          <w:ilvl w:val="3"/>
          <w:numId w:val="98"/>
        </w:numPr>
        <w:spacing w:line="360" w:lineRule="auto"/>
        <w:ind w:left="2154" w:hanging="709"/>
        <w:jc w:val="both"/>
        <w:outlineLvl w:val="0"/>
        <w:rPr>
          <w:rFonts w:asciiTheme="majorBidi" w:hAnsiTheme="majorBidi"/>
          <w:szCs w:val="24"/>
        </w:rPr>
      </w:pPr>
      <w:r w:rsidRPr="00572740">
        <w:rPr>
          <w:rFonts w:asciiTheme="majorBidi" w:hAnsiTheme="majorBidi" w:hint="cs"/>
          <w:szCs w:val="24"/>
          <w:rtl/>
        </w:rPr>
        <w:lastRenderedPageBreak/>
        <w:t>אריזה, סימון חומרים בספריה ו</w:t>
      </w:r>
      <w:r w:rsidR="00CC237F" w:rsidRPr="00572740">
        <w:rPr>
          <w:rFonts w:asciiTheme="majorBidi" w:hAnsiTheme="majorBidi" w:hint="cs"/>
          <w:szCs w:val="24"/>
          <w:rtl/>
        </w:rPr>
        <w:t>ב</w:t>
      </w:r>
      <w:r w:rsidRPr="00572740">
        <w:rPr>
          <w:rFonts w:asciiTheme="majorBidi" w:hAnsiTheme="majorBidi" w:hint="cs"/>
          <w:szCs w:val="24"/>
          <w:rtl/>
        </w:rPr>
        <w:t xml:space="preserve">קומפקטוס אוצרות טבע והעברתם מהר חוצבים לג'נרי 2 </w:t>
      </w:r>
      <w:r w:rsidR="00CC237F" w:rsidRPr="00572740">
        <w:rPr>
          <w:rFonts w:asciiTheme="majorBidi" w:hAnsiTheme="majorBidi" w:hint="cs"/>
          <w:szCs w:val="24"/>
          <w:rtl/>
        </w:rPr>
        <w:t xml:space="preserve">(שלב זה </w:t>
      </w:r>
      <w:r w:rsidRPr="00572740">
        <w:rPr>
          <w:rFonts w:asciiTheme="majorBidi" w:hAnsiTheme="majorBidi" w:hint="cs"/>
          <w:szCs w:val="24"/>
          <w:rtl/>
        </w:rPr>
        <w:t xml:space="preserve">כולל תיאום </w:t>
      </w:r>
      <w:r w:rsidR="00B66EF8">
        <w:rPr>
          <w:rFonts w:asciiTheme="majorBidi" w:hAnsiTheme="majorBidi" w:hint="cs"/>
          <w:szCs w:val="24"/>
          <w:rtl/>
        </w:rPr>
        <w:t>לו"ז עבודת</w:t>
      </w:r>
      <w:r w:rsidRPr="00572740">
        <w:rPr>
          <w:rFonts w:asciiTheme="majorBidi" w:hAnsiTheme="majorBidi" w:hint="cs"/>
          <w:szCs w:val="24"/>
          <w:rtl/>
        </w:rPr>
        <w:t xml:space="preserve"> קבלן הקומפקטוס</w:t>
      </w:r>
      <w:r w:rsidR="00CC237F" w:rsidRPr="00572740">
        <w:rPr>
          <w:rFonts w:asciiTheme="majorBidi" w:hAnsiTheme="majorBidi" w:hint="cs"/>
          <w:szCs w:val="24"/>
          <w:rtl/>
        </w:rPr>
        <w:t>)</w:t>
      </w:r>
      <w:r w:rsidR="00B66EF8">
        <w:rPr>
          <w:rFonts w:asciiTheme="majorBidi" w:hAnsiTheme="majorBidi" w:hint="cs"/>
          <w:szCs w:val="24"/>
          <w:rtl/>
        </w:rPr>
        <w:t>. והכל</w:t>
      </w:r>
      <w:r w:rsidR="00CC237F" w:rsidRPr="00572740">
        <w:rPr>
          <w:rFonts w:asciiTheme="majorBidi" w:hAnsiTheme="majorBidi" w:hint="cs"/>
          <w:szCs w:val="24"/>
          <w:rtl/>
        </w:rPr>
        <w:t xml:space="preserve">, </w:t>
      </w:r>
      <w:r w:rsidRPr="00572740">
        <w:rPr>
          <w:rFonts w:asciiTheme="majorBidi" w:hAnsiTheme="majorBidi" w:hint="cs"/>
          <w:szCs w:val="24"/>
          <w:rtl/>
        </w:rPr>
        <w:t xml:space="preserve">עד חודש לפני המעבר לג'נרי. </w:t>
      </w:r>
    </w:p>
    <w:p w:rsidR="001D2FD9" w:rsidRPr="00572740" w:rsidRDefault="001D2FD9" w:rsidP="00F92463">
      <w:pPr>
        <w:pStyle w:val="af5"/>
        <w:numPr>
          <w:ilvl w:val="3"/>
          <w:numId w:val="98"/>
        </w:numPr>
        <w:spacing w:line="360" w:lineRule="auto"/>
        <w:ind w:left="2154" w:hanging="709"/>
        <w:jc w:val="both"/>
        <w:outlineLvl w:val="0"/>
        <w:rPr>
          <w:rFonts w:asciiTheme="majorBidi" w:hAnsiTheme="majorBidi"/>
          <w:szCs w:val="24"/>
        </w:rPr>
      </w:pPr>
      <w:r w:rsidRPr="00572740">
        <w:rPr>
          <w:rFonts w:asciiTheme="majorBidi" w:hAnsiTheme="majorBidi" w:hint="cs"/>
          <w:szCs w:val="24"/>
          <w:rtl/>
        </w:rPr>
        <w:t xml:space="preserve">חלוקת </w:t>
      </w:r>
      <w:r w:rsidR="00C45751">
        <w:rPr>
          <w:rFonts w:asciiTheme="majorBidi" w:hAnsiTheme="majorBidi" w:hint="cs"/>
          <w:szCs w:val="24"/>
          <w:rtl/>
        </w:rPr>
        <w:t>אמצעי אחסון</w:t>
      </w:r>
      <w:r w:rsidR="00C45751" w:rsidRPr="00572740">
        <w:rPr>
          <w:rFonts w:asciiTheme="majorBidi" w:hAnsiTheme="majorBidi" w:hint="cs"/>
          <w:szCs w:val="24"/>
          <w:rtl/>
        </w:rPr>
        <w:t xml:space="preserve"> </w:t>
      </w:r>
      <w:r w:rsidR="00F559DD" w:rsidRPr="00572740">
        <w:rPr>
          <w:rFonts w:asciiTheme="majorBidi" w:hAnsiTheme="majorBidi" w:hint="cs"/>
          <w:szCs w:val="24"/>
          <w:rtl/>
        </w:rPr>
        <w:t>לכל יחידות המשרד</w:t>
      </w:r>
      <w:r w:rsidRPr="00572740">
        <w:rPr>
          <w:rFonts w:asciiTheme="majorBidi" w:hAnsiTheme="majorBidi" w:hint="cs"/>
          <w:szCs w:val="24"/>
          <w:rtl/>
        </w:rPr>
        <w:t>,</w:t>
      </w:r>
      <w:r w:rsidR="00F559DD" w:rsidRPr="00572740">
        <w:rPr>
          <w:rFonts w:asciiTheme="majorBidi" w:hAnsiTheme="majorBidi" w:hint="cs"/>
          <w:szCs w:val="24"/>
          <w:rtl/>
        </w:rPr>
        <w:t xml:space="preserve"> </w:t>
      </w:r>
      <w:r w:rsidRPr="00572740">
        <w:rPr>
          <w:rFonts w:asciiTheme="majorBidi" w:hAnsiTheme="majorBidi" w:hint="cs"/>
          <w:szCs w:val="24"/>
          <w:rtl/>
        </w:rPr>
        <w:t>סיוע באריזה</w:t>
      </w:r>
      <w:r w:rsidR="00F559DD" w:rsidRPr="00572740">
        <w:rPr>
          <w:rFonts w:asciiTheme="majorBidi" w:hAnsiTheme="majorBidi" w:hint="cs"/>
          <w:szCs w:val="24"/>
          <w:rtl/>
        </w:rPr>
        <w:t xml:space="preserve"> </w:t>
      </w:r>
      <w:r w:rsidRPr="00572740">
        <w:rPr>
          <w:rFonts w:asciiTheme="majorBidi" w:hAnsiTheme="majorBidi" w:hint="cs"/>
          <w:szCs w:val="24"/>
          <w:rtl/>
        </w:rPr>
        <w:t xml:space="preserve">לעובדי המשרד בהתאם </w:t>
      </w:r>
      <w:r w:rsidR="00F559DD" w:rsidRPr="00572740">
        <w:rPr>
          <w:rFonts w:asciiTheme="majorBidi" w:hAnsiTheme="majorBidi" w:hint="cs"/>
          <w:szCs w:val="24"/>
          <w:rtl/>
        </w:rPr>
        <w:t>לצורך ו</w:t>
      </w:r>
      <w:r w:rsidRPr="00572740">
        <w:rPr>
          <w:rFonts w:asciiTheme="majorBidi" w:hAnsiTheme="majorBidi" w:hint="cs"/>
          <w:szCs w:val="24"/>
          <w:rtl/>
        </w:rPr>
        <w:t xml:space="preserve">מיפוי </w:t>
      </w:r>
      <w:r w:rsidR="00CC237F" w:rsidRPr="00572740">
        <w:rPr>
          <w:rFonts w:asciiTheme="majorBidi" w:hAnsiTheme="majorBidi" w:hint="cs"/>
          <w:szCs w:val="24"/>
          <w:rtl/>
        </w:rPr>
        <w:t xml:space="preserve">שביצע </w:t>
      </w:r>
      <w:r w:rsidR="00C45751">
        <w:rPr>
          <w:rFonts w:asciiTheme="majorBidi" w:hAnsiTheme="majorBidi" w:hint="cs"/>
          <w:szCs w:val="24"/>
          <w:rtl/>
        </w:rPr>
        <w:t>ה</w:t>
      </w:r>
      <w:r w:rsidR="00F92463">
        <w:rPr>
          <w:rFonts w:asciiTheme="majorBidi" w:hAnsiTheme="majorBidi" w:hint="cs"/>
          <w:szCs w:val="24"/>
          <w:rtl/>
        </w:rPr>
        <w:t>קבלן הזוכה</w:t>
      </w:r>
      <w:r w:rsidR="00C45751">
        <w:rPr>
          <w:rFonts w:asciiTheme="majorBidi" w:hAnsiTheme="majorBidi" w:hint="cs"/>
          <w:szCs w:val="24"/>
          <w:rtl/>
        </w:rPr>
        <w:t>. והכל,</w:t>
      </w:r>
      <w:r w:rsidR="00CC237F" w:rsidRPr="00572740">
        <w:rPr>
          <w:rFonts w:asciiTheme="majorBidi" w:hAnsiTheme="majorBidi" w:hint="cs"/>
          <w:szCs w:val="24"/>
          <w:rtl/>
        </w:rPr>
        <w:t xml:space="preserve"> עד שבוע לפני המעבר </w:t>
      </w:r>
      <w:r w:rsidR="00CC237F" w:rsidRPr="00CD0227">
        <w:rPr>
          <w:rFonts w:asciiTheme="majorBidi" w:hAnsiTheme="majorBidi" w:hint="eastAsia"/>
          <w:szCs w:val="24"/>
          <w:rtl/>
        </w:rPr>
        <w:t>לג</w:t>
      </w:r>
      <w:r w:rsidR="00CC237F" w:rsidRPr="00CD0227">
        <w:rPr>
          <w:rFonts w:asciiTheme="majorBidi" w:hAnsiTheme="majorBidi"/>
          <w:szCs w:val="24"/>
          <w:rtl/>
        </w:rPr>
        <w:t>'נרי.</w:t>
      </w:r>
      <w:r w:rsidR="00CC237F" w:rsidRPr="00572740">
        <w:rPr>
          <w:rFonts w:asciiTheme="majorBidi" w:hAnsiTheme="majorBidi" w:hint="cs"/>
          <w:szCs w:val="24"/>
          <w:rtl/>
        </w:rPr>
        <w:t xml:space="preserve"> </w:t>
      </w:r>
      <w:r w:rsidR="00F559DD" w:rsidRPr="00572740">
        <w:rPr>
          <w:rFonts w:asciiTheme="majorBidi" w:hAnsiTheme="majorBidi" w:hint="cs"/>
          <w:szCs w:val="24"/>
          <w:rtl/>
        </w:rPr>
        <w:t xml:space="preserve"> </w:t>
      </w:r>
    </w:p>
    <w:p w:rsidR="001D2FD9" w:rsidRPr="00572740" w:rsidRDefault="001D2FD9" w:rsidP="007B07B0">
      <w:pPr>
        <w:pStyle w:val="af5"/>
        <w:numPr>
          <w:ilvl w:val="3"/>
          <w:numId w:val="98"/>
        </w:numPr>
        <w:spacing w:line="360" w:lineRule="auto"/>
        <w:jc w:val="both"/>
        <w:outlineLvl w:val="0"/>
        <w:rPr>
          <w:rFonts w:asciiTheme="majorBidi" w:hAnsiTheme="majorBidi"/>
          <w:szCs w:val="24"/>
        </w:rPr>
      </w:pPr>
      <w:r w:rsidRPr="00572740">
        <w:rPr>
          <w:rFonts w:asciiTheme="majorBidi" w:hAnsiTheme="majorBidi" w:hint="cs"/>
          <w:szCs w:val="24"/>
          <w:rtl/>
        </w:rPr>
        <w:t xml:space="preserve">סימון </w:t>
      </w:r>
      <w:r w:rsidR="00F559DD" w:rsidRPr="00572740">
        <w:rPr>
          <w:rFonts w:asciiTheme="majorBidi" w:hAnsiTheme="majorBidi" w:hint="cs"/>
          <w:szCs w:val="24"/>
          <w:rtl/>
        </w:rPr>
        <w:t>ה</w:t>
      </w:r>
      <w:r w:rsidRPr="00572740">
        <w:rPr>
          <w:rFonts w:asciiTheme="majorBidi" w:hAnsiTheme="majorBidi" w:hint="cs"/>
          <w:szCs w:val="24"/>
          <w:rtl/>
        </w:rPr>
        <w:t xml:space="preserve">מארזים </w:t>
      </w:r>
      <w:r w:rsidR="00F559DD" w:rsidRPr="00572740">
        <w:rPr>
          <w:rFonts w:asciiTheme="majorBidi" w:hAnsiTheme="majorBidi" w:hint="cs"/>
          <w:szCs w:val="24"/>
          <w:rtl/>
        </w:rPr>
        <w:t>ו</w:t>
      </w:r>
      <w:r w:rsidRPr="00572740">
        <w:rPr>
          <w:rFonts w:asciiTheme="majorBidi" w:hAnsiTheme="majorBidi" w:hint="cs"/>
          <w:szCs w:val="24"/>
          <w:rtl/>
        </w:rPr>
        <w:t xml:space="preserve">המטלטלין </w:t>
      </w:r>
      <w:r w:rsidR="00F559DD" w:rsidRPr="00572740">
        <w:rPr>
          <w:rFonts w:asciiTheme="majorBidi" w:hAnsiTheme="majorBidi" w:hint="cs"/>
          <w:szCs w:val="24"/>
          <w:rtl/>
        </w:rPr>
        <w:t xml:space="preserve">הדרושים </w:t>
      </w:r>
      <w:r w:rsidRPr="00572740">
        <w:rPr>
          <w:rFonts w:asciiTheme="majorBidi" w:hAnsiTheme="majorBidi" w:hint="cs"/>
          <w:szCs w:val="24"/>
          <w:rtl/>
        </w:rPr>
        <w:t>העברה (</w:t>
      </w:r>
      <w:r w:rsidR="00CC237F" w:rsidRPr="00572740">
        <w:rPr>
          <w:rFonts w:asciiTheme="majorBidi" w:hAnsiTheme="majorBidi" w:hint="cs"/>
          <w:szCs w:val="24"/>
          <w:rtl/>
        </w:rPr>
        <w:t>ב</w:t>
      </w:r>
      <w:r w:rsidRPr="00572740">
        <w:rPr>
          <w:rFonts w:asciiTheme="majorBidi" w:hAnsiTheme="majorBidi" w:hint="cs"/>
          <w:szCs w:val="24"/>
          <w:rtl/>
        </w:rPr>
        <w:t>סמוך ל</w:t>
      </w:r>
      <w:r w:rsidR="00CC237F" w:rsidRPr="00572740">
        <w:rPr>
          <w:rFonts w:asciiTheme="majorBidi" w:hAnsiTheme="majorBidi" w:hint="cs"/>
          <w:szCs w:val="24"/>
          <w:rtl/>
        </w:rPr>
        <w:t>יום ה</w:t>
      </w:r>
      <w:r w:rsidRPr="00572740">
        <w:rPr>
          <w:rFonts w:asciiTheme="majorBidi" w:hAnsiTheme="majorBidi" w:hint="cs"/>
          <w:szCs w:val="24"/>
          <w:rtl/>
        </w:rPr>
        <w:t>העברה)</w:t>
      </w:r>
      <w:r w:rsidR="00CC237F" w:rsidRPr="00572740">
        <w:rPr>
          <w:rFonts w:asciiTheme="majorBidi" w:hAnsiTheme="majorBidi" w:hint="cs"/>
          <w:szCs w:val="24"/>
          <w:rtl/>
        </w:rPr>
        <w:t>.</w:t>
      </w:r>
    </w:p>
    <w:p w:rsidR="007D628A" w:rsidRPr="00572740" w:rsidRDefault="001D2FD9" w:rsidP="007B07B0">
      <w:pPr>
        <w:pStyle w:val="af5"/>
        <w:numPr>
          <w:ilvl w:val="3"/>
          <w:numId w:val="98"/>
        </w:numPr>
        <w:spacing w:line="360" w:lineRule="auto"/>
        <w:jc w:val="both"/>
        <w:outlineLvl w:val="0"/>
        <w:rPr>
          <w:rFonts w:asciiTheme="majorBidi" w:hAnsiTheme="majorBidi"/>
          <w:szCs w:val="24"/>
        </w:rPr>
      </w:pPr>
      <w:r w:rsidRPr="00572740">
        <w:rPr>
          <w:rFonts w:asciiTheme="majorBidi" w:hAnsiTheme="majorBidi" w:hint="cs"/>
          <w:szCs w:val="24"/>
          <w:rtl/>
        </w:rPr>
        <w:t xml:space="preserve">העמסת </w:t>
      </w:r>
      <w:r w:rsidR="000E1412" w:rsidRPr="00572740">
        <w:rPr>
          <w:rFonts w:asciiTheme="majorBidi" w:hAnsiTheme="majorBidi" w:hint="cs"/>
          <w:szCs w:val="24"/>
          <w:rtl/>
        </w:rPr>
        <w:t>ה</w:t>
      </w:r>
      <w:r w:rsidRPr="00572740">
        <w:rPr>
          <w:rFonts w:asciiTheme="majorBidi" w:hAnsiTheme="majorBidi" w:hint="cs"/>
          <w:szCs w:val="24"/>
          <w:rtl/>
        </w:rPr>
        <w:t xml:space="preserve">ציוד </w:t>
      </w:r>
      <w:r w:rsidR="007D628A" w:rsidRPr="00572740">
        <w:rPr>
          <w:rFonts w:asciiTheme="majorBidi" w:hAnsiTheme="majorBidi" w:hint="cs"/>
          <w:szCs w:val="24"/>
          <w:rtl/>
        </w:rPr>
        <w:t xml:space="preserve">משלושת (3) אתרי המשרד, </w:t>
      </w:r>
      <w:r w:rsidRPr="00572740">
        <w:rPr>
          <w:rFonts w:asciiTheme="majorBidi" w:hAnsiTheme="majorBidi" w:hint="cs"/>
          <w:szCs w:val="24"/>
          <w:rtl/>
        </w:rPr>
        <w:t>והובלתו</w:t>
      </w:r>
      <w:r w:rsidR="000E1412" w:rsidRPr="00572740">
        <w:rPr>
          <w:rFonts w:asciiTheme="majorBidi" w:hAnsiTheme="majorBidi" w:hint="cs"/>
          <w:szCs w:val="24"/>
          <w:rtl/>
        </w:rPr>
        <w:t>/</w:t>
      </w:r>
      <w:r w:rsidRPr="00572740">
        <w:rPr>
          <w:rFonts w:asciiTheme="majorBidi" w:hAnsiTheme="majorBidi" w:hint="cs"/>
          <w:szCs w:val="24"/>
          <w:rtl/>
        </w:rPr>
        <w:t>העתקתו</w:t>
      </w:r>
      <w:r w:rsidR="000E1412" w:rsidRPr="00572740">
        <w:rPr>
          <w:rFonts w:asciiTheme="majorBidi" w:hAnsiTheme="majorBidi" w:hint="cs"/>
          <w:szCs w:val="24"/>
          <w:rtl/>
        </w:rPr>
        <w:t xml:space="preserve"> ופיזורו בהתאם לתכנית ב</w:t>
      </w:r>
      <w:r w:rsidRPr="00572740">
        <w:rPr>
          <w:rFonts w:asciiTheme="majorBidi" w:hAnsiTheme="majorBidi" w:hint="cs"/>
          <w:szCs w:val="24"/>
          <w:rtl/>
        </w:rPr>
        <w:t>ג'נרי</w:t>
      </w:r>
      <w:r w:rsidR="000E1412" w:rsidRPr="00572740">
        <w:rPr>
          <w:rFonts w:asciiTheme="majorBidi" w:hAnsiTheme="majorBidi" w:hint="cs"/>
          <w:szCs w:val="24"/>
          <w:rtl/>
        </w:rPr>
        <w:t xml:space="preserve"> 2</w:t>
      </w:r>
      <w:r w:rsidRPr="00572740">
        <w:rPr>
          <w:rFonts w:asciiTheme="majorBidi" w:hAnsiTheme="majorBidi" w:hint="cs"/>
          <w:szCs w:val="24"/>
          <w:rtl/>
        </w:rPr>
        <w:t xml:space="preserve"> </w:t>
      </w:r>
      <w:r w:rsidR="007D628A" w:rsidRPr="00572740">
        <w:rPr>
          <w:rFonts w:asciiTheme="majorBidi" w:hAnsiTheme="majorBidi" w:hint="cs"/>
          <w:szCs w:val="24"/>
          <w:rtl/>
        </w:rPr>
        <w:t xml:space="preserve">בשלושה </w:t>
      </w:r>
      <w:r w:rsidRPr="00572740">
        <w:rPr>
          <w:rFonts w:asciiTheme="majorBidi" w:hAnsiTheme="majorBidi" w:hint="cs"/>
          <w:szCs w:val="24"/>
          <w:rtl/>
        </w:rPr>
        <w:t>סבבים</w:t>
      </w:r>
      <w:r w:rsidR="007D628A" w:rsidRPr="00572740">
        <w:rPr>
          <w:rFonts w:asciiTheme="majorBidi" w:hAnsiTheme="majorBidi" w:hint="cs"/>
          <w:szCs w:val="24"/>
          <w:rtl/>
        </w:rPr>
        <w:t>:</w:t>
      </w:r>
    </w:p>
    <w:p w:rsidR="007D628A" w:rsidRPr="00572740" w:rsidRDefault="001D2FD9" w:rsidP="007B07B0">
      <w:pPr>
        <w:pStyle w:val="af5"/>
        <w:numPr>
          <w:ilvl w:val="4"/>
          <w:numId w:val="98"/>
        </w:numPr>
        <w:spacing w:line="360" w:lineRule="auto"/>
        <w:ind w:left="3288" w:hanging="1134"/>
        <w:jc w:val="both"/>
        <w:outlineLvl w:val="0"/>
        <w:rPr>
          <w:rFonts w:asciiTheme="majorBidi" w:hAnsiTheme="majorBidi"/>
          <w:szCs w:val="24"/>
        </w:rPr>
      </w:pPr>
      <w:r w:rsidRPr="00572740">
        <w:rPr>
          <w:rFonts w:asciiTheme="majorBidi" w:hAnsiTheme="majorBidi" w:hint="cs"/>
          <w:szCs w:val="24"/>
          <w:rtl/>
        </w:rPr>
        <w:t xml:space="preserve">סבב ראשון </w:t>
      </w:r>
      <w:r w:rsidR="000E1412" w:rsidRPr="00572740">
        <w:rPr>
          <w:rFonts w:asciiTheme="majorBidi" w:hAnsiTheme="majorBidi" w:hint="cs"/>
          <w:szCs w:val="24"/>
          <w:rtl/>
        </w:rPr>
        <w:t>-</w:t>
      </w:r>
      <w:r w:rsidR="007D628A" w:rsidRPr="00572740">
        <w:rPr>
          <w:rFonts w:asciiTheme="majorBidi" w:hAnsiTheme="majorBidi" w:hint="cs"/>
          <w:szCs w:val="24"/>
          <w:rtl/>
        </w:rPr>
        <w:t xml:space="preserve"> הובלה</w:t>
      </w:r>
      <w:r w:rsidR="000E1412" w:rsidRPr="00572740">
        <w:rPr>
          <w:rFonts w:asciiTheme="majorBidi" w:hAnsiTheme="majorBidi" w:hint="cs"/>
          <w:szCs w:val="24"/>
          <w:rtl/>
        </w:rPr>
        <w:t>/</w:t>
      </w:r>
      <w:r w:rsidR="007D628A" w:rsidRPr="00572740">
        <w:rPr>
          <w:rFonts w:asciiTheme="majorBidi" w:hAnsiTheme="majorBidi" w:hint="cs"/>
          <w:szCs w:val="24"/>
          <w:rtl/>
        </w:rPr>
        <w:t>העתק</w:t>
      </w:r>
      <w:r w:rsidR="000E1412" w:rsidRPr="00572740">
        <w:rPr>
          <w:rFonts w:asciiTheme="majorBidi" w:hAnsiTheme="majorBidi" w:hint="cs"/>
          <w:szCs w:val="24"/>
          <w:rtl/>
        </w:rPr>
        <w:t xml:space="preserve">ה ופיזור </w:t>
      </w:r>
      <w:r w:rsidRPr="00572740">
        <w:rPr>
          <w:rFonts w:asciiTheme="majorBidi" w:hAnsiTheme="majorBidi" w:hint="cs"/>
          <w:szCs w:val="24"/>
          <w:rtl/>
        </w:rPr>
        <w:t>ציוד ומערכות תקשוב</w:t>
      </w:r>
      <w:r w:rsidR="007D628A" w:rsidRPr="00572740">
        <w:rPr>
          <w:rFonts w:asciiTheme="majorBidi" w:hAnsiTheme="majorBidi" w:hint="cs"/>
          <w:szCs w:val="24"/>
          <w:rtl/>
        </w:rPr>
        <w:t>.</w:t>
      </w:r>
    </w:p>
    <w:p w:rsidR="000E1412" w:rsidRPr="00572740" w:rsidRDefault="001D2FD9" w:rsidP="007B07B0">
      <w:pPr>
        <w:pStyle w:val="af5"/>
        <w:numPr>
          <w:ilvl w:val="4"/>
          <w:numId w:val="98"/>
        </w:numPr>
        <w:spacing w:line="360" w:lineRule="auto"/>
        <w:ind w:left="3288" w:hanging="1134"/>
        <w:jc w:val="both"/>
        <w:outlineLvl w:val="0"/>
        <w:rPr>
          <w:rFonts w:asciiTheme="majorBidi" w:hAnsiTheme="majorBidi"/>
          <w:szCs w:val="24"/>
        </w:rPr>
      </w:pPr>
      <w:r w:rsidRPr="00572740">
        <w:rPr>
          <w:rFonts w:asciiTheme="majorBidi" w:hAnsiTheme="majorBidi" w:hint="cs"/>
          <w:szCs w:val="24"/>
          <w:rtl/>
        </w:rPr>
        <w:t xml:space="preserve">סבב שני </w:t>
      </w:r>
      <w:r w:rsidR="000E1412" w:rsidRPr="00572740">
        <w:rPr>
          <w:rFonts w:asciiTheme="majorBidi" w:hAnsiTheme="majorBidi" w:hint="cs"/>
          <w:szCs w:val="24"/>
          <w:rtl/>
        </w:rPr>
        <w:t>-</w:t>
      </w:r>
      <w:r w:rsidR="007D628A" w:rsidRPr="00572740">
        <w:rPr>
          <w:rFonts w:asciiTheme="majorBidi" w:hAnsiTheme="majorBidi" w:hint="cs"/>
          <w:szCs w:val="24"/>
          <w:rtl/>
        </w:rPr>
        <w:t xml:space="preserve"> הובלה</w:t>
      </w:r>
      <w:r w:rsidR="000E1412" w:rsidRPr="00572740">
        <w:rPr>
          <w:rFonts w:asciiTheme="majorBidi" w:hAnsiTheme="majorBidi" w:hint="cs"/>
          <w:szCs w:val="24"/>
          <w:rtl/>
        </w:rPr>
        <w:t>/</w:t>
      </w:r>
      <w:r w:rsidR="007D628A" w:rsidRPr="00572740">
        <w:rPr>
          <w:rFonts w:asciiTheme="majorBidi" w:hAnsiTheme="majorBidi" w:hint="cs"/>
          <w:szCs w:val="24"/>
          <w:rtl/>
        </w:rPr>
        <w:t>העתק</w:t>
      </w:r>
      <w:r w:rsidR="000E1412" w:rsidRPr="00572740">
        <w:rPr>
          <w:rFonts w:asciiTheme="majorBidi" w:hAnsiTheme="majorBidi" w:hint="cs"/>
          <w:szCs w:val="24"/>
          <w:rtl/>
        </w:rPr>
        <w:t>ה ופיזור</w:t>
      </w:r>
      <w:r w:rsidR="007D628A" w:rsidRPr="00572740">
        <w:rPr>
          <w:rFonts w:asciiTheme="majorBidi" w:hAnsiTheme="majorBidi" w:hint="cs"/>
          <w:szCs w:val="24"/>
          <w:rtl/>
        </w:rPr>
        <w:t xml:space="preserve"> </w:t>
      </w:r>
      <w:r w:rsidRPr="00572740">
        <w:rPr>
          <w:rFonts w:asciiTheme="majorBidi" w:hAnsiTheme="majorBidi" w:hint="cs"/>
          <w:szCs w:val="24"/>
          <w:rtl/>
        </w:rPr>
        <w:t>ציוד וחומר לוגיסטי</w:t>
      </w:r>
      <w:r w:rsidR="000E1412" w:rsidRPr="00572740">
        <w:rPr>
          <w:rFonts w:asciiTheme="majorBidi" w:hAnsiTheme="majorBidi" w:hint="cs"/>
          <w:szCs w:val="24"/>
          <w:rtl/>
        </w:rPr>
        <w:t>.</w:t>
      </w:r>
    </w:p>
    <w:p w:rsidR="001D2FD9" w:rsidRPr="00572740" w:rsidRDefault="000E1412" w:rsidP="007B07B0">
      <w:pPr>
        <w:pStyle w:val="af5"/>
        <w:numPr>
          <w:ilvl w:val="4"/>
          <w:numId w:val="98"/>
        </w:numPr>
        <w:spacing w:line="360" w:lineRule="auto"/>
        <w:ind w:left="3288" w:hanging="1134"/>
        <w:jc w:val="both"/>
        <w:outlineLvl w:val="0"/>
        <w:rPr>
          <w:rFonts w:asciiTheme="majorBidi" w:hAnsiTheme="majorBidi"/>
          <w:szCs w:val="24"/>
        </w:rPr>
      </w:pPr>
      <w:r w:rsidRPr="00572740">
        <w:rPr>
          <w:rFonts w:asciiTheme="majorBidi" w:hAnsiTheme="majorBidi" w:hint="cs"/>
          <w:szCs w:val="24"/>
          <w:rtl/>
        </w:rPr>
        <w:t>סבב שלישי - "סבב מאסף" בהתאם לצורך</w:t>
      </w:r>
      <w:r w:rsidR="00C45751">
        <w:rPr>
          <w:rFonts w:asciiTheme="majorBidi" w:hAnsiTheme="majorBidi" w:hint="cs"/>
          <w:szCs w:val="24"/>
          <w:rtl/>
        </w:rPr>
        <w:t xml:space="preserve"> - </w:t>
      </w:r>
      <w:r w:rsidR="001D2FD9" w:rsidRPr="00572740">
        <w:rPr>
          <w:rFonts w:asciiTheme="majorBidi" w:hAnsiTheme="majorBidi" w:hint="cs"/>
          <w:szCs w:val="24"/>
          <w:rtl/>
        </w:rPr>
        <w:t xml:space="preserve">ציוד שלא נחוץ להפעלת המערכות במבנה ג'נרי או ציוד </w:t>
      </w:r>
      <w:r w:rsidRPr="00572740">
        <w:rPr>
          <w:rFonts w:asciiTheme="majorBidi" w:hAnsiTheme="majorBidi" w:hint="cs"/>
          <w:szCs w:val="24"/>
          <w:rtl/>
        </w:rPr>
        <w:t>ש</w:t>
      </w:r>
      <w:r w:rsidR="001D2FD9" w:rsidRPr="00572740">
        <w:rPr>
          <w:rFonts w:asciiTheme="majorBidi" w:hAnsiTheme="majorBidi" w:hint="cs"/>
          <w:szCs w:val="24"/>
          <w:rtl/>
        </w:rPr>
        <w:t xml:space="preserve">נשכח </w:t>
      </w:r>
      <w:r w:rsidRPr="00572740">
        <w:rPr>
          <w:rFonts w:asciiTheme="majorBidi" w:hAnsiTheme="majorBidi" w:hint="cs"/>
          <w:szCs w:val="24"/>
          <w:rtl/>
        </w:rPr>
        <w:t xml:space="preserve">ונמצא </w:t>
      </w:r>
      <w:r w:rsidR="001D2FD9" w:rsidRPr="00572740">
        <w:rPr>
          <w:rFonts w:asciiTheme="majorBidi" w:hAnsiTheme="majorBidi" w:hint="cs"/>
          <w:szCs w:val="24"/>
          <w:rtl/>
        </w:rPr>
        <w:t xml:space="preserve">בסריקות אחרונות </w:t>
      </w:r>
      <w:r w:rsidRPr="00572740">
        <w:rPr>
          <w:rFonts w:asciiTheme="majorBidi" w:hAnsiTheme="majorBidi" w:hint="cs"/>
          <w:szCs w:val="24"/>
          <w:rtl/>
        </w:rPr>
        <w:t xml:space="preserve">על ידי </w:t>
      </w:r>
      <w:r w:rsidR="001D2FD9" w:rsidRPr="00572740">
        <w:rPr>
          <w:rFonts w:asciiTheme="majorBidi" w:hAnsiTheme="majorBidi" w:hint="cs"/>
          <w:szCs w:val="24"/>
          <w:rtl/>
        </w:rPr>
        <w:t>המשרד.</w:t>
      </w:r>
    </w:p>
    <w:p w:rsidR="001D2FD9" w:rsidRPr="00572740" w:rsidRDefault="000E1412" w:rsidP="007B07B0">
      <w:pPr>
        <w:pStyle w:val="af5"/>
        <w:numPr>
          <w:ilvl w:val="3"/>
          <w:numId w:val="98"/>
        </w:numPr>
        <w:spacing w:line="360" w:lineRule="auto"/>
        <w:jc w:val="both"/>
        <w:outlineLvl w:val="0"/>
        <w:rPr>
          <w:rFonts w:asciiTheme="majorBidi" w:hAnsiTheme="majorBidi"/>
          <w:szCs w:val="24"/>
        </w:rPr>
      </w:pPr>
      <w:r w:rsidRPr="00572740">
        <w:rPr>
          <w:rFonts w:asciiTheme="majorBidi" w:hAnsiTheme="majorBidi" w:hint="cs"/>
          <w:szCs w:val="24"/>
          <w:rtl/>
        </w:rPr>
        <w:t>התקנה ו</w:t>
      </w:r>
      <w:r w:rsidR="001D2FD9" w:rsidRPr="00572740">
        <w:rPr>
          <w:rFonts w:asciiTheme="majorBidi" w:hAnsiTheme="majorBidi" w:hint="cs"/>
          <w:szCs w:val="24"/>
          <w:rtl/>
        </w:rPr>
        <w:t xml:space="preserve">הפעלה </w:t>
      </w:r>
      <w:r w:rsidRPr="00572740">
        <w:rPr>
          <w:rFonts w:asciiTheme="majorBidi" w:hAnsiTheme="majorBidi" w:hint="cs"/>
          <w:szCs w:val="24"/>
          <w:rtl/>
        </w:rPr>
        <w:t xml:space="preserve">של </w:t>
      </w:r>
      <w:r w:rsidR="001D2FD9" w:rsidRPr="00572740">
        <w:rPr>
          <w:rFonts w:asciiTheme="majorBidi" w:hAnsiTheme="majorBidi" w:hint="cs"/>
          <w:szCs w:val="24"/>
          <w:rtl/>
        </w:rPr>
        <w:t>כלל המערכות</w:t>
      </w:r>
      <w:r w:rsidR="00C45751">
        <w:rPr>
          <w:rFonts w:asciiTheme="majorBidi" w:hAnsiTheme="majorBidi" w:hint="cs"/>
          <w:szCs w:val="24"/>
          <w:rtl/>
        </w:rPr>
        <w:t>:</w:t>
      </w:r>
      <w:r w:rsidR="001D2FD9" w:rsidRPr="00572740">
        <w:rPr>
          <w:rFonts w:asciiTheme="majorBidi" w:hAnsiTheme="majorBidi" w:hint="cs"/>
          <w:szCs w:val="24"/>
          <w:rtl/>
        </w:rPr>
        <w:t xml:space="preserve"> </w:t>
      </w:r>
      <w:r w:rsidR="001D2FD9" w:rsidRPr="00572740">
        <w:rPr>
          <w:rFonts w:asciiTheme="majorBidi" w:hAnsiTheme="majorBidi" w:hint="cs"/>
          <w:szCs w:val="24"/>
        </w:rPr>
        <w:t>D</w:t>
      </w:r>
      <w:r w:rsidR="001D2FD9" w:rsidRPr="00572740">
        <w:rPr>
          <w:rFonts w:asciiTheme="majorBidi" w:hAnsiTheme="majorBidi"/>
          <w:szCs w:val="24"/>
        </w:rPr>
        <w:t>ata Center</w:t>
      </w:r>
      <w:r w:rsidR="001D2FD9" w:rsidRPr="00572740">
        <w:rPr>
          <w:rFonts w:asciiTheme="majorBidi" w:hAnsiTheme="majorBidi" w:hint="cs"/>
          <w:szCs w:val="24"/>
          <w:rtl/>
        </w:rPr>
        <w:t xml:space="preserve"> , חיבור ה-</w:t>
      </w:r>
      <w:r w:rsidR="001D2FD9" w:rsidRPr="00572740">
        <w:rPr>
          <w:rFonts w:asciiTheme="majorBidi" w:hAnsiTheme="majorBidi" w:hint="cs"/>
          <w:szCs w:val="24"/>
        </w:rPr>
        <w:t>DR</w:t>
      </w:r>
      <w:r w:rsidRPr="00572740">
        <w:rPr>
          <w:rFonts w:asciiTheme="majorBidi" w:hAnsiTheme="majorBidi" w:hint="cs"/>
          <w:szCs w:val="24"/>
          <w:rtl/>
        </w:rPr>
        <w:t xml:space="preserve"> </w:t>
      </w:r>
      <w:r w:rsidR="001D2FD9" w:rsidRPr="00572740">
        <w:rPr>
          <w:rFonts w:asciiTheme="majorBidi" w:hAnsiTheme="majorBidi" w:hint="cs"/>
          <w:szCs w:val="24"/>
          <w:rtl/>
        </w:rPr>
        <w:t xml:space="preserve">שבבאר שבע </w:t>
      </w:r>
      <w:r w:rsidRPr="00572740">
        <w:rPr>
          <w:rFonts w:asciiTheme="majorBidi" w:hAnsiTheme="majorBidi" w:hint="cs"/>
          <w:szCs w:val="24"/>
          <w:rtl/>
        </w:rPr>
        <w:t>ו</w:t>
      </w:r>
      <w:r w:rsidR="001D2FD9" w:rsidRPr="00572740">
        <w:rPr>
          <w:rFonts w:asciiTheme="majorBidi" w:hAnsiTheme="majorBidi" w:hint="cs"/>
          <w:szCs w:val="24"/>
          <w:rtl/>
        </w:rPr>
        <w:t>עמדות מחשב/עבודה,</w:t>
      </w:r>
      <w:r w:rsidRPr="00572740">
        <w:rPr>
          <w:rFonts w:asciiTheme="majorBidi" w:hAnsiTheme="majorBidi" w:hint="cs"/>
          <w:szCs w:val="24"/>
          <w:rtl/>
        </w:rPr>
        <w:t xml:space="preserve"> </w:t>
      </w:r>
      <w:r w:rsidR="001D2FD9" w:rsidRPr="00572740">
        <w:rPr>
          <w:rFonts w:asciiTheme="majorBidi" w:hAnsiTheme="majorBidi" w:hint="cs"/>
          <w:szCs w:val="24"/>
          <w:rtl/>
        </w:rPr>
        <w:t>ת</w:t>
      </w:r>
      <w:r w:rsidR="00C45751">
        <w:rPr>
          <w:rFonts w:asciiTheme="majorBidi" w:hAnsiTheme="majorBidi" w:hint="cs"/>
          <w:szCs w:val="24"/>
          <w:rtl/>
        </w:rPr>
        <w:t>י</w:t>
      </w:r>
      <w:r w:rsidR="001D2FD9" w:rsidRPr="00572740">
        <w:rPr>
          <w:rFonts w:asciiTheme="majorBidi" w:hAnsiTheme="majorBidi" w:hint="cs"/>
          <w:szCs w:val="24"/>
          <w:rtl/>
        </w:rPr>
        <w:t xml:space="preserve">אום </w:t>
      </w:r>
      <w:r w:rsidRPr="00572740">
        <w:rPr>
          <w:rFonts w:asciiTheme="majorBidi" w:hAnsiTheme="majorBidi" w:hint="cs"/>
          <w:szCs w:val="24"/>
          <w:rtl/>
        </w:rPr>
        <w:t xml:space="preserve">עם </w:t>
      </w:r>
      <w:r w:rsidR="001D2FD9" w:rsidRPr="00572740">
        <w:rPr>
          <w:rFonts w:asciiTheme="majorBidi" w:hAnsiTheme="majorBidi" w:hint="cs"/>
          <w:szCs w:val="24"/>
          <w:rtl/>
        </w:rPr>
        <w:t xml:space="preserve">קבלן המולטימדיה </w:t>
      </w:r>
      <w:r w:rsidRPr="00572740">
        <w:rPr>
          <w:rFonts w:asciiTheme="majorBidi" w:hAnsiTheme="majorBidi" w:hint="cs"/>
          <w:szCs w:val="24"/>
          <w:rtl/>
        </w:rPr>
        <w:t>ל</w:t>
      </w:r>
      <w:r w:rsidR="00C45751">
        <w:rPr>
          <w:rFonts w:asciiTheme="majorBidi" w:hAnsiTheme="majorBidi" w:hint="cs"/>
          <w:szCs w:val="24"/>
          <w:rtl/>
        </w:rPr>
        <w:t xml:space="preserve">צוך ביצוע עבודתו, לרבות: </w:t>
      </w:r>
      <w:r w:rsidR="001D2FD9" w:rsidRPr="00572740">
        <w:rPr>
          <w:rFonts w:asciiTheme="majorBidi" w:hAnsiTheme="majorBidi" w:hint="cs"/>
          <w:szCs w:val="24"/>
          <w:rtl/>
        </w:rPr>
        <w:t>הרצ</w:t>
      </w:r>
      <w:r w:rsidR="00C45751">
        <w:rPr>
          <w:rFonts w:asciiTheme="majorBidi" w:hAnsiTheme="majorBidi" w:hint="cs"/>
          <w:szCs w:val="24"/>
          <w:rtl/>
        </w:rPr>
        <w:t>ת</w:t>
      </w:r>
      <w:r w:rsidRPr="00572740">
        <w:rPr>
          <w:rFonts w:asciiTheme="majorBidi" w:hAnsiTheme="majorBidi" w:hint="cs"/>
          <w:szCs w:val="24"/>
          <w:rtl/>
        </w:rPr>
        <w:t xml:space="preserve"> הפעלה מלאה של</w:t>
      </w:r>
      <w:r w:rsidR="001D2FD9" w:rsidRPr="00572740">
        <w:rPr>
          <w:rFonts w:asciiTheme="majorBidi" w:hAnsiTheme="majorBidi" w:hint="cs"/>
          <w:szCs w:val="24"/>
          <w:rtl/>
        </w:rPr>
        <w:t xml:space="preserve"> </w:t>
      </w:r>
      <w:r w:rsidRPr="00572740">
        <w:rPr>
          <w:rFonts w:asciiTheme="majorBidi" w:hAnsiTheme="majorBidi" w:hint="cs"/>
          <w:szCs w:val="24"/>
          <w:rtl/>
        </w:rPr>
        <w:t xml:space="preserve">כלל </w:t>
      </w:r>
      <w:r w:rsidR="001D2FD9" w:rsidRPr="00572740">
        <w:rPr>
          <w:rFonts w:asciiTheme="majorBidi" w:hAnsiTheme="majorBidi" w:hint="cs"/>
          <w:szCs w:val="24"/>
          <w:rtl/>
        </w:rPr>
        <w:t>מערכות התקשוב</w:t>
      </w:r>
      <w:r w:rsidRPr="00572740">
        <w:rPr>
          <w:rFonts w:asciiTheme="majorBidi" w:hAnsiTheme="majorBidi" w:hint="cs"/>
          <w:szCs w:val="24"/>
          <w:rtl/>
        </w:rPr>
        <w:t xml:space="preserve"> למשתמש, </w:t>
      </w:r>
      <w:r w:rsidR="001D2FD9" w:rsidRPr="00572740">
        <w:rPr>
          <w:rFonts w:asciiTheme="majorBidi" w:hAnsiTheme="majorBidi" w:hint="cs"/>
          <w:szCs w:val="24"/>
          <w:rtl/>
        </w:rPr>
        <w:t>השלמת פערים בתשתיות תקשוב, הדרכה למשתמש ומסירת תיקי ת</w:t>
      </w:r>
      <w:r w:rsidR="00C45751">
        <w:rPr>
          <w:rFonts w:asciiTheme="majorBidi" w:hAnsiTheme="majorBidi" w:hint="cs"/>
          <w:szCs w:val="24"/>
          <w:rtl/>
        </w:rPr>
        <w:t>י</w:t>
      </w:r>
      <w:r w:rsidR="001D2FD9" w:rsidRPr="00572740">
        <w:rPr>
          <w:rFonts w:asciiTheme="majorBidi" w:hAnsiTheme="majorBidi" w:hint="cs"/>
          <w:szCs w:val="24"/>
          <w:rtl/>
        </w:rPr>
        <w:t>עוד.</w:t>
      </w:r>
    </w:p>
    <w:p w:rsidR="00572740" w:rsidRDefault="00572740" w:rsidP="007B07B0">
      <w:pPr>
        <w:spacing w:line="360" w:lineRule="auto"/>
        <w:ind w:left="1224"/>
        <w:rPr>
          <w:szCs w:val="24"/>
          <w:rtl/>
        </w:rPr>
      </w:pPr>
      <w:r>
        <w:rPr>
          <w:rFonts w:hint="cs"/>
          <w:szCs w:val="24"/>
          <w:rtl/>
        </w:rPr>
        <w:t xml:space="preserve">יובהר </w:t>
      </w:r>
      <w:r w:rsidRPr="007B07B0">
        <w:rPr>
          <w:szCs w:val="24"/>
          <w:rtl/>
        </w:rPr>
        <w:t xml:space="preserve"> כי</w:t>
      </w:r>
      <w:r>
        <w:rPr>
          <w:rFonts w:hint="cs"/>
          <w:szCs w:val="24"/>
          <w:rtl/>
        </w:rPr>
        <w:t xml:space="preserve"> רשימה זו</w:t>
      </w:r>
      <w:r w:rsidR="00BC39AC">
        <w:rPr>
          <w:rFonts w:hint="cs"/>
          <w:szCs w:val="24"/>
          <w:rtl/>
        </w:rPr>
        <w:t xml:space="preserve"> הינה לצורך תמחור ההצעה, היא</w:t>
      </w:r>
      <w:r w:rsidRPr="007B07B0">
        <w:rPr>
          <w:szCs w:val="24"/>
          <w:rtl/>
        </w:rPr>
        <w:t xml:space="preserve"> אינה סופית</w:t>
      </w:r>
      <w:r>
        <w:rPr>
          <w:rFonts w:hint="cs"/>
          <w:szCs w:val="24"/>
          <w:rtl/>
        </w:rPr>
        <w:t xml:space="preserve"> ונתונה לשינויים</w:t>
      </w:r>
      <w:r w:rsidR="00BC39AC">
        <w:rPr>
          <w:rFonts w:hint="cs"/>
          <w:szCs w:val="24"/>
          <w:rtl/>
        </w:rPr>
        <w:t xml:space="preserve"> בהתאם למיפוי שיבוצע על ידי הזוכה ובאחריותו.</w:t>
      </w:r>
    </w:p>
    <w:p w:rsidR="005C1FBF" w:rsidRDefault="005C1FBF" w:rsidP="007B07B0">
      <w:pPr>
        <w:spacing w:line="360" w:lineRule="auto"/>
        <w:ind w:left="1224"/>
        <w:rPr>
          <w:szCs w:val="24"/>
          <w:rtl/>
        </w:rPr>
      </w:pPr>
    </w:p>
    <w:p w:rsidR="00572740" w:rsidRDefault="00572740" w:rsidP="007B07B0">
      <w:pPr>
        <w:pStyle w:val="af5"/>
        <w:numPr>
          <w:ilvl w:val="3"/>
          <w:numId w:val="98"/>
        </w:numPr>
        <w:spacing w:line="360" w:lineRule="auto"/>
        <w:jc w:val="both"/>
        <w:outlineLvl w:val="0"/>
        <w:rPr>
          <w:rFonts w:asciiTheme="majorBidi" w:hAnsiTheme="majorBidi"/>
          <w:b/>
          <w:bCs/>
          <w:szCs w:val="24"/>
          <w:u w:val="single"/>
        </w:rPr>
      </w:pPr>
      <w:r w:rsidRPr="00572740">
        <w:rPr>
          <w:rFonts w:asciiTheme="majorBidi" w:hAnsiTheme="majorBidi" w:hint="cs"/>
          <w:b/>
          <w:bCs/>
          <w:szCs w:val="24"/>
          <w:u w:val="single"/>
          <w:rtl/>
        </w:rPr>
        <w:t xml:space="preserve">ציוד כללי במשרדי שערי העיר יפו </w:t>
      </w:r>
      <w:r w:rsidR="00BC39AC">
        <w:rPr>
          <w:rFonts w:asciiTheme="majorBidi" w:hAnsiTheme="majorBidi" w:hint="cs"/>
          <w:b/>
          <w:bCs/>
          <w:szCs w:val="24"/>
          <w:u w:val="single"/>
          <w:rtl/>
        </w:rPr>
        <w:t>216</w:t>
      </w:r>
      <w:r w:rsidRPr="00572740">
        <w:rPr>
          <w:rFonts w:asciiTheme="majorBidi" w:hAnsiTheme="majorBidi" w:hint="cs"/>
          <w:b/>
          <w:bCs/>
          <w:szCs w:val="24"/>
          <w:u w:val="single"/>
          <w:rtl/>
        </w:rPr>
        <w:t xml:space="preserve"> ירושלים</w:t>
      </w:r>
    </w:p>
    <w:tbl>
      <w:tblPr>
        <w:bidiVisual/>
        <w:tblW w:w="9498"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1276"/>
        <w:gridCol w:w="850"/>
        <w:gridCol w:w="851"/>
        <w:gridCol w:w="850"/>
        <w:gridCol w:w="851"/>
        <w:gridCol w:w="850"/>
        <w:gridCol w:w="851"/>
        <w:gridCol w:w="708"/>
        <w:gridCol w:w="851"/>
        <w:gridCol w:w="709"/>
      </w:tblGrid>
      <w:tr w:rsidR="005C1FBF" w:rsidRPr="00156FE5" w:rsidTr="00713BC5">
        <w:trPr>
          <w:trHeight w:val="473"/>
        </w:trPr>
        <w:tc>
          <w:tcPr>
            <w:tcW w:w="851" w:type="dxa"/>
            <w:vMerge w:val="restart"/>
            <w:shd w:val="clear" w:color="auto" w:fill="B8CCE4"/>
            <w:noWrap/>
            <w:vAlign w:val="center"/>
          </w:tcPr>
          <w:p w:rsidR="005C1FBF" w:rsidRPr="005C1FBF" w:rsidRDefault="005C1FBF" w:rsidP="004E58E4">
            <w:pPr>
              <w:jc w:val="center"/>
              <w:rPr>
                <w:rFonts w:ascii="Arial" w:hAnsi="Arial"/>
                <w:b/>
                <w:bCs/>
                <w:sz w:val="22"/>
                <w:szCs w:val="22"/>
              </w:rPr>
            </w:pPr>
            <w:r w:rsidRPr="005C1FBF">
              <w:rPr>
                <w:rFonts w:ascii="Arial" w:hAnsi="Arial" w:hint="cs"/>
                <w:sz w:val="22"/>
                <w:szCs w:val="22"/>
                <w:rtl/>
              </w:rPr>
              <w:t>מס"ד</w:t>
            </w:r>
          </w:p>
        </w:tc>
        <w:tc>
          <w:tcPr>
            <w:tcW w:w="1276" w:type="dxa"/>
            <w:shd w:val="clear" w:color="auto" w:fill="B8CCE4"/>
            <w:noWrap/>
            <w:vAlign w:val="center"/>
          </w:tcPr>
          <w:p w:rsidR="005C1FBF" w:rsidRPr="005C1FBF" w:rsidRDefault="005C1FBF" w:rsidP="004E58E4">
            <w:pPr>
              <w:jc w:val="center"/>
              <w:rPr>
                <w:rFonts w:ascii="Arial" w:hAnsi="Arial"/>
                <w:b/>
                <w:bCs/>
                <w:sz w:val="22"/>
                <w:szCs w:val="22"/>
              </w:rPr>
            </w:pPr>
            <w:r w:rsidRPr="005C1FBF">
              <w:rPr>
                <w:rFonts w:ascii="Arial" w:hAnsi="Arial" w:hint="cs"/>
                <w:b/>
                <w:bCs/>
                <w:sz w:val="22"/>
                <w:szCs w:val="22"/>
                <w:rtl/>
              </w:rPr>
              <w:t>הקומה/ מקום</w:t>
            </w:r>
          </w:p>
          <w:p w:rsidR="005C1FBF" w:rsidRPr="005C1FBF" w:rsidRDefault="005C1FBF" w:rsidP="004E58E4">
            <w:pPr>
              <w:jc w:val="center"/>
              <w:rPr>
                <w:rFonts w:ascii="Arial" w:hAnsi="Arial"/>
                <w:b/>
                <w:bCs/>
                <w:sz w:val="22"/>
                <w:szCs w:val="22"/>
              </w:rPr>
            </w:pPr>
          </w:p>
        </w:tc>
        <w:tc>
          <w:tcPr>
            <w:tcW w:w="850" w:type="dxa"/>
            <w:vMerge w:val="restart"/>
            <w:shd w:val="clear" w:color="auto" w:fill="B8CCE4"/>
            <w:vAlign w:val="center"/>
          </w:tcPr>
          <w:p w:rsidR="005C1FBF" w:rsidRPr="005C1FBF" w:rsidRDefault="005C1FBF" w:rsidP="004E58E4">
            <w:pPr>
              <w:jc w:val="center"/>
              <w:rPr>
                <w:rFonts w:ascii="Arial" w:hAnsi="Arial"/>
                <w:b/>
                <w:bCs/>
                <w:sz w:val="22"/>
                <w:szCs w:val="22"/>
                <w:rtl/>
              </w:rPr>
            </w:pPr>
            <w:r w:rsidRPr="005C1FBF">
              <w:rPr>
                <w:rFonts w:ascii="Arial" w:hAnsi="Arial" w:hint="cs"/>
                <w:b/>
                <w:bCs/>
                <w:sz w:val="22"/>
                <w:szCs w:val="22"/>
                <w:rtl/>
              </w:rPr>
              <w:t>קומה</w:t>
            </w:r>
          </w:p>
          <w:p w:rsidR="005C1FBF" w:rsidRPr="005C1FBF" w:rsidRDefault="005C1FBF" w:rsidP="004E58E4">
            <w:pPr>
              <w:jc w:val="center"/>
              <w:rPr>
                <w:rFonts w:ascii="Arial" w:hAnsi="Arial"/>
                <w:b/>
                <w:bCs/>
                <w:sz w:val="22"/>
                <w:szCs w:val="22"/>
                <w:rtl/>
              </w:rPr>
            </w:pPr>
            <w:r w:rsidRPr="005C1FBF">
              <w:rPr>
                <w:rFonts w:ascii="Arial" w:hAnsi="Arial" w:hint="cs"/>
                <w:b/>
                <w:bCs/>
                <w:sz w:val="22"/>
                <w:szCs w:val="22"/>
                <w:rtl/>
              </w:rPr>
              <w:t>8</w:t>
            </w:r>
          </w:p>
          <w:p w:rsidR="005C1FBF" w:rsidRPr="005C1FBF" w:rsidRDefault="005C1FBF" w:rsidP="004E58E4">
            <w:pPr>
              <w:jc w:val="center"/>
              <w:rPr>
                <w:rFonts w:ascii="Arial" w:hAnsi="Arial"/>
                <w:b/>
                <w:bCs/>
                <w:sz w:val="22"/>
                <w:szCs w:val="22"/>
              </w:rPr>
            </w:pPr>
          </w:p>
        </w:tc>
        <w:tc>
          <w:tcPr>
            <w:tcW w:w="851" w:type="dxa"/>
            <w:vMerge w:val="restart"/>
            <w:shd w:val="clear" w:color="auto" w:fill="B8CCE4"/>
            <w:noWrap/>
            <w:vAlign w:val="center"/>
          </w:tcPr>
          <w:p w:rsidR="005C1FBF" w:rsidRPr="005C1FBF" w:rsidRDefault="005C1FBF" w:rsidP="004E58E4">
            <w:pPr>
              <w:jc w:val="center"/>
              <w:rPr>
                <w:rFonts w:ascii="Arial" w:hAnsi="Arial"/>
                <w:b/>
                <w:bCs/>
                <w:sz w:val="22"/>
                <w:szCs w:val="22"/>
                <w:rtl/>
              </w:rPr>
            </w:pPr>
            <w:r w:rsidRPr="005C1FBF">
              <w:rPr>
                <w:rFonts w:ascii="Arial" w:hAnsi="Arial" w:hint="cs"/>
                <w:b/>
                <w:bCs/>
                <w:sz w:val="22"/>
                <w:szCs w:val="22"/>
                <w:rtl/>
              </w:rPr>
              <w:t>קומה</w:t>
            </w:r>
          </w:p>
          <w:p w:rsidR="005C1FBF" w:rsidRPr="005C1FBF" w:rsidRDefault="005C1FBF" w:rsidP="004E58E4">
            <w:pPr>
              <w:jc w:val="center"/>
              <w:rPr>
                <w:rFonts w:ascii="Arial" w:hAnsi="Arial"/>
                <w:b/>
                <w:bCs/>
                <w:sz w:val="22"/>
                <w:szCs w:val="22"/>
              </w:rPr>
            </w:pPr>
            <w:r w:rsidRPr="005C1FBF">
              <w:rPr>
                <w:rFonts w:ascii="Arial" w:hAnsi="Arial" w:hint="cs"/>
                <w:b/>
                <w:bCs/>
                <w:sz w:val="22"/>
                <w:szCs w:val="22"/>
                <w:rtl/>
              </w:rPr>
              <w:t>7</w:t>
            </w:r>
          </w:p>
        </w:tc>
        <w:tc>
          <w:tcPr>
            <w:tcW w:w="850" w:type="dxa"/>
            <w:vMerge w:val="restart"/>
            <w:shd w:val="clear" w:color="auto" w:fill="B8CCE4"/>
            <w:vAlign w:val="center"/>
          </w:tcPr>
          <w:p w:rsidR="005C1FBF" w:rsidRPr="005C1FBF" w:rsidRDefault="005C1FBF" w:rsidP="004E58E4">
            <w:pPr>
              <w:jc w:val="center"/>
              <w:rPr>
                <w:rFonts w:ascii="Arial" w:hAnsi="Arial"/>
                <w:b/>
                <w:bCs/>
                <w:sz w:val="22"/>
                <w:szCs w:val="22"/>
                <w:rtl/>
              </w:rPr>
            </w:pPr>
            <w:r w:rsidRPr="005C1FBF">
              <w:rPr>
                <w:rFonts w:ascii="Arial" w:hAnsi="Arial" w:hint="cs"/>
                <w:b/>
                <w:bCs/>
                <w:sz w:val="22"/>
                <w:szCs w:val="22"/>
                <w:rtl/>
              </w:rPr>
              <w:t>לשכה</w:t>
            </w:r>
          </w:p>
          <w:p w:rsidR="005C1FBF" w:rsidRPr="005C1FBF" w:rsidRDefault="005C1FBF" w:rsidP="004E58E4">
            <w:pPr>
              <w:jc w:val="center"/>
              <w:rPr>
                <w:rFonts w:ascii="Arial" w:hAnsi="Arial"/>
                <w:b/>
                <w:bCs/>
                <w:sz w:val="22"/>
                <w:szCs w:val="22"/>
              </w:rPr>
            </w:pPr>
            <w:r w:rsidRPr="005C1FBF">
              <w:rPr>
                <w:rFonts w:ascii="Arial" w:hAnsi="Arial" w:hint="cs"/>
                <w:b/>
                <w:bCs/>
                <w:sz w:val="22"/>
                <w:szCs w:val="22"/>
                <w:rtl/>
              </w:rPr>
              <w:t>שר</w:t>
            </w:r>
          </w:p>
        </w:tc>
        <w:tc>
          <w:tcPr>
            <w:tcW w:w="851" w:type="dxa"/>
            <w:vMerge w:val="restart"/>
            <w:shd w:val="clear" w:color="auto" w:fill="B8CCE4"/>
            <w:vAlign w:val="center"/>
          </w:tcPr>
          <w:p w:rsidR="005C1FBF" w:rsidRPr="005C1FBF" w:rsidRDefault="005C1FBF" w:rsidP="004E58E4">
            <w:pPr>
              <w:jc w:val="center"/>
              <w:rPr>
                <w:rFonts w:ascii="Arial" w:hAnsi="Arial"/>
                <w:b/>
                <w:bCs/>
                <w:sz w:val="22"/>
                <w:szCs w:val="22"/>
                <w:rtl/>
              </w:rPr>
            </w:pPr>
            <w:r w:rsidRPr="005C1FBF">
              <w:rPr>
                <w:rFonts w:ascii="Arial" w:hAnsi="Arial" w:hint="cs"/>
                <w:b/>
                <w:bCs/>
                <w:sz w:val="22"/>
                <w:szCs w:val="22"/>
                <w:rtl/>
              </w:rPr>
              <w:t>רל"ש</w:t>
            </w:r>
          </w:p>
          <w:p w:rsidR="005C1FBF" w:rsidRPr="005C1FBF" w:rsidRDefault="005C1FBF" w:rsidP="004E58E4">
            <w:pPr>
              <w:jc w:val="center"/>
              <w:rPr>
                <w:rFonts w:ascii="Arial" w:hAnsi="Arial"/>
                <w:b/>
                <w:bCs/>
                <w:sz w:val="22"/>
                <w:szCs w:val="22"/>
              </w:rPr>
            </w:pPr>
            <w:r w:rsidRPr="005C1FBF">
              <w:rPr>
                <w:rFonts w:ascii="Arial" w:hAnsi="Arial" w:hint="cs"/>
                <w:b/>
                <w:bCs/>
                <w:sz w:val="22"/>
                <w:szCs w:val="22"/>
                <w:rtl/>
              </w:rPr>
              <w:t>שר</w:t>
            </w:r>
          </w:p>
        </w:tc>
        <w:tc>
          <w:tcPr>
            <w:tcW w:w="850" w:type="dxa"/>
            <w:vMerge w:val="restart"/>
            <w:shd w:val="clear" w:color="auto" w:fill="B8CCE4"/>
            <w:vAlign w:val="center"/>
          </w:tcPr>
          <w:p w:rsidR="005C1FBF" w:rsidRPr="005C1FBF" w:rsidRDefault="005C1FBF" w:rsidP="004E58E4">
            <w:pPr>
              <w:jc w:val="center"/>
              <w:rPr>
                <w:rFonts w:ascii="Arial" w:hAnsi="Arial"/>
                <w:b/>
                <w:bCs/>
                <w:sz w:val="22"/>
                <w:szCs w:val="22"/>
                <w:rtl/>
              </w:rPr>
            </w:pPr>
            <w:r w:rsidRPr="005C1FBF">
              <w:rPr>
                <w:rFonts w:ascii="Arial" w:hAnsi="Arial" w:hint="cs"/>
                <w:b/>
                <w:bCs/>
                <w:sz w:val="22"/>
                <w:szCs w:val="22"/>
                <w:rtl/>
              </w:rPr>
              <w:t>לשכה</w:t>
            </w:r>
          </w:p>
          <w:p w:rsidR="005C1FBF" w:rsidRPr="005C1FBF" w:rsidRDefault="005C1FBF" w:rsidP="004E58E4">
            <w:pPr>
              <w:jc w:val="center"/>
              <w:rPr>
                <w:rFonts w:ascii="Arial" w:hAnsi="Arial"/>
                <w:b/>
                <w:bCs/>
                <w:sz w:val="22"/>
                <w:szCs w:val="22"/>
              </w:rPr>
            </w:pPr>
            <w:r w:rsidRPr="005C1FBF">
              <w:rPr>
                <w:rFonts w:ascii="Arial" w:hAnsi="Arial" w:hint="cs"/>
                <w:b/>
                <w:bCs/>
                <w:sz w:val="22"/>
                <w:szCs w:val="22"/>
                <w:rtl/>
              </w:rPr>
              <w:t>מנכ"ל</w:t>
            </w:r>
          </w:p>
        </w:tc>
        <w:tc>
          <w:tcPr>
            <w:tcW w:w="851" w:type="dxa"/>
            <w:vMerge w:val="restart"/>
            <w:shd w:val="clear" w:color="auto" w:fill="B8CCE4"/>
            <w:vAlign w:val="center"/>
          </w:tcPr>
          <w:p w:rsidR="005C1FBF" w:rsidRPr="005C1FBF" w:rsidRDefault="005C1FBF" w:rsidP="004E58E4">
            <w:pPr>
              <w:jc w:val="center"/>
              <w:rPr>
                <w:rFonts w:ascii="Arial" w:hAnsi="Arial"/>
                <w:b/>
                <w:bCs/>
                <w:sz w:val="22"/>
                <w:szCs w:val="22"/>
                <w:rtl/>
              </w:rPr>
            </w:pPr>
            <w:r w:rsidRPr="005C1FBF">
              <w:rPr>
                <w:rFonts w:ascii="Arial" w:hAnsi="Arial" w:hint="cs"/>
                <w:b/>
                <w:bCs/>
                <w:sz w:val="22"/>
                <w:szCs w:val="22"/>
                <w:rtl/>
              </w:rPr>
              <w:t>סמנכ"ל</w:t>
            </w:r>
          </w:p>
          <w:p w:rsidR="005C1FBF" w:rsidRPr="005C1FBF" w:rsidRDefault="005C1FBF" w:rsidP="004E58E4">
            <w:pPr>
              <w:jc w:val="center"/>
              <w:rPr>
                <w:rFonts w:ascii="Arial" w:hAnsi="Arial"/>
                <w:b/>
                <w:bCs/>
                <w:sz w:val="22"/>
                <w:szCs w:val="22"/>
                <w:rtl/>
              </w:rPr>
            </w:pPr>
            <w:r w:rsidRPr="005C1FBF">
              <w:rPr>
                <w:rFonts w:ascii="Arial" w:hAnsi="Arial" w:hint="cs"/>
                <w:b/>
                <w:bCs/>
                <w:sz w:val="22"/>
                <w:szCs w:val="22"/>
                <w:rtl/>
              </w:rPr>
              <w:t>מינהל</w:t>
            </w:r>
          </w:p>
          <w:p w:rsidR="005C1FBF" w:rsidRPr="005C1FBF" w:rsidRDefault="005C1FBF" w:rsidP="004E58E4">
            <w:pPr>
              <w:jc w:val="center"/>
              <w:rPr>
                <w:rFonts w:ascii="Arial" w:hAnsi="Arial"/>
                <w:b/>
                <w:bCs/>
                <w:sz w:val="22"/>
                <w:szCs w:val="22"/>
              </w:rPr>
            </w:pPr>
            <w:r w:rsidRPr="005C1FBF">
              <w:rPr>
                <w:rFonts w:ascii="Arial" w:hAnsi="Arial" w:hint="cs"/>
                <w:b/>
                <w:bCs/>
                <w:sz w:val="22"/>
                <w:szCs w:val="22"/>
                <w:rtl/>
              </w:rPr>
              <w:t>וביטחון</w:t>
            </w:r>
          </w:p>
        </w:tc>
        <w:tc>
          <w:tcPr>
            <w:tcW w:w="708" w:type="dxa"/>
            <w:vMerge w:val="restart"/>
            <w:shd w:val="clear" w:color="auto" w:fill="B8CCE4"/>
            <w:vAlign w:val="center"/>
          </w:tcPr>
          <w:p w:rsidR="005C1FBF" w:rsidRPr="005C1FBF" w:rsidRDefault="005C1FBF" w:rsidP="004E58E4">
            <w:pPr>
              <w:jc w:val="center"/>
              <w:rPr>
                <w:rFonts w:ascii="Arial" w:hAnsi="Arial"/>
                <w:b/>
                <w:bCs/>
                <w:sz w:val="22"/>
                <w:szCs w:val="22"/>
                <w:rtl/>
              </w:rPr>
            </w:pPr>
            <w:r w:rsidRPr="005C1FBF">
              <w:rPr>
                <w:rFonts w:ascii="Arial" w:hAnsi="Arial" w:hint="cs"/>
                <w:b/>
                <w:bCs/>
                <w:sz w:val="22"/>
                <w:szCs w:val="22"/>
                <w:rtl/>
              </w:rPr>
              <w:t>קומה</w:t>
            </w:r>
          </w:p>
          <w:p w:rsidR="005C1FBF" w:rsidRPr="005C1FBF" w:rsidRDefault="005C1FBF" w:rsidP="004E58E4">
            <w:pPr>
              <w:jc w:val="center"/>
              <w:rPr>
                <w:rFonts w:ascii="Arial" w:hAnsi="Arial"/>
                <w:b/>
                <w:bCs/>
                <w:sz w:val="22"/>
                <w:szCs w:val="22"/>
              </w:rPr>
            </w:pPr>
            <w:r w:rsidRPr="005C1FBF">
              <w:rPr>
                <w:rFonts w:ascii="Arial" w:hAnsi="Arial" w:hint="cs"/>
                <w:b/>
                <w:bCs/>
                <w:sz w:val="22"/>
                <w:szCs w:val="22"/>
                <w:rtl/>
              </w:rPr>
              <w:t>3</w:t>
            </w:r>
          </w:p>
        </w:tc>
        <w:tc>
          <w:tcPr>
            <w:tcW w:w="851" w:type="dxa"/>
            <w:vMerge w:val="restart"/>
            <w:shd w:val="clear" w:color="auto" w:fill="B8CCE4"/>
          </w:tcPr>
          <w:p w:rsidR="005C1FBF" w:rsidRPr="005C1FBF" w:rsidRDefault="005C1FBF" w:rsidP="004E58E4">
            <w:pPr>
              <w:jc w:val="center"/>
              <w:rPr>
                <w:rFonts w:ascii="Arial" w:hAnsi="Arial"/>
                <w:b/>
                <w:bCs/>
                <w:sz w:val="22"/>
                <w:szCs w:val="22"/>
                <w:rtl/>
              </w:rPr>
            </w:pPr>
            <w:r w:rsidRPr="005C1FBF">
              <w:rPr>
                <w:rFonts w:ascii="Arial" w:hAnsi="Arial" w:hint="cs"/>
                <w:b/>
                <w:bCs/>
                <w:sz w:val="22"/>
                <w:szCs w:val="22"/>
                <w:rtl/>
              </w:rPr>
              <w:t>מחסן קומה מינוס</w:t>
            </w:r>
          </w:p>
          <w:p w:rsidR="005C1FBF" w:rsidRPr="005C1FBF" w:rsidRDefault="005C1FBF" w:rsidP="004E58E4">
            <w:pPr>
              <w:jc w:val="center"/>
              <w:rPr>
                <w:rFonts w:ascii="Arial" w:hAnsi="Arial"/>
                <w:sz w:val="22"/>
                <w:szCs w:val="22"/>
                <w:rtl/>
              </w:rPr>
            </w:pPr>
            <w:r w:rsidRPr="005C1FBF">
              <w:rPr>
                <w:rFonts w:ascii="Arial" w:hAnsi="Arial" w:hint="cs"/>
                <w:b/>
                <w:bCs/>
                <w:sz w:val="22"/>
                <w:szCs w:val="22"/>
                <w:rtl/>
              </w:rPr>
              <w:t>2</w:t>
            </w:r>
          </w:p>
        </w:tc>
        <w:tc>
          <w:tcPr>
            <w:tcW w:w="709" w:type="dxa"/>
            <w:vMerge w:val="restart"/>
            <w:shd w:val="clear" w:color="auto" w:fill="B8CCE4"/>
            <w:vAlign w:val="center"/>
          </w:tcPr>
          <w:p w:rsidR="005C1FBF" w:rsidRPr="005C1FBF" w:rsidRDefault="005C1FBF" w:rsidP="004E58E4">
            <w:pPr>
              <w:jc w:val="center"/>
              <w:rPr>
                <w:rFonts w:ascii="Arial" w:hAnsi="Arial"/>
                <w:b/>
                <w:bCs/>
                <w:sz w:val="22"/>
                <w:szCs w:val="22"/>
              </w:rPr>
            </w:pPr>
            <w:r w:rsidRPr="005C1FBF">
              <w:rPr>
                <w:rFonts w:ascii="Arial" w:hAnsi="Arial" w:hint="cs"/>
                <w:b/>
                <w:bCs/>
                <w:sz w:val="22"/>
                <w:szCs w:val="22"/>
                <w:rtl/>
              </w:rPr>
              <w:t>סה"כ</w:t>
            </w:r>
          </w:p>
        </w:tc>
      </w:tr>
      <w:tr w:rsidR="005C1FBF" w:rsidRPr="00156FE5" w:rsidTr="00713BC5">
        <w:trPr>
          <w:trHeight w:val="472"/>
        </w:trPr>
        <w:tc>
          <w:tcPr>
            <w:tcW w:w="851" w:type="dxa"/>
            <w:vMerge/>
            <w:tcBorders>
              <w:bottom w:val="single" w:sz="4" w:space="0" w:color="auto"/>
            </w:tcBorders>
            <w:shd w:val="clear" w:color="auto" w:fill="B8CCE4"/>
            <w:noWrap/>
            <w:vAlign w:val="center"/>
          </w:tcPr>
          <w:p w:rsidR="005C1FBF" w:rsidRPr="005C1FBF" w:rsidRDefault="005C1FBF" w:rsidP="004E58E4">
            <w:pPr>
              <w:jc w:val="center"/>
              <w:rPr>
                <w:rFonts w:ascii="Arial" w:hAnsi="Arial"/>
                <w:sz w:val="22"/>
                <w:szCs w:val="22"/>
                <w:rtl/>
              </w:rPr>
            </w:pPr>
          </w:p>
        </w:tc>
        <w:tc>
          <w:tcPr>
            <w:tcW w:w="1276" w:type="dxa"/>
            <w:shd w:val="clear" w:color="auto" w:fill="B8CCE4"/>
            <w:noWrap/>
            <w:vAlign w:val="center"/>
          </w:tcPr>
          <w:p w:rsidR="005C1FBF" w:rsidRPr="005C1FBF" w:rsidRDefault="005C1FBF" w:rsidP="004E58E4">
            <w:pPr>
              <w:jc w:val="center"/>
              <w:rPr>
                <w:rFonts w:ascii="Arial" w:hAnsi="Arial"/>
                <w:b/>
                <w:bCs/>
                <w:sz w:val="22"/>
                <w:szCs w:val="22"/>
                <w:rtl/>
              </w:rPr>
            </w:pPr>
            <w:r w:rsidRPr="005C1FBF">
              <w:rPr>
                <w:rFonts w:ascii="Arial" w:hAnsi="Arial"/>
                <w:b/>
                <w:bCs/>
                <w:sz w:val="22"/>
                <w:szCs w:val="22"/>
                <w:rtl/>
              </w:rPr>
              <w:t>תיאור פריט</w:t>
            </w:r>
          </w:p>
        </w:tc>
        <w:tc>
          <w:tcPr>
            <w:tcW w:w="850" w:type="dxa"/>
            <w:vMerge/>
            <w:shd w:val="clear" w:color="auto" w:fill="B8CCE4"/>
            <w:vAlign w:val="center"/>
          </w:tcPr>
          <w:p w:rsidR="005C1FBF" w:rsidRPr="005C1FBF" w:rsidRDefault="005C1FBF" w:rsidP="004E58E4">
            <w:pPr>
              <w:jc w:val="center"/>
              <w:rPr>
                <w:rFonts w:ascii="Arial" w:hAnsi="Arial"/>
                <w:b/>
                <w:bCs/>
                <w:sz w:val="22"/>
                <w:szCs w:val="22"/>
                <w:rtl/>
              </w:rPr>
            </w:pPr>
          </w:p>
        </w:tc>
        <w:tc>
          <w:tcPr>
            <w:tcW w:w="851" w:type="dxa"/>
            <w:vMerge/>
            <w:shd w:val="clear" w:color="auto" w:fill="B8CCE4"/>
            <w:noWrap/>
            <w:vAlign w:val="center"/>
          </w:tcPr>
          <w:p w:rsidR="005C1FBF" w:rsidRPr="005C1FBF" w:rsidRDefault="005C1FBF" w:rsidP="004E58E4">
            <w:pPr>
              <w:jc w:val="center"/>
              <w:rPr>
                <w:rFonts w:ascii="Arial" w:hAnsi="Arial"/>
                <w:b/>
                <w:bCs/>
                <w:sz w:val="22"/>
                <w:szCs w:val="22"/>
                <w:rtl/>
              </w:rPr>
            </w:pPr>
          </w:p>
        </w:tc>
        <w:tc>
          <w:tcPr>
            <w:tcW w:w="850" w:type="dxa"/>
            <w:vMerge/>
            <w:shd w:val="clear" w:color="auto" w:fill="B8CCE4"/>
            <w:vAlign w:val="center"/>
          </w:tcPr>
          <w:p w:rsidR="005C1FBF" w:rsidRPr="005C1FBF" w:rsidRDefault="005C1FBF" w:rsidP="004E58E4">
            <w:pPr>
              <w:jc w:val="center"/>
              <w:rPr>
                <w:rFonts w:ascii="Arial" w:hAnsi="Arial"/>
                <w:b/>
                <w:bCs/>
                <w:sz w:val="22"/>
                <w:szCs w:val="22"/>
                <w:rtl/>
              </w:rPr>
            </w:pPr>
          </w:p>
        </w:tc>
        <w:tc>
          <w:tcPr>
            <w:tcW w:w="851" w:type="dxa"/>
            <w:vMerge/>
            <w:shd w:val="clear" w:color="auto" w:fill="B8CCE4"/>
            <w:vAlign w:val="center"/>
          </w:tcPr>
          <w:p w:rsidR="005C1FBF" w:rsidRPr="005C1FBF" w:rsidRDefault="005C1FBF" w:rsidP="004E58E4">
            <w:pPr>
              <w:jc w:val="center"/>
              <w:rPr>
                <w:rFonts w:ascii="Arial" w:hAnsi="Arial"/>
                <w:b/>
                <w:bCs/>
                <w:sz w:val="22"/>
                <w:szCs w:val="22"/>
                <w:rtl/>
              </w:rPr>
            </w:pPr>
          </w:p>
        </w:tc>
        <w:tc>
          <w:tcPr>
            <w:tcW w:w="850" w:type="dxa"/>
            <w:vMerge/>
            <w:shd w:val="clear" w:color="auto" w:fill="B8CCE4"/>
            <w:vAlign w:val="center"/>
          </w:tcPr>
          <w:p w:rsidR="005C1FBF" w:rsidRPr="005C1FBF" w:rsidRDefault="005C1FBF" w:rsidP="004E58E4">
            <w:pPr>
              <w:jc w:val="center"/>
              <w:rPr>
                <w:rFonts w:ascii="Arial" w:hAnsi="Arial"/>
                <w:b/>
                <w:bCs/>
                <w:sz w:val="22"/>
                <w:szCs w:val="22"/>
                <w:rtl/>
              </w:rPr>
            </w:pPr>
          </w:p>
        </w:tc>
        <w:tc>
          <w:tcPr>
            <w:tcW w:w="851" w:type="dxa"/>
            <w:vMerge/>
            <w:shd w:val="clear" w:color="auto" w:fill="B8CCE4"/>
            <w:vAlign w:val="center"/>
          </w:tcPr>
          <w:p w:rsidR="005C1FBF" w:rsidRPr="005C1FBF" w:rsidRDefault="005C1FBF" w:rsidP="004E58E4">
            <w:pPr>
              <w:jc w:val="center"/>
              <w:rPr>
                <w:rFonts w:ascii="Arial" w:hAnsi="Arial"/>
                <w:b/>
                <w:bCs/>
                <w:sz w:val="22"/>
                <w:szCs w:val="22"/>
                <w:rtl/>
              </w:rPr>
            </w:pPr>
          </w:p>
        </w:tc>
        <w:tc>
          <w:tcPr>
            <w:tcW w:w="708" w:type="dxa"/>
            <w:vMerge/>
            <w:shd w:val="clear" w:color="auto" w:fill="B8CCE4"/>
            <w:vAlign w:val="center"/>
          </w:tcPr>
          <w:p w:rsidR="005C1FBF" w:rsidRPr="005C1FBF" w:rsidRDefault="005C1FBF" w:rsidP="004E58E4">
            <w:pPr>
              <w:jc w:val="center"/>
              <w:rPr>
                <w:rFonts w:ascii="Arial" w:hAnsi="Arial"/>
                <w:b/>
                <w:bCs/>
                <w:sz w:val="22"/>
                <w:szCs w:val="22"/>
                <w:rtl/>
              </w:rPr>
            </w:pPr>
          </w:p>
        </w:tc>
        <w:tc>
          <w:tcPr>
            <w:tcW w:w="851" w:type="dxa"/>
            <w:vMerge/>
            <w:shd w:val="clear" w:color="auto" w:fill="B8CCE4"/>
          </w:tcPr>
          <w:p w:rsidR="005C1FBF" w:rsidRPr="005C1FBF" w:rsidRDefault="005C1FBF" w:rsidP="004E58E4">
            <w:pPr>
              <w:jc w:val="center"/>
              <w:rPr>
                <w:rFonts w:ascii="Arial" w:hAnsi="Arial"/>
                <w:b/>
                <w:bCs/>
                <w:sz w:val="22"/>
                <w:szCs w:val="22"/>
                <w:rtl/>
              </w:rPr>
            </w:pPr>
          </w:p>
        </w:tc>
        <w:tc>
          <w:tcPr>
            <w:tcW w:w="709" w:type="dxa"/>
            <w:vMerge/>
            <w:shd w:val="clear" w:color="auto" w:fill="B8CCE4"/>
            <w:vAlign w:val="center"/>
          </w:tcPr>
          <w:p w:rsidR="005C1FBF" w:rsidRPr="005C1FBF" w:rsidRDefault="005C1FBF" w:rsidP="004E58E4">
            <w:pPr>
              <w:jc w:val="center"/>
              <w:rPr>
                <w:rFonts w:ascii="Arial" w:hAnsi="Arial"/>
                <w:b/>
                <w:bCs/>
                <w:sz w:val="22"/>
                <w:szCs w:val="22"/>
                <w:rtl/>
              </w:rPr>
            </w:pPr>
          </w:p>
        </w:tc>
      </w:tr>
      <w:tr w:rsidR="005C1FBF" w:rsidRPr="00155773" w:rsidTr="00713BC5">
        <w:trPr>
          <w:trHeight w:val="411"/>
        </w:trPr>
        <w:tc>
          <w:tcPr>
            <w:tcW w:w="851" w:type="dxa"/>
            <w:shd w:val="clear" w:color="auto" w:fill="auto"/>
            <w:noWrap/>
            <w:vAlign w:val="center"/>
          </w:tcPr>
          <w:p w:rsidR="005C1FBF" w:rsidRPr="005C1FBF" w:rsidRDefault="005C1FBF" w:rsidP="004E58E4">
            <w:pPr>
              <w:jc w:val="center"/>
              <w:rPr>
                <w:rFonts w:ascii="Arial" w:hAnsi="Arial"/>
                <w:sz w:val="22"/>
                <w:szCs w:val="22"/>
              </w:rPr>
            </w:pPr>
            <w:r w:rsidRPr="005C1FBF">
              <w:rPr>
                <w:rFonts w:ascii="Arial" w:hAnsi="Arial" w:hint="cs"/>
                <w:sz w:val="22"/>
                <w:szCs w:val="22"/>
                <w:rtl/>
              </w:rPr>
              <w:t>1</w:t>
            </w:r>
          </w:p>
        </w:tc>
        <w:tc>
          <w:tcPr>
            <w:tcW w:w="1276"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מקרר</w:t>
            </w:r>
          </w:p>
        </w:tc>
        <w:tc>
          <w:tcPr>
            <w:tcW w:w="850"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w:t>
            </w:r>
          </w:p>
        </w:tc>
        <w:tc>
          <w:tcPr>
            <w:tcW w:w="851"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2</w:t>
            </w:r>
          </w:p>
        </w:tc>
        <w:tc>
          <w:tcPr>
            <w:tcW w:w="850"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w:t>
            </w:r>
          </w:p>
        </w:tc>
        <w:tc>
          <w:tcPr>
            <w:tcW w:w="851" w:type="dxa"/>
            <w:vAlign w:val="center"/>
          </w:tcPr>
          <w:p w:rsidR="005C1FBF" w:rsidRPr="005C1FBF" w:rsidRDefault="005C1FBF" w:rsidP="004E58E4">
            <w:pPr>
              <w:jc w:val="center"/>
              <w:rPr>
                <w:rFonts w:ascii="Arial" w:hAnsi="Arial"/>
                <w:sz w:val="22"/>
                <w:szCs w:val="22"/>
                <w:rtl/>
              </w:rPr>
            </w:pPr>
          </w:p>
        </w:tc>
        <w:tc>
          <w:tcPr>
            <w:tcW w:w="850" w:type="dxa"/>
            <w:vAlign w:val="center"/>
          </w:tcPr>
          <w:p w:rsidR="005C1FBF" w:rsidRPr="005C1FBF" w:rsidRDefault="005C1FBF" w:rsidP="004E58E4">
            <w:pPr>
              <w:jc w:val="center"/>
              <w:rPr>
                <w:rFonts w:ascii="Arial" w:hAnsi="Arial"/>
                <w:sz w:val="22"/>
                <w:szCs w:val="22"/>
                <w:rtl/>
              </w:rPr>
            </w:pPr>
          </w:p>
        </w:tc>
        <w:tc>
          <w:tcPr>
            <w:tcW w:w="851" w:type="dxa"/>
            <w:vAlign w:val="center"/>
          </w:tcPr>
          <w:p w:rsidR="005C1FBF" w:rsidRPr="005C1FBF" w:rsidRDefault="005C1FBF" w:rsidP="004E58E4">
            <w:pPr>
              <w:jc w:val="center"/>
              <w:rPr>
                <w:rFonts w:ascii="Arial" w:hAnsi="Arial"/>
                <w:sz w:val="22"/>
                <w:szCs w:val="22"/>
                <w:rtl/>
              </w:rPr>
            </w:pPr>
          </w:p>
        </w:tc>
        <w:tc>
          <w:tcPr>
            <w:tcW w:w="708" w:type="dxa"/>
            <w:vAlign w:val="center"/>
          </w:tcPr>
          <w:p w:rsidR="005C1FBF" w:rsidRPr="005C1FBF" w:rsidRDefault="005C1FBF" w:rsidP="004E58E4">
            <w:pPr>
              <w:jc w:val="center"/>
              <w:rPr>
                <w:rFonts w:ascii="Arial" w:hAnsi="Arial"/>
                <w:sz w:val="22"/>
                <w:szCs w:val="22"/>
                <w:rtl/>
              </w:rPr>
            </w:pPr>
          </w:p>
        </w:tc>
        <w:tc>
          <w:tcPr>
            <w:tcW w:w="851"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w:t>
            </w:r>
          </w:p>
        </w:tc>
        <w:tc>
          <w:tcPr>
            <w:tcW w:w="709"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4</w:t>
            </w:r>
          </w:p>
        </w:tc>
      </w:tr>
      <w:tr w:rsidR="005C1FBF" w:rsidRPr="00155773" w:rsidTr="00713BC5">
        <w:trPr>
          <w:trHeight w:val="411"/>
        </w:trPr>
        <w:tc>
          <w:tcPr>
            <w:tcW w:w="851"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2</w:t>
            </w:r>
          </w:p>
        </w:tc>
        <w:tc>
          <w:tcPr>
            <w:tcW w:w="1276"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מיקרו</w:t>
            </w:r>
          </w:p>
          <w:p w:rsidR="005C1FBF" w:rsidRPr="005C1FBF" w:rsidRDefault="005C1FBF" w:rsidP="004E58E4">
            <w:pPr>
              <w:jc w:val="center"/>
              <w:rPr>
                <w:rFonts w:ascii="Arial" w:hAnsi="Arial"/>
                <w:sz w:val="22"/>
                <w:szCs w:val="22"/>
              </w:rPr>
            </w:pPr>
          </w:p>
        </w:tc>
        <w:tc>
          <w:tcPr>
            <w:tcW w:w="850"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2</w:t>
            </w:r>
          </w:p>
        </w:tc>
        <w:tc>
          <w:tcPr>
            <w:tcW w:w="851"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w:t>
            </w:r>
          </w:p>
        </w:tc>
        <w:tc>
          <w:tcPr>
            <w:tcW w:w="850"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w:t>
            </w:r>
          </w:p>
        </w:tc>
        <w:tc>
          <w:tcPr>
            <w:tcW w:w="851" w:type="dxa"/>
            <w:vAlign w:val="center"/>
          </w:tcPr>
          <w:p w:rsidR="005C1FBF" w:rsidRPr="005C1FBF" w:rsidRDefault="005C1FBF" w:rsidP="004E58E4">
            <w:pPr>
              <w:jc w:val="center"/>
              <w:rPr>
                <w:rFonts w:ascii="Arial" w:hAnsi="Arial"/>
                <w:sz w:val="22"/>
                <w:szCs w:val="22"/>
                <w:rtl/>
              </w:rPr>
            </w:pPr>
          </w:p>
        </w:tc>
        <w:tc>
          <w:tcPr>
            <w:tcW w:w="850" w:type="dxa"/>
            <w:vAlign w:val="center"/>
          </w:tcPr>
          <w:p w:rsidR="005C1FBF" w:rsidRPr="005C1FBF" w:rsidRDefault="005C1FBF" w:rsidP="004E58E4">
            <w:pPr>
              <w:jc w:val="center"/>
              <w:rPr>
                <w:rFonts w:ascii="Arial" w:hAnsi="Arial"/>
                <w:sz w:val="22"/>
                <w:szCs w:val="22"/>
                <w:rtl/>
              </w:rPr>
            </w:pPr>
          </w:p>
        </w:tc>
        <w:tc>
          <w:tcPr>
            <w:tcW w:w="851" w:type="dxa"/>
            <w:vAlign w:val="center"/>
          </w:tcPr>
          <w:p w:rsidR="005C1FBF" w:rsidRPr="005C1FBF" w:rsidRDefault="005C1FBF" w:rsidP="004E58E4">
            <w:pPr>
              <w:jc w:val="center"/>
              <w:rPr>
                <w:rFonts w:ascii="Arial" w:hAnsi="Arial"/>
                <w:sz w:val="22"/>
                <w:szCs w:val="22"/>
                <w:rtl/>
              </w:rPr>
            </w:pPr>
          </w:p>
        </w:tc>
        <w:tc>
          <w:tcPr>
            <w:tcW w:w="708" w:type="dxa"/>
            <w:vAlign w:val="center"/>
          </w:tcPr>
          <w:p w:rsidR="005C1FBF" w:rsidRPr="005C1FBF" w:rsidRDefault="005C1FBF" w:rsidP="004E58E4">
            <w:pPr>
              <w:jc w:val="center"/>
              <w:rPr>
                <w:rFonts w:ascii="Arial" w:hAnsi="Arial"/>
                <w:sz w:val="22"/>
                <w:szCs w:val="22"/>
                <w:rtl/>
              </w:rPr>
            </w:pPr>
          </w:p>
        </w:tc>
        <w:tc>
          <w:tcPr>
            <w:tcW w:w="851" w:type="dxa"/>
          </w:tcPr>
          <w:p w:rsidR="005C1FBF" w:rsidRPr="005C1FBF" w:rsidRDefault="005C1FBF" w:rsidP="004E58E4">
            <w:pPr>
              <w:jc w:val="center"/>
              <w:rPr>
                <w:rFonts w:ascii="Arial" w:hAnsi="Arial"/>
                <w:sz w:val="22"/>
                <w:szCs w:val="22"/>
                <w:rtl/>
              </w:rPr>
            </w:pPr>
          </w:p>
        </w:tc>
        <w:tc>
          <w:tcPr>
            <w:tcW w:w="709"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4</w:t>
            </w:r>
          </w:p>
        </w:tc>
      </w:tr>
      <w:tr w:rsidR="005C1FBF" w:rsidRPr="00155773" w:rsidTr="00713BC5">
        <w:trPr>
          <w:trHeight w:val="411"/>
        </w:trPr>
        <w:tc>
          <w:tcPr>
            <w:tcW w:w="851"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3</w:t>
            </w:r>
          </w:p>
        </w:tc>
        <w:tc>
          <w:tcPr>
            <w:tcW w:w="1276" w:type="dxa"/>
            <w:shd w:val="clear" w:color="auto" w:fill="auto"/>
            <w:noWrap/>
            <w:vAlign w:val="center"/>
          </w:tcPr>
          <w:p w:rsidR="005C1FBF" w:rsidRPr="005C1FBF" w:rsidRDefault="005C1FBF" w:rsidP="004E58E4">
            <w:pPr>
              <w:jc w:val="center"/>
              <w:rPr>
                <w:rFonts w:ascii="Arial" w:hAnsi="Arial"/>
                <w:sz w:val="22"/>
                <w:szCs w:val="22"/>
              </w:rPr>
            </w:pPr>
            <w:r w:rsidRPr="005C1FBF">
              <w:rPr>
                <w:rFonts w:ascii="Arial" w:hAnsi="Arial" w:hint="cs"/>
                <w:sz w:val="22"/>
                <w:szCs w:val="22"/>
                <w:rtl/>
              </w:rPr>
              <w:t>טוסטר</w:t>
            </w:r>
          </w:p>
        </w:tc>
        <w:tc>
          <w:tcPr>
            <w:tcW w:w="850" w:type="dxa"/>
            <w:vAlign w:val="center"/>
          </w:tcPr>
          <w:p w:rsidR="005C1FBF" w:rsidRPr="005C1FBF" w:rsidRDefault="005C1FBF" w:rsidP="004E58E4">
            <w:pPr>
              <w:jc w:val="center"/>
              <w:rPr>
                <w:rFonts w:ascii="Arial" w:hAnsi="Arial"/>
                <w:sz w:val="22"/>
                <w:szCs w:val="22"/>
                <w:rtl/>
              </w:rPr>
            </w:pPr>
          </w:p>
        </w:tc>
        <w:tc>
          <w:tcPr>
            <w:tcW w:w="851" w:type="dxa"/>
            <w:shd w:val="clear" w:color="auto" w:fill="auto"/>
            <w:noWrap/>
            <w:vAlign w:val="center"/>
          </w:tcPr>
          <w:p w:rsidR="005C1FBF" w:rsidRPr="005C1FBF" w:rsidRDefault="005C1FBF" w:rsidP="004E58E4">
            <w:pPr>
              <w:jc w:val="center"/>
              <w:rPr>
                <w:rFonts w:ascii="Arial" w:hAnsi="Arial"/>
                <w:sz w:val="22"/>
                <w:szCs w:val="22"/>
                <w:rtl/>
              </w:rPr>
            </w:pPr>
          </w:p>
        </w:tc>
        <w:tc>
          <w:tcPr>
            <w:tcW w:w="850"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w:t>
            </w:r>
          </w:p>
        </w:tc>
        <w:tc>
          <w:tcPr>
            <w:tcW w:w="851" w:type="dxa"/>
            <w:vAlign w:val="center"/>
          </w:tcPr>
          <w:p w:rsidR="005C1FBF" w:rsidRPr="005C1FBF" w:rsidRDefault="005C1FBF" w:rsidP="004E58E4">
            <w:pPr>
              <w:jc w:val="center"/>
              <w:rPr>
                <w:rFonts w:ascii="Arial" w:hAnsi="Arial"/>
                <w:sz w:val="22"/>
                <w:szCs w:val="22"/>
                <w:rtl/>
              </w:rPr>
            </w:pPr>
          </w:p>
        </w:tc>
        <w:tc>
          <w:tcPr>
            <w:tcW w:w="850" w:type="dxa"/>
            <w:vAlign w:val="center"/>
          </w:tcPr>
          <w:p w:rsidR="005C1FBF" w:rsidRPr="005C1FBF" w:rsidRDefault="005C1FBF" w:rsidP="004E58E4">
            <w:pPr>
              <w:jc w:val="center"/>
              <w:rPr>
                <w:rFonts w:ascii="Arial" w:hAnsi="Arial"/>
                <w:sz w:val="22"/>
                <w:szCs w:val="22"/>
                <w:rtl/>
              </w:rPr>
            </w:pPr>
          </w:p>
        </w:tc>
        <w:tc>
          <w:tcPr>
            <w:tcW w:w="851" w:type="dxa"/>
            <w:vAlign w:val="center"/>
          </w:tcPr>
          <w:p w:rsidR="005C1FBF" w:rsidRPr="005C1FBF" w:rsidRDefault="005C1FBF" w:rsidP="004E58E4">
            <w:pPr>
              <w:jc w:val="center"/>
              <w:rPr>
                <w:rFonts w:ascii="Arial" w:hAnsi="Arial"/>
                <w:sz w:val="22"/>
                <w:szCs w:val="22"/>
                <w:rtl/>
              </w:rPr>
            </w:pPr>
          </w:p>
        </w:tc>
        <w:tc>
          <w:tcPr>
            <w:tcW w:w="708" w:type="dxa"/>
            <w:vAlign w:val="center"/>
          </w:tcPr>
          <w:p w:rsidR="005C1FBF" w:rsidRPr="005C1FBF" w:rsidRDefault="005C1FBF" w:rsidP="004E58E4">
            <w:pPr>
              <w:jc w:val="center"/>
              <w:rPr>
                <w:rFonts w:ascii="Arial" w:hAnsi="Arial"/>
                <w:sz w:val="22"/>
                <w:szCs w:val="22"/>
                <w:rtl/>
              </w:rPr>
            </w:pPr>
          </w:p>
        </w:tc>
        <w:tc>
          <w:tcPr>
            <w:tcW w:w="851" w:type="dxa"/>
          </w:tcPr>
          <w:p w:rsidR="005C1FBF" w:rsidRPr="005C1FBF" w:rsidRDefault="005C1FBF" w:rsidP="004E58E4">
            <w:pPr>
              <w:jc w:val="center"/>
              <w:rPr>
                <w:rFonts w:ascii="Arial" w:hAnsi="Arial"/>
                <w:sz w:val="22"/>
                <w:szCs w:val="22"/>
                <w:rtl/>
              </w:rPr>
            </w:pPr>
          </w:p>
        </w:tc>
        <w:tc>
          <w:tcPr>
            <w:tcW w:w="709"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w:t>
            </w:r>
          </w:p>
        </w:tc>
      </w:tr>
      <w:tr w:rsidR="005C1FBF" w:rsidRPr="00155773" w:rsidTr="00713BC5">
        <w:trPr>
          <w:trHeight w:val="411"/>
        </w:trPr>
        <w:tc>
          <w:tcPr>
            <w:tcW w:w="851"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4</w:t>
            </w:r>
          </w:p>
        </w:tc>
        <w:tc>
          <w:tcPr>
            <w:tcW w:w="1276" w:type="dxa"/>
            <w:shd w:val="clear" w:color="auto" w:fill="auto"/>
            <w:noWrap/>
            <w:vAlign w:val="center"/>
          </w:tcPr>
          <w:p w:rsidR="005C1FBF" w:rsidRPr="005C1FBF" w:rsidRDefault="005C1FBF" w:rsidP="004E58E4">
            <w:pPr>
              <w:jc w:val="center"/>
              <w:rPr>
                <w:rFonts w:ascii="Arial" w:hAnsi="Arial"/>
                <w:sz w:val="22"/>
                <w:szCs w:val="22"/>
              </w:rPr>
            </w:pPr>
            <w:r w:rsidRPr="005C1FBF">
              <w:rPr>
                <w:rFonts w:ascii="Arial" w:hAnsi="Arial" w:hint="cs"/>
                <w:sz w:val="22"/>
                <w:szCs w:val="22"/>
                <w:rtl/>
              </w:rPr>
              <w:t>עגלת מטבח</w:t>
            </w:r>
          </w:p>
        </w:tc>
        <w:tc>
          <w:tcPr>
            <w:tcW w:w="850" w:type="dxa"/>
            <w:vAlign w:val="center"/>
          </w:tcPr>
          <w:p w:rsidR="005C1FBF" w:rsidRPr="005C1FBF" w:rsidRDefault="005C1FBF" w:rsidP="004E58E4">
            <w:pPr>
              <w:jc w:val="center"/>
              <w:rPr>
                <w:rFonts w:ascii="Arial" w:hAnsi="Arial"/>
                <w:sz w:val="22"/>
                <w:szCs w:val="22"/>
                <w:rtl/>
              </w:rPr>
            </w:pPr>
          </w:p>
        </w:tc>
        <w:tc>
          <w:tcPr>
            <w:tcW w:w="851" w:type="dxa"/>
            <w:shd w:val="clear" w:color="auto" w:fill="auto"/>
            <w:noWrap/>
            <w:vAlign w:val="center"/>
          </w:tcPr>
          <w:p w:rsidR="005C1FBF" w:rsidRPr="005C1FBF" w:rsidRDefault="005C1FBF" w:rsidP="004E58E4">
            <w:pPr>
              <w:jc w:val="center"/>
              <w:rPr>
                <w:rFonts w:ascii="Arial" w:hAnsi="Arial"/>
                <w:sz w:val="22"/>
                <w:szCs w:val="22"/>
                <w:rtl/>
              </w:rPr>
            </w:pPr>
          </w:p>
        </w:tc>
        <w:tc>
          <w:tcPr>
            <w:tcW w:w="850"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w:t>
            </w:r>
          </w:p>
        </w:tc>
        <w:tc>
          <w:tcPr>
            <w:tcW w:w="851" w:type="dxa"/>
            <w:vAlign w:val="center"/>
          </w:tcPr>
          <w:p w:rsidR="005C1FBF" w:rsidRPr="005C1FBF" w:rsidRDefault="005C1FBF" w:rsidP="004E58E4">
            <w:pPr>
              <w:jc w:val="center"/>
              <w:rPr>
                <w:rFonts w:ascii="Arial" w:hAnsi="Arial"/>
                <w:sz w:val="22"/>
                <w:szCs w:val="22"/>
                <w:rtl/>
              </w:rPr>
            </w:pPr>
          </w:p>
        </w:tc>
        <w:tc>
          <w:tcPr>
            <w:tcW w:w="850" w:type="dxa"/>
            <w:vAlign w:val="center"/>
          </w:tcPr>
          <w:p w:rsidR="005C1FBF" w:rsidRPr="005C1FBF" w:rsidRDefault="005C1FBF" w:rsidP="004E58E4">
            <w:pPr>
              <w:jc w:val="center"/>
              <w:rPr>
                <w:rFonts w:ascii="Arial" w:hAnsi="Arial"/>
                <w:sz w:val="22"/>
                <w:szCs w:val="22"/>
                <w:rtl/>
              </w:rPr>
            </w:pPr>
          </w:p>
        </w:tc>
        <w:tc>
          <w:tcPr>
            <w:tcW w:w="851" w:type="dxa"/>
            <w:vAlign w:val="center"/>
          </w:tcPr>
          <w:p w:rsidR="005C1FBF" w:rsidRPr="005C1FBF" w:rsidRDefault="005C1FBF" w:rsidP="004E58E4">
            <w:pPr>
              <w:jc w:val="center"/>
              <w:rPr>
                <w:rFonts w:ascii="Arial" w:hAnsi="Arial"/>
                <w:sz w:val="22"/>
                <w:szCs w:val="22"/>
                <w:rtl/>
              </w:rPr>
            </w:pPr>
          </w:p>
        </w:tc>
        <w:tc>
          <w:tcPr>
            <w:tcW w:w="708" w:type="dxa"/>
            <w:vAlign w:val="center"/>
          </w:tcPr>
          <w:p w:rsidR="005C1FBF" w:rsidRPr="005C1FBF" w:rsidRDefault="005C1FBF" w:rsidP="004E58E4">
            <w:pPr>
              <w:jc w:val="center"/>
              <w:rPr>
                <w:rFonts w:ascii="Arial" w:hAnsi="Arial"/>
                <w:sz w:val="22"/>
                <w:szCs w:val="22"/>
                <w:rtl/>
              </w:rPr>
            </w:pPr>
          </w:p>
        </w:tc>
        <w:tc>
          <w:tcPr>
            <w:tcW w:w="851" w:type="dxa"/>
          </w:tcPr>
          <w:p w:rsidR="005C1FBF" w:rsidRPr="005C1FBF" w:rsidRDefault="005C1FBF" w:rsidP="004E58E4">
            <w:pPr>
              <w:jc w:val="center"/>
              <w:rPr>
                <w:rFonts w:ascii="Arial" w:hAnsi="Arial"/>
                <w:sz w:val="22"/>
                <w:szCs w:val="22"/>
                <w:rtl/>
              </w:rPr>
            </w:pPr>
          </w:p>
        </w:tc>
        <w:tc>
          <w:tcPr>
            <w:tcW w:w="709"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w:t>
            </w:r>
          </w:p>
        </w:tc>
      </w:tr>
      <w:tr w:rsidR="005C1FBF" w:rsidRPr="00155773" w:rsidTr="00713BC5">
        <w:trPr>
          <w:trHeight w:val="411"/>
        </w:trPr>
        <w:tc>
          <w:tcPr>
            <w:tcW w:w="851"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5</w:t>
            </w:r>
          </w:p>
        </w:tc>
        <w:tc>
          <w:tcPr>
            <w:tcW w:w="1276"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כוורת דואר גדולה</w:t>
            </w:r>
          </w:p>
        </w:tc>
        <w:tc>
          <w:tcPr>
            <w:tcW w:w="850"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w:t>
            </w:r>
          </w:p>
        </w:tc>
        <w:tc>
          <w:tcPr>
            <w:tcW w:w="851" w:type="dxa"/>
            <w:shd w:val="clear" w:color="auto" w:fill="auto"/>
            <w:noWrap/>
            <w:vAlign w:val="center"/>
          </w:tcPr>
          <w:p w:rsidR="005C1FBF" w:rsidRPr="005C1FBF" w:rsidRDefault="005C1FBF" w:rsidP="004E58E4">
            <w:pPr>
              <w:jc w:val="center"/>
              <w:rPr>
                <w:rFonts w:ascii="Arial" w:hAnsi="Arial"/>
                <w:sz w:val="22"/>
                <w:szCs w:val="22"/>
                <w:rtl/>
              </w:rPr>
            </w:pPr>
          </w:p>
        </w:tc>
        <w:tc>
          <w:tcPr>
            <w:tcW w:w="850" w:type="dxa"/>
            <w:vAlign w:val="center"/>
          </w:tcPr>
          <w:p w:rsidR="005C1FBF" w:rsidRPr="005C1FBF" w:rsidRDefault="005C1FBF" w:rsidP="004E58E4">
            <w:pPr>
              <w:jc w:val="center"/>
              <w:rPr>
                <w:rFonts w:ascii="Arial" w:hAnsi="Arial"/>
                <w:sz w:val="22"/>
                <w:szCs w:val="22"/>
                <w:rtl/>
              </w:rPr>
            </w:pPr>
          </w:p>
        </w:tc>
        <w:tc>
          <w:tcPr>
            <w:tcW w:w="851" w:type="dxa"/>
            <w:vAlign w:val="center"/>
          </w:tcPr>
          <w:p w:rsidR="005C1FBF" w:rsidRPr="005C1FBF" w:rsidRDefault="005C1FBF" w:rsidP="004E58E4">
            <w:pPr>
              <w:jc w:val="center"/>
              <w:rPr>
                <w:rFonts w:ascii="Arial" w:hAnsi="Arial"/>
                <w:sz w:val="22"/>
                <w:szCs w:val="22"/>
                <w:rtl/>
              </w:rPr>
            </w:pPr>
          </w:p>
        </w:tc>
        <w:tc>
          <w:tcPr>
            <w:tcW w:w="850" w:type="dxa"/>
            <w:vAlign w:val="center"/>
          </w:tcPr>
          <w:p w:rsidR="005C1FBF" w:rsidRPr="005C1FBF" w:rsidRDefault="005C1FBF" w:rsidP="004E58E4">
            <w:pPr>
              <w:jc w:val="center"/>
              <w:rPr>
                <w:rFonts w:ascii="Arial" w:hAnsi="Arial"/>
                <w:sz w:val="22"/>
                <w:szCs w:val="22"/>
                <w:rtl/>
              </w:rPr>
            </w:pPr>
          </w:p>
        </w:tc>
        <w:tc>
          <w:tcPr>
            <w:tcW w:w="851" w:type="dxa"/>
            <w:vAlign w:val="center"/>
          </w:tcPr>
          <w:p w:rsidR="005C1FBF" w:rsidRPr="005C1FBF" w:rsidRDefault="005C1FBF" w:rsidP="004E58E4">
            <w:pPr>
              <w:jc w:val="center"/>
              <w:rPr>
                <w:rFonts w:ascii="Arial" w:hAnsi="Arial"/>
                <w:sz w:val="22"/>
                <w:szCs w:val="22"/>
                <w:rtl/>
              </w:rPr>
            </w:pPr>
          </w:p>
        </w:tc>
        <w:tc>
          <w:tcPr>
            <w:tcW w:w="708" w:type="dxa"/>
            <w:vAlign w:val="center"/>
          </w:tcPr>
          <w:p w:rsidR="005C1FBF" w:rsidRPr="005C1FBF" w:rsidRDefault="005C1FBF" w:rsidP="004E58E4">
            <w:pPr>
              <w:jc w:val="center"/>
              <w:rPr>
                <w:rFonts w:ascii="Arial" w:hAnsi="Arial"/>
                <w:sz w:val="22"/>
                <w:szCs w:val="22"/>
                <w:rtl/>
              </w:rPr>
            </w:pPr>
          </w:p>
        </w:tc>
        <w:tc>
          <w:tcPr>
            <w:tcW w:w="851" w:type="dxa"/>
          </w:tcPr>
          <w:p w:rsidR="005C1FBF" w:rsidRPr="005C1FBF" w:rsidRDefault="005C1FBF" w:rsidP="004E58E4">
            <w:pPr>
              <w:jc w:val="center"/>
              <w:rPr>
                <w:rFonts w:ascii="Arial" w:hAnsi="Arial"/>
                <w:sz w:val="22"/>
                <w:szCs w:val="22"/>
                <w:rtl/>
              </w:rPr>
            </w:pPr>
          </w:p>
        </w:tc>
        <w:tc>
          <w:tcPr>
            <w:tcW w:w="709"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w:t>
            </w:r>
          </w:p>
        </w:tc>
      </w:tr>
      <w:tr w:rsidR="005C1FBF" w:rsidRPr="00155773" w:rsidTr="00713BC5">
        <w:trPr>
          <w:trHeight w:val="411"/>
        </w:trPr>
        <w:tc>
          <w:tcPr>
            <w:tcW w:w="851"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6</w:t>
            </w:r>
          </w:p>
        </w:tc>
        <w:tc>
          <w:tcPr>
            <w:tcW w:w="1276"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מכונת צילום</w:t>
            </w:r>
          </w:p>
        </w:tc>
        <w:tc>
          <w:tcPr>
            <w:tcW w:w="850"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w:t>
            </w:r>
          </w:p>
        </w:tc>
        <w:tc>
          <w:tcPr>
            <w:tcW w:w="851"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5</w:t>
            </w:r>
          </w:p>
          <w:p w:rsidR="005C1FBF" w:rsidRPr="005C1FBF" w:rsidRDefault="005C1FBF" w:rsidP="004E58E4">
            <w:pPr>
              <w:jc w:val="center"/>
              <w:rPr>
                <w:rFonts w:ascii="Arial" w:hAnsi="Arial"/>
                <w:sz w:val="22"/>
                <w:szCs w:val="22"/>
                <w:rtl/>
              </w:rPr>
            </w:pPr>
            <w:r w:rsidRPr="005C1FBF">
              <w:rPr>
                <w:rFonts w:ascii="Arial" w:hAnsi="Arial" w:hint="cs"/>
                <w:sz w:val="22"/>
                <w:szCs w:val="22"/>
                <w:rtl/>
              </w:rPr>
              <w:t>(1 אבי )</w:t>
            </w:r>
          </w:p>
        </w:tc>
        <w:tc>
          <w:tcPr>
            <w:tcW w:w="850" w:type="dxa"/>
            <w:vAlign w:val="center"/>
          </w:tcPr>
          <w:p w:rsidR="005C1FBF" w:rsidRPr="005C1FBF" w:rsidRDefault="005C1FBF" w:rsidP="004E58E4">
            <w:pPr>
              <w:jc w:val="center"/>
              <w:rPr>
                <w:rFonts w:ascii="Arial" w:hAnsi="Arial"/>
                <w:sz w:val="22"/>
                <w:szCs w:val="22"/>
                <w:rtl/>
              </w:rPr>
            </w:pPr>
          </w:p>
        </w:tc>
        <w:tc>
          <w:tcPr>
            <w:tcW w:w="851" w:type="dxa"/>
            <w:vAlign w:val="center"/>
          </w:tcPr>
          <w:p w:rsidR="005C1FBF" w:rsidRPr="005C1FBF" w:rsidRDefault="005C1FBF" w:rsidP="004E58E4">
            <w:pPr>
              <w:jc w:val="center"/>
              <w:rPr>
                <w:rFonts w:ascii="Arial" w:hAnsi="Arial"/>
                <w:sz w:val="22"/>
                <w:szCs w:val="22"/>
                <w:rtl/>
              </w:rPr>
            </w:pPr>
          </w:p>
        </w:tc>
        <w:tc>
          <w:tcPr>
            <w:tcW w:w="850"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w:t>
            </w:r>
          </w:p>
        </w:tc>
        <w:tc>
          <w:tcPr>
            <w:tcW w:w="851"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2</w:t>
            </w:r>
          </w:p>
          <w:p w:rsidR="005C1FBF" w:rsidRPr="005C1FBF" w:rsidRDefault="005C1FBF" w:rsidP="004E58E4">
            <w:pPr>
              <w:jc w:val="center"/>
              <w:rPr>
                <w:rFonts w:ascii="Arial" w:hAnsi="Arial"/>
                <w:sz w:val="22"/>
                <w:szCs w:val="22"/>
                <w:rtl/>
              </w:rPr>
            </w:pPr>
            <w:r w:rsidRPr="005C1FBF">
              <w:rPr>
                <w:rFonts w:ascii="Arial" w:hAnsi="Arial" w:hint="cs"/>
                <w:sz w:val="22"/>
                <w:szCs w:val="22"/>
                <w:rtl/>
              </w:rPr>
              <w:t>במטבח</w:t>
            </w:r>
          </w:p>
        </w:tc>
        <w:tc>
          <w:tcPr>
            <w:tcW w:w="708"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w:t>
            </w:r>
          </w:p>
        </w:tc>
        <w:tc>
          <w:tcPr>
            <w:tcW w:w="851" w:type="dxa"/>
          </w:tcPr>
          <w:p w:rsidR="005C1FBF" w:rsidRPr="005C1FBF" w:rsidRDefault="005C1FBF" w:rsidP="004E58E4">
            <w:pPr>
              <w:jc w:val="center"/>
              <w:rPr>
                <w:rFonts w:ascii="Arial" w:hAnsi="Arial"/>
                <w:sz w:val="22"/>
                <w:szCs w:val="22"/>
                <w:rtl/>
              </w:rPr>
            </w:pPr>
          </w:p>
        </w:tc>
        <w:tc>
          <w:tcPr>
            <w:tcW w:w="709"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10</w:t>
            </w:r>
          </w:p>
        </w:tc>
      </w:tr>
      <w:tr w:rsidR="005C1FBF" w:rsidRPr="00155773" w:rsidTr="00713BC5">
        <w:trPr>
          <w:trHeight w:val="411"/>
        </w:trPr>
        <w:tc>
          <w:tcPr>
            <w:tcW w:w="851"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7</w:t>
            </w:r>
          </w:p>
        </w:tc>
        <w:tc>
          <w:tcPr>
            <w:tcW w:w="1276" w:type="dxa"/>
            <w:shd w:val="clear" w:color="auto" w:fill="auto"/>
            <w:noWrap/>
            <w:vAlign w:val="center"/>
          </w:tcPr>
          <w:p w:rsidR="005C1FBF" w:rsidRPr="005C1FBF" w:rsidRDefault="005C1FBF" w:rsidP="004E58E4">
            <w:pPr>
              <w:jc w:val="center"/>
              <w:rPr>
                <w:rFonts w:ascii="Arial" w:hAnsi="Arial"/>
                <w:sz w:val="22"/>
                <w:szCs w:val="22"/>
              </w:rPr>
            </w:pPr>
            <w:r w:rsidRPr="005C1FBF">
              <w:rPr>
                <w:rFonts w:ascii="Arial" w:hAnsi="Arial" w:hint="cs"/>
                <w:sz w:val="22"/>
                <w:szCs w:val="22"/>
                <w:rtl/>
              </w:rPr>
              <w:t>מגרסה גדולה</w:t>
            </w:r>
          </w:p>
        </w:tc>
        <w:tc>
          <w:tcPr>
            <w:tcW w:w="850"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w:t>
            </w:r>
          </w:p>
        </w:tc>
        <w:tc>
          <w:tcPr>
            <w:tcW w:w="851"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w:t>
            </w:r>
          </w:p>
        </w:tc>
        <w:tc>
          <w:tcPr>
            <w:tcW w:w="850" w:type="dxa"/>
            <w:vAlign w:val="center"/>
          </w:tcPr>
          <w:p w:rsidR="005C1FBF" w:rsidRPr="005C1FBF" w:rsidRDefault="005C1FBF" w:rsidP="004E58E4">
            <w:pPr>
              <w:jc w:val="center"/>
              <w:rPr>
                <w:rFonts w:ascii="Arial" w:hAnsi="Arial"/>
                <w:sz w:val="22"/>
                <w:szCs w:val="22"/>
                <w:rtl/>
              </w:rPr>
            </w:pPr>
          </w:p>
        </w:tc>
        <w:tc>
          <w:tcPr>
            <w:tcW w:w="851"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w:t>
            </w:r>
          </w:p>
        </w:tc>
        <w:tc>
          <w:tcPr>
            <w:tcW w:w="850" w:type="dxa"/>
            <w:vAlign w:val="center"/>
          </w:tcPr>
          <w:p w:rsidR="005C1FBF" w:rsidRPr="005C1FBF" w:rsidRDefault="005C1FBF" w:rsidP="004E58E4">
            <w:pPr>
              <w:jc w:val="center"/>
              <w:rPr>
                <w:rFonts w:ascii="Arial" w:hAnsi="Arial"/>
                <w:sz w:val="22"/>
                <w:szCs w:val="22"/>
                <w:rtl/>
              </w:rPr>
            </w:pPr>
          </w:p>
        </w:tc>
        <w:tc>
          <w:tcPr>
            <w:tcW w:w="851" w:type="dxa"/>
            <w:vAlign w:val="center"/>
          </w:tcPr>
          <w:p w:rsidR="005C1FBF" w:rsidRPr="005C1FBF" w:rsidRDefault="005C1FBF" w:rsidP="004E58E4">
            <w:pPr>
              <w:jc w:val="center"/>
              <w:rPr>
                <w:rFonts w:ascii="Arial" w:hAnsi="Arial"/>
                <w:sz w:val="22"/>
                <w:szCs w:val="22"/>
                <w:rtl/>
              </w:rPr>
            </w:pPr>
          </w:p>
        </w:tc>
        <w:tc>
          <w:tcPr>
            <w:tcW w:w="708" w:type="dxa"/>
            <w:vAlign w:val="center"/>
          </w:tcPr>
          <w:p w:rsidR="005C1FBF" w:rsidRPr="005C1FBF" w:rsidRDefault="005C1FBF" w:rsidP="004E58E4">
            <w:pPr>
              <w:jc w:val="center"/>
              <w:rPr>
                <w:rFonts w:ascii="Arial" w:hAnsi="Arial"/>
                <w:sz w:val="22"/>
                <w:szCs w:val="22"/>
                <w:rtl/>
              </w:rPr>
            </w:pPr>
          </w:p>
        </w:tc>
        <w:tc>
          <w:tcPr>
            <w:tcW w:w="851" w:type="dxa"/>
          </w:tcPr>
          <w:p w:rsidR="005C1FBF" w:rsidRPr="005C1FBF" w:rsidRDefault="005C1FBF" w:rsidP="004E58E4">
            <w:pPr>
              <w:jc w:val="center"/>
              <w:rPr>
                <w:rFonts w:ascii="Arial" w:hAnsi="Arial"/>
                <w:sz w:val="22"/>
                <w:szCs w:val="22"/>
                <w:rtl/>
              </w:rPr>
            </w:pPr>
          </w:p>
        </w:tc>
        <w:tc>
          <w:tcPr>
            <w:tcW w:w="709"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3</w:t>
            </w:r>
          </w:p>
        </w:tc>
      </w:tr>
      <w:tr w:rsidR="005C1FBF" w:rsidRPr="00155773" w:rsidTr="00713BC5">
        <w:trPr>
          <w:trHeight w:val="411"/>
        </w:trPr>
        <w:tc>
          <w:tcPr>
            <w:tcW w:w="851"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8</w:t>
            </w:r>
          </w:p>
        </w:tc>
        <w:tc>
          <w:tcPr>
            <w:tcW w:w="1276"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מגרסה קטנה</w:t>
            </w:r>
          </w:p>
        </w:tc>
        <w:tc>
          <w:tcPr>
            <w:tcW w:w="850" w:type="dxa"/>
            <w:vAlign w:val="center"/>
          </w:tcPr>
          <w:p w:rsidR="005C1FBF" w:rsidRPr="005C1FBF" w:rsidRDefault="005C1FBF" w:rsidP="004E58E4">
            <w:pPr>
              <w:jc w:val="center"/>
              <w:rPr>
                <w:rFonts w:ascii="Arial" w:hAnsi="Arial"/>
                <w:sz w:val="22"/>
                <w:szCs w:val="22"/>
                <w:rtl/>
              </w:rPr>
            </w:pPr>
          </w:p>
        </w:tc>
        <w:tc>
          <w:tcPr>
            <w:tcW w:w="851"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3</w:t>
            </w:r>
          </w:p>
          <w:p w:rsidR="005C1FBF" w:rsidRPr="005C1FBF" w:rsidRDefault="005C1FBF" w:rsidP="004E58E4">
            <w:pPr>
              <w:jc w:val="center"/>
              <w:rPr>
                <w:rFonts w:ascii="Arial" w:hAnsi="Arial"/>
                <w:sz w:val="22"/>
                <w:szCs w:val="22"/>
                <w:rtl/>
              </w:rPr>
            </w:pPr>
            <w:r w:rsidRPr="005C1FBF">
              <w:rPr>
                <w:rFonts w:ascii="Arial" w:hAnsi="Arial" w:hint="cs"/>
                <w:sz w:val="22"/>
                <w:szCs w:val="22"/>
                <w:rtl/>
              </w:rPr>
              <w:t>(1 +   1 מש"א</w:t>
            </w:r>
          </w:p>
          <w:p w:rsidR="005C1FBF" w:rsidRPr="005C1FBF" w:rsidRDefault="005C1FBF" w:rsidP="004E58E4">
            <w:pPr>
              <w:jc w:val="center"/>
              <w:rPr>
                <w:rFonts w:ascii="Arial" w:hAnsi="Arial"/>
                <w:sz w:val="22"/>
                <w:szCs w:val="22"/>
                <w:rtl/>
              </w:rPr>
            </w:pPr>
            <w:r w:rsidRPr="005C1FBF">
              <w:rPr>
                <w:rFonts w:ascii="Arial" w:hAnsi="Arial" w:hint="cs"/>
                <w:sz w:val="22"/>
                <w:szCs w:val="22"/>
                <w:rtl/>
              </w:rPr>
              <w:t>1 כפיר)</w:t>
            </w:r>
          </w:p>
        </w:tc>
        <w:tc>
          <w:tcPr>
            <w:tcW w:w="850" w:type="dxa"/>
            <w:vAlign w:val="center"/>
          </w:tcPr>
          <w:p w:rsidR="005C1FBF" w:rsidRPr="005C1FBF" w:rsidRDefault="005C1FBF" w:rsidP="004E58E4">
            <w:pPr>
              <w:jc w:val="center"/>
              <w:rPr>
                <w:rFonts w:ascii="Arial" w:hAnsi="Arial"/>
                <w:sz w:val="22"/>
                <w:szCs w:val="22"/>
                <w:rtl/>
              </w:rPr>
            </w:pPr>
          </w:p>
        </w:tc>
        <w:tc>
          <w:tcPr>
            <w:tcW w:w="851"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2</w:t>
            </w:r>
          </w:p>
          <w:p w:rsidR="005C1FBF" w:rsidRPr="005C1FBF" w:rsidRDefault="005C1FBF" w:rsidP="004E58E4">
            <w:pPr>
              <w:jc w:val="center"/>
              <w:rPr>
                <w:rFonts w:ascii="Arial" w:hAnsi="Arial"/>
                <w:sz w:val="22"/>
                <w:szCs w:val="22"/>
                <w:rtl/>
              </w:rPr>
            </w:pPr>
            <w:r w:rsidRPr="005C1FBF">
              <w:rPr>
                <w:rFonts w:ascii="Arial" w:hAnsi="Arial" w:hint="cs"/>
                <w:sz w:val="22"/>
                <w:szCs w:val="22"/>
                <w:rtl/>
              </w:rPr>
              <w:t>(1 מזכירות)</w:t>
            </w:r>
          </w:p>
        </w:tc>
        <w:tc>
          <w:tcPr>
            <w:tcW w:w="850"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w:t>
            </w:r>
          </w:p>
        </w:tc>
        <w:tc>
          <w:tcPr>
            <w:tcW w:w="851" w:type="dxa"/>
            <w:vAlign w:val="center"/>
          </w:tcPr>
          <w:p w:rsidR="005C1FBF" w:rsidRPr="005C1FBF" w:rsidRDefault="005C1FBF" w:rsidP="004E58E4">
            <w:pPr>
              <w:jc w:val="center"/>
              <w:rPr>
                <w:rFonts w:ascii="Arial" w:hAnsi="Arial"/>
                <w:sz w:val="22"/>
                <w:szCs w:val="22"/>
                <w:rtl/>
              </w:rPr>
            </w:pPr>
          </w:p>
        </w:tc>
        <w:tc>
          <w:tcPr>
            <w:tcW w:w="708"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w:t>
            </w:r>
          </w:p>
        </w:tc>
        <w:tc>
          <w:tcPr>
            <w:tcW w:w="851" w:type="dxa"/>
          </w:tcPr>
          <w:p w:rsidR="005C1FBF" w:rsidRPr="005C1FBF" w:rsidRDefault="005C1FBF" w:rsidP="004E58E4">
            <w:pPr>
              <w:jc w:val="center"/>
              <w:rPr>
                <w:rFonts w:ascii="Arial" w:hAnsi="Arial"/>
                <w:sz w:val="22"/>
                <w:szCs w:val="22"/>
                <w:rtl/>
              </w:rPr>
            </w:pPr>
          </w:p>
        </w:tc>
        <w:tc>
          <w:tcPr>
            <w:tcW w:w="709"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7</w:t>
            </w:r>
          </w:p>
        </w:tc>
      </w:tr>
      <w:tr w:rsidR="005C1FBF" w:rsidRPr="00155773" w:rsidTr="00713BC5">
        <w:trPr>
          <w:trHeight w:val="432"/>
        </w:trPr>
        <w:tc>
          <w:tcPr>
            <w:tcW w:w="851"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lastRenderedPageBreak/>
              <w:t>9</w:t>
            </w:r>
          </w:p>
          <w:p w:rsidR="005C1FBF" w:rsidRPr="005C1FBF" w:rsidRDefault="005C1FBF" w:rsidP="004E58E4">
            <w:pPr>
              <w:jc w:val="center"/>
              <w:rPr>
                <w:rFonts w:ascii="Arial" w:hAnsi="Arial"/>
                <w:sz w:val="22"/>
                <w:szCs w:val="22"/>
                <w:rtl/>
              </w:rPr>
            </w:pPr>
          </w:p>
        </w:tc>
        <w:tc>
          <w:tcPr>
            <w:tcW w:w="1276"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כספת גדולה</w:t>
            </w:r>
          </w:p>
        </w:tc>
        <w:tc>
          <w:tcPr>
            <w:tcW w:w="850"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2</w:t>
            </w:r>
          </w:p>
        </w:tc>
        <w:tc>
          <w:tcPr>
            <w:tcW w:w="851"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2</w:t>
            </w:r>
          </w:p>
          <w:p w:rsidR="005C1FBF" w:rsidRPr="005C1FBF" w:rsidRDefault="005C1FBF" w:rsidP="004E58E4">
            <w:pPr>
              <w:jc w:val="center"/>
              <w:rPr>
                <w:rFonts w:ascii="Arial" w:hAnsi="Arial"/>
                <w:sz w:val="22"/>
                <w:szCs w:val="22"/>
                <w:rtl/>
              </w:rPr>
            </w:pPr>
            <w:r w:rsidRPr="005C1FBF">
              <w:rPr>
                <w:rFonts w:ascii="Arial" w:hAnsi="Arial" w:hint="cs"/>
                <w:sz w:val="22"/>
                <w:szCs w:val="22"/>
                <w:rtl/>
              </w:rPr>
              <w:t>(ביטחון+כפיר)</w:t>
            </w:r>
          </w:p>
        </w:tc>
        <w:tc>
          <w:tcPr>
            <w:tcW w:w="850" w:type="dxa"/>
            <w:vAlign w:val="center"/>
          </w:tcPr>
          <w:p w:rsidR="005C1FBF" w:rsidRPr="005C1FBF" w:rsidRDefault="005C1FBF" w:rsidP="004E58E4">
            <w:pPr>
              <w:jc w:val="center"/>
              <w:rPr>
                <w:rFonts w:ascii="Arial" w:hAnsi="Arial"/>
                <w:sz w:val="22"/>
                <w:szCs w:val="22"/>
                <w:rtl/>
              </w:rPr>
            </w:pPr>
          </w:p>
        </w:tc>
        <w:tc>
          <w:tcPr>
            <w:tcW w:w="851"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w:t>
            </w:r>
          </w:p>
        </w:tc>
        <w:tc>
          <w:tcPr>
            <w:tcW w:w="850" w:type="dxa"/>
            <w:vAlign w:val="center"/>
          </w:tcPr>
          <w:p w:rsidR="005C1FBF" w:rsidRPr="005C1FBF" w:rsidRDefault="005C1FBF" w:rsidP="004E58E4">
            <w:pPr>
              <w:jc w:val="center"/>
              <w:rPr>
                <w:rFonts w:ascii="Arial" w:hAnsi="Arial"/>
                <w:sz w:val="22"/>
                <w:szCs w:val="22"/>
                <w:rtl/>
              </w:rPr>
            </w:pPr>
          </w:p>
        </w:tc>
        <w:tc>
          <w:tcPr>
            <w:tcW w:w="851" w:type="dxa"/>
            <w:vAlign w:val="center"/>
          </w:tcPr>
          <w:p w:rsidR="005C1FBF" w:rsidRPr="005C1FBF" w:rsidRDefault="005C1FBF" w:rsidP="004E58E4">
            <w:pPr>
              <w:jc w:val="center"/>
              <w:rPr>
                <w:rFonts w:ascii="Arial" w:hAnsi="Arial"/>
                <w:sz w:val="22"/>
                <w:szCs w:val="22"/>
                <w:rtl/>
              </w:rPr>
            </w:pPr>
          </w:p>
        </w:tc>
        <w:tc>
          <w:tcPr>
            <w:tcW w:w="708" w:type="dxa"/>
            <w:vAlign w:val="center"/>
          </w:tcPr>
          <w:p w:rsidR="005C1FBF" w:rsidRPr="005C1FBF" w:rsidRDefault="005C1FBF" w:rsidP="004E58E4">
            <w:pPr>
              <w:jc w:val="center"/>
              <w:rPr>
                <w:rFonts w:ascii="Arial" w:hAnsi="Arial"/>
                <w:sz w:val="22"/>
                <w:szCs w:val="22"/>
                <w:rtl/>
              </w:rPr>
            </w:pPr>
          </w:p>
        </w:tc>
        <w:tc>
          <w:tcPr>
            <w:tcW w:w="851" w:type="dxa"/>
          </w:tcPr>
          <w:p w:rsidR="005C1FBF" w:rsidRPr="005C1FBF" w:rsidRDefault="005C1FBF" w:rsidP="004E58E4">
            <w:pPr>
              <w:jc w:val="center"/>
              <w:rPr>
                <w:rFonts w:ascii="Arial" w:hAnsi="Arial"/>
                <w:sz w:val="22"/>
                <w:szCs w:val="22"/>
                <w:rtl/>
              </w:rPr>
            </w:pPr>
          </w:p>
        </w:tc>
        <w:tc>
          <w:tcPr>
            <w:tcW w:w="709"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5</w:t>
            </w:r>
          </w:p>
        </w:tc>
      </w:tr>
      <w:tr w:rsidR="005C1FBF" w:rsidRPr="00155773" w:rsidTr="00713BC5">
        <w:trPr>
          <w:trHeight w:val="432"/>
        </w:trPr>
        <w:tc>
          <w:tcPr>
            <w:tcW w:w="851"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10</w:t>
            </w:r>
          </w:p>
        </w:tc>
        <w:tc>
          <w:tcPr>
            <w:tcW w:w="1276"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כספת קטנה</w:t>
            </w:r>
          </w:p>
        </w:tc>
        <w:tc>
          <w:tcPr>
            <w:tcW w:w="850"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w:t>
            </w:r>
          </w:p>
        </w:tc>
        <w:tc>
          <w:tcPr>
            <w:tcW w:w="851"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 ביטחון</w:t>
            </w:r>
          </w:p>
        </w:tc>
        <w:tc>
          <w:tcPr>
            <w:tcW w:w="850" w:type="dxa"/>
            <w:vAlign w:val="center"/>
          </w:tcPr>
          <w:p w:rsidR="005C1FBF" w:rsidRPr="005C1FBF" w:rsidRDefault="005C1FBF" w:rsidP="004E58E4">
            <w:pPr>
              <w:jc w:val="center"/>
              <w:rPr>
                <w:rFonts w:ascii="Arial" w:hAnsi="Arial"/>
                <w:sz w:val="22"/>
                <w:szCs w:val="22"/>
                <w:rtl/>
              </w:rPr>
            </w:pPr>
          </w:p>
        </w:tc>
        <w:tc>
          <w:tcPr>
            <w:tcW w:w="851"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 xml:space="preserve">2 </w:t>
            </w:r>
          </w:p>
          <w:p w:rsidR="005C1FBF" w:rsidRPr="005C1FBF" w:rsidRDefault="005C1FBF" w:rsidP="004E58E4">
            <w:pPr>
              <w:jc w:val="center"/>
              <w:rPr>
                <w:rFonts w:ascii="Arial" w:hAnsi="Arial"/>
                <w:sz w:val="22"/>
                <w:szCs w:val="22"/>
                <w:rtl/>
              </w:rPr>
            </w:pPr>
            <w:r w:rsidRPr="005C1FBF">
              <w:rPr>
                <w:rFonts w:ascii="Arial" w:hAnsi="Arial" w:hint="cs"/>
                <w:sz w:val="22"/>
                <w:szCs w:val="22"/>
                <w:rtl/>
              </w:rPr>
              <w:t>(1 מזכירות)</w:t>
            </w:r>
          </w:p>
        </w:tc>
        <w:tc>
          <w:tcPr>
            <w:tcW w:w="850" w:type="dxa"/>
            <w:vAlign w:val="center"/>
          </w:tcPr>
          <w:p w:rsidR="005C1FBF" w:rsidRPr="005C1FBF" w:rsidRDefault="005C1FBF" w:rsidP="004E58E4">
            <w:pPr>
              <w:jc w:val="center"/>
              <w:rPr>
                <w:rFonts w:ascii="Arial" w:hAnsi="Arial"/>
                <w:sz w:val="22"/>
                <w:szCs w:val="22"/>
                <w:rtl/>
              </w:rPr>
            </w:pPr>
          </w:p>
        </w:tc>
        <w:tc>
          <w:tcPr>
            <w:tcW w:w="851" w:type="dxa"/>
            <w:vAlign w:val="center"/>
          </w:tcPr>
          <w:p w:rsidR="005C1FBF" w:rsidRPr="005C1FBF" w:rsidRDefault="005C1FBF" w:rsidP="004E58E4">
            <w:pPr>
              <w:jc w:val="center"/>
              <w:rPr>
                <w:rFonts w:ascii="Arial" w:hAnsi="Arial"/>
                <w:sz w:val="22"/>
                <w:szCs w:val="22"/>
                <w:rtl/>
              </w:rPr>
            </w:pPr>
          </w:p>
        </w:tc>
        <w:tc>
          <w:tcPr>
            <w:tcW w:w="708" w:type="dxa"/>
            <w:vAlign w:val="center"/>
          </w:tcPr>
          <w:p w:rsidR="005C1FBF" w:rsidRPr="005C1FBF" w:rsidRDefault="005C1FBF" w:rsidP="004E58E4">
            <w:pPr>
              <w:jc w:val="center"/>
              <w:rPr>
                <w:rFonts w:ascii="Arial" w:hAnsi="Arial"/>
                <w:sz w:val="22"/>
                <w:szCs w:val="22"/>
                <w:rtl/>
              </w:rPr>
            </w:pPr>
          </w:p>
        </w:tc>
        <w:tc>
          <w:tcPr>
            <w:tcW w:w="851" w:type="dxa"/>
          </w:tcPr>
          <w:p w:rsidR="005C1FBF" w:rsidRPr="005C1FBF" w:rsidRDefault="005C1FBF" w:rsidP="004E58E4">
            <w:pPr>
              <w:jc w:val="center"/>
              <w:rPr>
                <w:rFonts w:ascii="Arial" w:hAnsi="Arial"/>
                <w:sz w:val="22"/>
                <w:szCs w:val="22"/>
                <w:rtl/>
              </w:rPr>
            </w:pPr>
          </w:p>
        </w:tc>
        <w:tc>
          <w:tcPr>
            <w:tcW w:w="709"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4</w:t>
            </w:r>
          </w:p>
        </w:tc>
      </w:tr>
      <w:tr w:rsidR="005C1FBF" w:rsidRPr="00155773" w:rsidTr="00713BC5">
        <w:trPr>
          <w:trHeight w:val="432"/>
        </w:trPr>
        <w:tc>
          <w:tcPr>
            <w:tcW w:w="851"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11</w:t>
            </w:r>
          </w:p>
        </w:tc>
        <w:tc>
          <w:tcPr>
            <w:tcW w:w="1276"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 xml:space="preserve">מגירות תיוק דואר </w:t>
            </w:r>
            <w:r w:rsidRPr="005C1FBF">
              <w:rPr>
                <w:rFonts w:ascii="Arial" w:hAnsi="Arial" w:hint="cs"/>
                <w:sz w:val="22"/>
                <w:szCs w:val="22"/>
              </w:rPr>
              <w:t>PVC</w:t>
            </w:r>
          </w:p>
          <w:p w:rsidR="005C1FBF" w:rsidRPr="005C1FBF" w:rsidRDefault="005C1FBF" w:rsidP="004E58E4">
            <w:pPr>
              <w:jc w:val="center"/>
              <w:rPr>
                <w:rFonts w:ascii="Arial" w:hAnsi="Arial"/>
                <w:sz w:val="22"/>
                <w:szCs w:val="22"/>
                <w:rtl/>
              </w:rPr>
            </w:pPr>
            <w:r w:rsidRPr="005C1FBF">
              <w:rPr>
                <w:rFonts w:ascii="Arial" w:hAnsi="Arial" w:hint="cs"/>
                <w:sz w:val="22"/>
                <w:szCs w:val="22"/>
                <w:rtl/>
              </w:rPr>
              <w:t>45</w:t>
            </w:r>
            <w:r w:rsidRPr="005C1FBF">
              <w:rPr>
                <w:rFonts w:ascii="Arial" w:hAnsi="Arial" w:hint="cs"/>
                <w:sz w:val="22"/>
                <w:szCs w:val="22"/>
              </w:rPr>
              <w:t>X</w:t>
            </w:r>
            <w:r w:rsidRPr="005C1FBF">
              <w:rPr>
                <w:rFonts w:ascii="Arial" w:hAnsi="Arial" w:hint="cs"/>
                <w:sz w:val="22"/>
                <w:szCs w:val="22"/>
                <w:rtl/>
              </w:rPr>
              <w:t>60</w:t>
            </w:r>
            <w:r w:rsidRPr="005C1FBF">
              <w:rPr>
                <w:rFonts w:ascii="Arial" w:hAnsi="Arial" w:hint="cs"/>
                <w:sz w:val="22"/>
                <w:szCs w:val="22"/>
              </w:rPr>
              <w:t>X</w:t>
            </w:r>
            <w:r w:rsidRPr="005C1FBF">
              <w:rPr>
                <w:rFonts w:ascii="Arial" w:hAnsi="Arial" w:hint="cs"/>
                <w:sz w:val="22"/>
                <w:szCs w:val="22"/>
                <w:rtl/>
              </w:rPr>
              <w:t>180</w:t>
            </w:r>
          </w:p>
        </w:tc>
        <w:tc>
          <w:tcPr>
            <w:tcW w:w="850" w:type="dxa"/>
            <w:vAlign w:val="center"/>
          </w:tcPr>
          <w:p w:rsidR="005C1FBF" w:rsidRPr="005C1FBF" w:rsidRDefault="005C1FBF" w:rsidP="004E58E4">
            <w:pPr>
              <w:jc w:val="center"/>
              <w:rPr>
                <w:rFonts w:ascii="Arial" w:hAnsi="Arial"/>
                <w:sz w:val="22"/>
                <w:szCs w:val="22"/>
                <w:rtl/>
              </w:rPr>
            </w:pPr>
          </w:p>
        </w:tc>
        <w:tc>
          <w:tcPr>
            <w:tcW w:w="851"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 xml:space="preserve">10 </w:t>
            </w:r>
          </w:p>
          <w:p w:rsidR="005C1FBF" w:rsidRPr="005C1FBF" w:rsidRDefault="005C1FBF" w:rsidP="004E58E4">
            <w:pPr>
              <w:jc w:val="center"/>
              <w:rPr>
                <w:rFonts w:ascii="Arial" w:hAnsi="Arial"/>
                <w:sz w:val="22"/>
                <w:szCs w:val="22"/>
                <w:rtl/>
              </w:rPr>
            </w:pPr>
            <w:r w:rsidRPr="005C1FBF">
              <w:rPr>
                <w:rFonts w:ascii="Arial" w:hAnsi="Arial" w:hint="cs"/>
                <w:sz w:val="22"/>
                <w:szCs w:val="22"/>
                <w:rtl/>
              </w:rPr>
              <w:t xml:space="preserve">מלי </w:t>
            </w:r>
          </w:p>
        </w:tc>
        <w:tc>
          <w:tcPr>
            <w:tcW w:w="850" w:type="dxa"/>
            <w:vAlign w:val="center"/>
          </w:tcPr>
          <w:p w:rsidR="005C1FBF" w:rsidRPr="005C1FBF" w:rsidRDefault="005C1FBF" w:rsidP="004E58E4">
            <w:pPr>
              <w:jc w:val="center"/>
              <w:rPr>
                <w:rFonts w:ascii="Arial" w:hAnsi="Arial"/>
                <w:sz w:val="22"/>
                <w:szCs w:val="22"/>
                <w:rtl/>
              </w:rPr>
            </w:pPr>
          </w:p>
        </w:tc>
        <w:tc>
          <w:tcPr>
            <w:tcW w:w="851" w:type="dxa"/>
            <w:vAlign w:val="center"/>
          </w:tcPr>
          <w:p w:rsidR="005C1FBF" w:rsidRPr="005C1FBF" w:rsidRDefault="005C1FBF" w:rsidP="004E58E4">
            <w:pPr>
              <w:jc w:val="center"/>
              <w:rPr>
                <w:rFonts w:ascii="Arial" w:hAnsi="Arial"/>
                <w:sz w:val="22"/>
                <w:szCs w:val="22"/>
                <w:rtl/>
              </w:rPr>
            </w:pPr>
          </w:p>
        </w:tc>
        <w:tc>
          <w:tcPr>
            <w:tcW w:w="850"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8</w:t>
            </w:r>
          </w:p>
        </w:tc>
        <w:tc>
          <w:tcPr>
            <w:tcW w:w="851"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6</w:t>
            </w:r>
          </w:p>
        </w:tc>
        <w:tc>
          <w:tcPr>
            <w:tcW w:w="708"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4</w:t>
            </w:r>
          </w:p>
        </w:tc>
        <w:tc>
          <w:tcPr>
            <w:tcW w:w="851" w:type="dxa"/>
          </w:tcPr>
          <w:p w:rsidR="005C1FBF" w:rsidRPr="005C1FBF" w:rsidRDefault="005C1FBF" w:rsidP="004E58E4">
            <w:pPr>
              <w:jc w:val="center"/>
              <w:rPr>
                <w:rFonts w:ascii="Arial" w:hAnsi="Arial"/>
                <w:sz w:val="22"/>
                <w:szCs w:val="22"/>
                <w:rtl/>
              </w:rPr>
            </w:pPr>
          </w:p>
        </w:tc>
        <w:tc>
          <w:tcPr>
            <w:tcW w:w="709"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28</w:t>
            </w:r>
          </w:p>
        </w:tc>
      </w:tr>
      <w:tr w:rsidR="005C1FBF" w:rsidRPr="00155773" w:rsidTr="00713BC5">
        <w:trPr>
          <w:trHeight w:val="432"/>
        </w:trPr>
        <w:tc>
          <w:tcPr>
            <w:tcW w:w="851"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12</w:t>
            </w:r>
          </w:p>
        </w:tc>
        <w:tc>
          <w:tcPr>
            <w:tcW w:w="1276"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כוורת לטלפונים ניידים - קטנה</w:t>
            </w:r>
          </w:p>
        </w:tc>
        <w:tc>
          <w:tcPr>
            <w:tcW w:w="850" w:type="dxa"/>
            <w:vAlign w:val="center"/>
          </w:tcPr>
          <w:p w:rsidR="005C1FBF" w:rsidRPr="005C1FBF" w:rsidRDefault="005C1FBF" w:rsidP="004E58E4">
            <w:pPr>
              <w:jc w:val="center"/>
              <w:rPr>
                <w:rFonts w:ascii="Arial" w:hAnsi="Arial"/>
                <w:sz w:val="22"/>
                <w:szCs w:val="22"/>
                <w:rtl/>
              </w:rPr>
            </w:pPr>
          </w:p>
        </w:tc>
        <w:tc>
          <w:tcPr>
            <w:tcW w:w="851"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 xml:space="preserve">1 </w:t>
            </w:r>
          </w:p>
          <w:p w:rsidR="005C1FBF" w:rsidRPr="005C1FBF" w:rsidRDefault="005C1FBF" w:rsidP="004E58E4">
            <w:pPr>
              <w:jc w:val="center"/>
              <w:rPr>
                <w:rFonts w:ascii="Arial" w:hAnsi="Arial"/>
                <w:sz w:val="22"/>
                <w:szCs w:val="22"/>
                <w:rtl/>
              </w:rPr>
            </w:pPr>
            <w:r w:rsidRPr="005C1FBF">
              <w:rPr>
                <w:rFonts w:ascii="Arial" w:hAnsi="Arial" w:hint="cs"/>
                <w:sz w:val="22"/>
                <w:szCs w:val="22"/>
                <w:rtl/>
              </w:rPr>
              <w:t>כניסה חד"ן</w:t>
            </w:r>
          </w:p>
        </w:tc>
        <w:tc>
          <w:tcPr>
            <w:tcW w:w="850" w:type="dxa"/>
            <w:vAlign w:val="center"/>
          </w:tcPr>
          <w:p w:rsidR="005C1FBF" w:rsidRPr="005C1FBF" w:rsidRDefault="005C1FBF" w:rsidP="004E58E4">
            <w:pPr>
              <w:jc w:val="center"/>
              <w:rPr>
                <w:rFonts w:ascii="Arial" w:hAnsi="Arial"/>
                <w:sz w:val="22"/>
                <w:szCs w:val="22"/>
                <w:rtl/>
              </w:rPr>
            </w:pPr>
          </w:p>
        </w:tc>
        <w:tc>
          <w:tcPr>
            <w:tcW w:w="851"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w:t>
            </w:r>
          </w:p>
        </w:tc>
        <w:tc>
          <w:tcPr>
            <w:tcW w:w="850"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w:t>
            </w:r>
          </w:p>
        </w:tc>
        <w:tc>
          <w:tcPr>
            <w:tcW w:w="851" w:type="dxa"/>
            <w:vAlign w:val="center"/>
          </w:tcPr>
          <w:p w:rsidR="005C1FBF" w:rsidRPr="005C1FBF" w:rsidRDefault="005C1FBF" w:rsidP="004E58E4">
            <w:pPr>
              <w:jc w:val="center"/>
              <w:rPr>
                <w:rFonts w:ascii="Arial" w:hAnsi="Arial"/>
                <w:sz w:val="22"/>
                <w:szCs w:val="22"/>
                <w:rtl/>
              </w:rPr>
            </w:pPr>
          </w:p>
        </w:tc>
        <w:tc>
          <w:tcPr>
            <w:tcW w:w="708" w:type="dxa"/>
            <w:vAlign w:val="center"/>
          </w:tcPr>
          <w:p w:rsidR="005C1FBF" w:rsidRPr="005C1FBF" w:rsidRDefault="005C1FBF" w:rsidP="004E58E4">
            <w:pPr>
              <w:jc w:val="center"/>
              <w:rPr>
                <w:rFonts w:ascii="Arial" w:hAnsi="Arial"/>
                <w:sz w:val="22"/>
                <w:szCs w:val="22"/>
                <w:rtl/>
              </w:rPr>
            </w:pPr>
          </w:p>
        </w:tc>
        <w:tc>
          <w:tcPr>
            <w:tcW w:w="851" w:type="dxa"/>
          </w:tcPr>
          <w:p w:rsidR="005C1FBF" w:rsidRPr="005C1FBF" w:rsidRDefault="005C1FBF" w:rsidP="004E58E4">
            <w:pPr>
              <w:jc w:val="center"/>
              <w:rPr>
                <w:rFonts w:ascii="Arial" w:hAnsi="Arial"/>
                <w:sz w:val="22"/>
                <w:szCs w:val="22"/>
                <w:rtl/>
              </w:rPr>
            </w:pPr>
          </w:p>
        </w:tc>
        <w:tc>
          <w:tcPr>
            <w:tcW w:w="709"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3</w:t>
            </w:r>
          </w:p>
        </w:tc>
      </w:tr>
      <w:tr w:rsidR="005C1FBF" w:rsidRPr="00155773" w:rsidTr="00713BC5">
        <w:trPr>
          <w:trHeight w:val="432"/>
        </w:trPr>
        <w:tc>
          <w:tcPr>
            <w:tcW w:w="851"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13</w:t>
            </w:r>
          </w:p>
        </w:tc>
        <w:tc>
          <w:tcPr>
            <w:tcW w:w="1276"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כוורת לטלפונים</w:t>
            </w:r>
          </w:p>
          <w:p w:rsidR="005C1FBF" w:rsidRPr="005C1FBF" w:rsidRDefault="005C1FBF" w:rsidP="004E58E4">
            <w:pPr>
              <w:jc w:val="center"/>
              <w:rPr>
                <w:rFonts w:ascii="Arial" w:hAnsi="Arial"/>
                <w:sz w:val="22"/>
                <w:szCs w:val="22"/>
                <w:rtl/>
              </w:rPr>
            </w:pPr>
            <w:r w:rsidRPr="005C1FBF">
              <w:rPr>
                <w:rFonts w:ascii="Arial" w:hAnsi="Arial" w:hint="cs"/>
                <w:sz w:val="22"/>
                <w:szCs w:val="22"/>
                <w:rtl/>
              </w:rPr>
              <w:t>ניידים - גדולה</w:t>
            </w:r>
          </w:p>
        </w:tc>
        <w:tc>
          <w:tcPr>
            <w:tcW w:w="850" w:type="dxa"/>
            <w:vAlign w:val="center"/>
          </w:tcPr>
          <w:p w:rsidR="005C1FBF" w:rsidRPr="005C1FBF" w:rsidRDefault="005C1FBF" w:rsidP="004E58E4">
            <w:pPr>
              <w:jc w:val="center"/>
              <w:rPr>
                <w:rFonts w:ascii="Arial" w:hAnsi="Arial"/>
                <w:sz w:val="22"/>
                <w:szCs w:val="22"/>
                <w:rtl/>
              </w:rPr>
            </w:pPr>
          </w:p>
        </w:tc>
        <w:tc>
          <w:tcPr>
            <w:tcW w:w="851" w:type="dxa"/>
            <w:shd w:val="clear" w:color="auto" w:fill="auto"/>
            <w:noWrap/>
            <w:vAlign w:val="center"/>
          </w:tcPr>
          <w:p w:rsidR="005C1FBF" w:rsidRPr="005C1FBF" w:rsidRDefault="005C1FBF" w:rsidP="004E58E4">
            <w:pPr>
              <w:jc w:val="center"/>
              <w:rPr>
                <w:rFonts w:ascii="Arial" w:hAnsi="Arial"/>
                <w:sz w:val="22"/>
                <w:szCs w:val="22"/>
                <w:rtl/>
              </w:rPr>
            </w:pPr>
          </w:p>
        </w:tc>
        <w:tc>
          <w:tcPr>
            <w:tcW w:w="850" w:type="dxa"/>
            <w:vAlign w:val="center"/>
          </w:tcPr>
          <w:p w:rsidR="005C1FBF" w:rsidRPr="005C1FBF" w:rsidRDefault="005C1FBF" w:rsidP="004E58E4">
            <w:pPr>
              <w:jc w:val="center"/>
              <w:rPr>
                <w:rFonts w:ascii="Arial" w:hAnsi="Arial"/>
                <w:sz w:val="22"/>
                <w:szCs w:val="22"/>
                <w:rtl/>
              </w:rPr>
            </w:pPr>
          </w:p>
        </w:tc>
        <w:tc>
          <w:tcPr>
            <w:tcW w:w="851"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w:t>
            </w:r>
          </w:p>
        </w:tc>
        <w:tc>
          <w:tcPr>
            <w:tcW w:w="850" w:type="dxa"/>
            <w:vAlign w:val="center"/>
          </w:tcPr>
          <w:p w:rsidR="005C1FBF" w:rsidRPr="005C1FBF" w:rsidRDefault="005C1FBF" w:rsidP="004E58E4">
            <w:pPr>
              <w:jc w:val="center"/>
              <w:rPr>
                <w:rFonts w:ascii="Arial" w:hAnsi="Arial"/>
                <w:sz w:val="22"/>
                <w:szCs w:val="22"/>
                <w:rtl/>
              </w:rPr>
            </w:pPr>
          </w:p>
        </w:tc>
        <w:tc>
          <w:tcPr>
            <w:tcW w:w="851" w:type="dxa"/>
            <w:vAlign w:val="center"/>
          </w:tcPr>
          <w:p w:rsidR="005C1FBF" w:rsidRPr="005C1FBF" w:rsidRDefault="005C1FBF" w:rsidP="004E58E4">
            <w:pPr>
              <w:jc w:val="center"/>
              <w:rPr>
                <w:rFonts w:ascii="Arial" w:hAnsi="Arial"/>
                <w:sz w:val="22"/>
                <w:szCs w:val="22"/>
                <w:rtl/>
              </w:rPr>
            </w:pPr>
          </w:p>
        </w:tc>
        <w:tc>
          <w:tcPr>
            <w:tcW w:w="708" w:type="dxa"/>
            <w:vAlign w:val="center"/>
          </w:tcPr>
          <w:p w:rsidR="005C1FBF" w:rsidRPr="005C1FBF" w:rsidRDefault="005C1FBF" w:rsidP="004E58E4">
            <w:pPr>
              <w:jc w:val="center"/>
              <w:rPr>
                <w:rFonts w:ascii="Arial" w:hAnsi="Arial"/>
                <w:sz w:val="22"/>
                <w:szCs w:val="22"/>
                <w:rtl/>
              </w:rPr>
            </w:pPr>
          </w:p>
        </w:tc>
        <w:tc>
          <w:tcPr>
            <w:tcW w:w="851" w:type="dxa"/>
          </w:tcPr>
          <w:p w:rsidR="005C1FBF" w:rsidRPr="005C1FBF" w:rsidRDefault="005C1FBF" w:rsidP="004E58E4">
            <w:pPr>
              <w:jc w:val="center"/>
              <w:rPr>
                <w:rFonts w:ascii="Arial" w:hAnsi="Arial"/>
                <w:sz w:val="22"/>
                <w:szCs w:val="22"/>
                <w:rtl/>
              </w:rPr>
            </w:pPr>
          </w:p>
        </w:tc>
        <w:tc>
          <w:tcPr>
            <w:tcW w:w="709"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w:t>
            </w:r>
          </w:p>
        </w:tc>
      </w:tr>
      <w:tr w:rsidR="005C1FBF" w:rsidRPr="00155773" w:rsidTr="00713BC5">
        <w:trPr>
          <w:trHeight w:val="432"/>
        </w:trPr>
        <w:tc>
          <w:tcPr>
            <w:tcW w:w="851"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14</w:t>
            </w:r>
          </w:p>
        </w:tc>
        <w:tc>
          <w:tcPr>
            <w:tcW w:w="1276"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פח מיחזור</w:t>
            </w:r>
          </w:p>
          <w:p w:rsidR="005C1FBF" w:rsidRPr="005C1FBF" w:rsidRDefault="005C1FBF" w:rsidP="004E58E4">
            <w:pPr>
              <w:jc w:val="center"/>
              <w:rPr>
                <w:rFonts w:ascii="Arial" w:hAnsi="Arial"/>
                <w:sz w:val="22"/>
                <w:szCs w:val="22"/>
                <w:rtl/>
              </w:rPr>
            </w:pPr>
            <w:r w:rsidRPr="005C1FBF">
              <w:rPr>
                <w:rFonts w:ascii="Arial" w:hAnsi="Arial" w:hint="cs"/>
                <w:sz w:val="22"/>
                <w:szCs w:val="22"/>
                <w:rtl/>
              </w:rPr>
              <w:t>איכות הסביבה</w:t>
            </w:r>
          </w:p>
        </w:tc>
        <w:tc>
          <w:tcPr>
            <w:tcW w:w="850" w:type="dxa"/>
            <w:vAlign w:val="center"/>
          </w:tcPr>
          <w:p w:rsidR="005C1FBF" w:rsidRPr="005C1FBF" w:rsidRDefault="005C1FBF" w:rsidP="004E58E4">
            <w:pPr>
              <w:jc w:val="center"/>
              <w:rPr>
                <w:rFonts w:ascii="Arial" w:hAnsi="Arial"/>
                <w:sz w:val="22"/>
                <w:szCs w:val="22"/>
                <w:rtl/>
              </w:rPr>
            </w:pPr>
          </w:p>
        </w:tc>
        <w:tc>
          <w:tcPr>
            <w:tcW w:w="851"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2</w:t>
            </w:r>
          </w:p>
        </w:tc>
        <w:tc>
          <w:tcPr>
            <w:tcW w:w="850" w:type="dxa"/>
            <w:vAlign w:val="center"/>
          </w:tcPr>
          <w:p w:rsidR="005C1FBF" w:rsidRPr="005C1FBF" w:rsidRDefault="005C1FBF" w:rsidP="004E58E4">
            <w:pPr>
              <w:jc w:val="center"/>
              <w:rPr>
                <w:rFonts w:ascii="Arial" w:hAnsi="Arial"/>
                <w:sz w:val="22"/>
                <w:szCs w:val="22"/>
                <w:rtl/>
              </w:rPr>
            </w:pPr>
          </w:p>
        </w:tc>
        <w:tc>
          <w:tcPr>
            <w:tcW w:w="851" w:type="dxa"/>
            <w:vAlign w:val="center"/>
          </w:tcPr>
          <w:p w:rsidR="005C1FBF" w:rsidRPr="005C1FBF" w:rsidRDefault="005C1FBF" w:rsidP="004E58E4">
            <w:pPr>
              <w:jc w:val="center"/>
              <w:rPr>
                <w:rFonts w:ascii="Arial" w:hAnsi="Arial"/>
                <w:sz w:val="22"/>
                <w:szCs w:val="22"/>
                <w:rtl/>
              </w:rPr>
            </w:pPr>
          </w:p>
        </w:tc>
        <w:tc>
          <w:tcPr>
            <w:tcW w:w="850" w:type="dxa"/>
            <w:vAlign w:val="center"/>
          </w:tcPr>
          <w:p w:rsidR="005C1FBF" w:rsidRPr="005C1FBF" w:rsidRDefault="005C1FBF" w:rsidP="004E58E4">
            <w:pPr>
              <w:jc w:val="center"/>
              <w:rPr>
                <w:rFonts w:ascii="Arial" w:hAnsi="Arial"/>
                <w:sz w:val="22"/>
                <w:szCs w:val="22"/>
                <w:rtl/>
              </w:rPr>
            </w:pPr>
          </w:p>
        </w:tc>
        <w:tc>
          <w:tcPr>
            <w:tcW w:w="851"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w:t>
            </w:r>
          </w:p>
        </w:tc>
        <w:tc>
          <w:tcPr>
            <w:tcW w:w="708" w:type="dxa"/>
            <w:vAlign w:val="center"/>
          </w:tcPr>
          <w:p w:rsidR="005C1FBF" w:rsidRPr="005C1FBF" w:rsidRDefault="005C1FBF" w:rsidP="004E58E4">
            <w:pPr>
              <w:jc w:val="center"/>
              <w:rPr>
                <w:rFonts w:ascii="Arial" w:hAnsi="Arial"/>
                <w:sz w:val="22"/>
                <w:szCs w:val="22"/>
                <w:rtl/>
              </w:rPr>
            </w:pPr>
          </w:p>
        </w:tc>
        <w:tc>
          <w:tcPr>
            <w:tcW w:w="851" w:type="dxa"/>
          </w:tcPr>
          <w:p w:rsidR="005C1FBF" w:rsidRPr="005C1FBF" w:rsidRDefault="005C1FBF" w:rsidP="004E58E4">
            <w:pPr>
              <w:jc w:val="center"/>
              <w:rPr>
                <w:rFonts w:ascii="Arial" w:hAnsi="Arial"/>
                <w:sz w:val="22"/>
                <w:szCs w:val="22"/>
                <w:rtl/>
              </w:rPr>
            </w:pPr>
          </w:p>
        </w:tc>
        <w:tc>
          <w:tcPr>
            <w:tcW w:w="709"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3</w:t>
            </w:r>
          </w:p>
        </w:tc>
      </w:tr>
      <w:tr w:rsidR="005C1FBF" w:rsidRPr="00155773" w:rsidTr="00713BC5">
        <w:trPr>
          <w:trHeight w:val="432"/>
        </w:trPr>
        <w:tc>
          <w:tcPr>
            <w:tcW w:w="851"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15</w:t>
            </w:r>
          </w:p>
        </w:tc>
        <w:tc>
          <w:tcPr>
            <w:tcW w:w="1276"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מתקן לאיסוף סוללות</w:t>
            </w:r>
          </w:p>
        </w:tc>
        <w:tc>
          <w:tcPr>
            <w:tcW w:w="850" w:type="dxa"/>
            <w:vAlign w:val="center"/>
          </w:tcPr>
          <w:p w:rsidR="005C1FBF" w:rsidRPr="005C1FBF" w:rsidRDefault="005C1FBF" w:rsidP="004E58E4">
            <w:pPr>
              <w:jc w:val="center"/>
              <w:rPr>
                <w:rFonts w:ascii="Arial" w:hAnsi="Arial"/>
                <w:sz w:val="22"/>
                <w:szCs w:val="22"/>
                <w:rtl/>
              </w:rPr>
            </w:pPr>
          </w:p>
        </w:tc>
        <w:tc>
          <w:tcPr>
            <w:tcW w:w="851"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w:t>
            </w:r>
          </w:p>
        </w:tc>
        <w:tc>
          <w:tcPr>
            <w:tcW w:w="850" w:type="dxa"/>
            <w:vAlign w:val="center"/>
          </w:tcPr>
          <w:p w:rsidR="005C1FBF" w:rsidRPr="005C1FBF" w:rsidRDefault="005C1FBF" w:rsidP="004E58E4">
            <w:pPr>
              <w:jc w:val="center"/>
              <w:rPr>
                <w:rFonts w:ascii="Arial" w:hAnsi="Arial"/>
                <w:sz w:val="22"/>
                <w:szCs w:val="22"/>
                <w:rtl/>
              </w:rPr>
            </w:pPr>
          </w:p>
        </w:tc>
        <w:tc>
          <w:tcPr>
            <w:tcW w:w="851" w:type="dxa"/>
            <w:vAlign w:val="center"/>
          </w:tcPr>
          <w:p w:rsidR="005C1FBF" w:rsidRPr="005C1FBF" w:rsidRDefault="005C1FBF" w:rsidP="004E58E4">
            <w:pPr>
              <w:jc w:val="center"/>
              <w:rPr>
                <w:rFonts w:ascii="Arial" w:hAnsi="Arial"/>
                <w:sz w:val="22"/>
                <w:szCs w:val="22"/>
                <w:rtl/>
              </w:rPr>
            </w:pPr>
          </w:p>
        </w:tc>
        <w:tc>
          <w:tcPr>
            <w:tcW w:w="850" w:type="dxa"/>
            <w:vAlign w:val="center"/>
          </w:tcPr>
          <w:p w:rsidR="005C1FBF" w:rsidRPr="005C1FBF" w:rsidRDefault="005C1FBF" w:rsidP="004E58E4">
            <w:pPr>
              <w:jc w:val="center"/>
              <w:rPr>
                <w:rFonts w:ascii="Arial" w:hAnsi="Arial"/>
                <w:sz w:val="22"/>
                <w:szCs w:val="22"/>
                <w:rtl/>
              </w:rPr>
            </w:pPr>
          </w:p>
        </w:tc>
        <w:tc>
          <w:tcPr>
            <w:tcW w:w="851"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w:t>
            </w:r>
          </w:p>
        </w:tc>
        <w:tc>
          <w:tcPr>
            <w:tcW w:w="708" w:type="dxa"/>
            <w:vAlign w:val="center"/>
          </w:tcPr>
          <w:p w:rsidR="005C1FBF" w:rsidRPr="005C1FBF" w:rsidRDefault="005C1FBF" w:rsidP="004E58E4">
            <w:pPr>
              <w:jc w:val="center"/>
              <w:rPr>
                <w:rFonts w:ascii="Arial" w:hAnsi="Arial"/>
                <w:sz w:val="22"/>
                <w:szCs w:val="22"/>
                <w:rtl/>
              </w:rPr>
            </w:pPr>
          </w:p>
        </w:tc>
        <w:tc>
          <w:tcPr>
            <w:tcW w:w="851" w:type="dxa"/>
          </w:tcPr>
          <w:p w:rsidR="005C1FBF" w:rsidRPr="005C1FBF" w:rsidRDefault="005C1FBF" w:rsidP="004E58E4">
            <w:pPr>
              <w:jc w:val="center"/>
              <w:rPr>
                <w:rFonts w:ascii="Arial" w:hAnsi="Arial"/>
                <w:sz w:val="22"/>
                <w:szCs w:val="22"/>
                <w:rtl/>
              </w:rPr>
            </w:pPr>
          </w:p>
        </w:tc>
        <w:tc>
          <w:tcPr>
            <w:tcW w:w="709"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2</w:t>
            </w:r>
          </w:p>
        </w:tc>
      </w:tr>
      <w:tr w:rsidR="005C1FBF" w:rsidRPr="00155773" w:rsidTr="00713BC5">
        <w:trPr>
          <w:trHeight w:val="432"/>
        </w:trPr>
        <w:tc>
          <w:tcPr>
            <w:tcW w:w="851"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16</w:t>
            </w:r>
          </w:p>
        </w:tc>
        <w:tc>
          <w:tcPr>
            <w:tcW w:w="1276"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כוננית מדפים +ארון מעץ</w:t>
            </w:r>
          </w:p>
        </w:tc>
        <w:tc>
          <w:tcPr>
            <w:tcW w:w="850" w:type="dxa"/>
            <w:vAlign w:val="center"/>
          </w:tcPr>
          <w:p w:rsidR="005C1FBF" w:rsidRPr="005C1FBF" w:rsidRDefault="005C1FBF" w:rsidP="004E58E4">
            <w:pPr>
              <w:jc w:val="center"/>
              <w:rPr>
                <w:rFonts w:ascii="Arial" w:hAnsi="Arial"/>
                <w:sz w:val="22"/>
                <w:szCs w:val="22"/>
                <w:rtl/>
              </w:rPr>
            </w:pPr>
          </w:p>
        </w:tc>
        <w:tc>
          <w:tcPr>
            <w:tcW w:w="851"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 בכניסה</w:t>
            </w:r>
          </w:p>
        </w:tc>
        <w:tc>
          <w:tcPr>
            <w:tcW w:w="850" w:type="dxa"/>
            <w:vAlign w:val="center"/>
          </w:tcPr>
          <w:p w:rsidR="005C1FBF" w:rsidRPr="005C1FBF" w:rsidRDefault="005C1FBF" w:rsidP="004E58E4">
            <w:pPr>
              <w:jc w:val="center"/>
              <w:rPr>
                <w:rFonts w:ascii="Arial" w:hAnsi="Arial"/>
                <w:sz w:val="22"/>
                <w:szCs w:val="22"/>
                <w:rtl/>
              </w:rPr>
            </w:pPr>
          </w:p>
        </w:tc>
        <w:tc>
          <w:tcPr>
            <w:tcW w:w="851" w:type="dxa"/>
            <w:vAlign w:val="center"/>
          </w:tcPr>
          <w:p w:rsidR="005C1FBF" w:rsidRPr="005C1FBF" w:rsidRDefault="005C1FBF" w:rsidP="004E58E4">
            <w:pPr>
              <w:jc w:val="center"/>
              <w:rPr>
                <w:rFonts w:ascii="Arial" w:hAnsi="Arial"/>
                <w:sz w:val="22"/>
                <w:szCs w:val="22"/>
                <w:rtl/>
              </w:rPr>
            </w:pPr>
          </w:p>
        </w:tc>
        <w:tc>
          <w:tcPr>
            <w:tcW w:w="850"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 (דוברות)</w:t>
            </w:r>
          </w:p>
        </w:tc>
        <w:tc>
          <w:tcPr>
            <w:tcW w:w="851" w:type="dxa"/>
            <w:vAlign w:val="center"/>
          </w:tcPr>
          <w:p w:rsidR="005C1FBF" w:rsidRPr="005C1FBF" w:rsidRDefault="005C1FBF" w:rsidP="004E58E4">
            <w:pPr>
              <w:jc w:val="center"/>
              <w:rPr>
                <w:rFonts w:ascii="Arial" w:hAnsi="Arial"/>
                <w:sz w:val="22"/>
                <w:szCs w:val="22"/>
                <w:rtl/>
              </w:rPr>
            </w:pPr>
          </w:p>
        </w:tc>
        <w:tc>
          <w:tcPr>
            <w:tcW w:w="708" w:type="dxa"/>
            <w:vAlign w:val="center"/>
          </w:tcPr>
          <w:p w:rsidR="005C1FBF" w:rsidRPr="005C1FBF" w:rsidRDefault="005C1FBF" w:rsidP="004E58E4">
            <w:pPr>
              <w:jc w:val="center"/>
              <w:rPr>
                <w:rFonts w:ascii="Arial" w:hAnsi="Arial"/>
                <w:sz w:val="22"/>
                <w:szCs w:val="22"/>
                <w:rtl/>
              </w:rPr>
            </w:pPr>
          </w:p>
        </w:tc>
        <w:tc>
          <w:tcPr>
            <w:tcW w:w="851" w:type="dxa"/>
          </w:tcPr>
          <w:p w:rsidR="005C1FBF" w:rsidRPr="005C1FBF" w:rsidRDefault="005C1FBF" w:rsidP="004E58E4">
            <w:pPr>
              <w:jc w:val="center"/>
              <w:rPr>
                <w:rFonts w:ascii="Arial" w:hAnsi="Arial"/>
                <w:sz w:val="22"/>
                <w:szCs w:val="22"/>
                <w:rtl/>
              </w:rPr>
            </w:pPr>
          </w:p>
        </w:tc>
        <w:tc>
          <w:tcPr>
            <w:tcW w:w="709"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2</w:t>
            </w:r>
          </w:p>
        </w:tc>
      </w:tr>
      <w:tr w:rsidR="005C1FBF" w:rsidRPr="00156FE5" w:rsidTr="00713BC5">
        <w:trPr>
          <w:trHeight w:val="432"/>
        </w:trPr>
        <w:tc>
          <w:tcPr>
            <w:tcW w:w="851"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17</w:t>
            </w:r>
          </w:p>
        </w:tc>
        <w:tc>
          <w:tcPr>
            <w:tcW w:w="1276"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שולחן טניס</w:t>
            </w:r>
          </w:p>
        </w:tc>
        <w:tc>
          <w:tcPr>
            <w:tcW w:w="850" w:type="dxa"/>
            <w:vAlign w:val="center"/>
          </w:tcPr>
          <w:p w:rsidR="005C1FBF" w:rsidRPr="005C1FBF" w:rsidRDefault="005C1FBF" w:rsidP="004E58E4">
            <w:pPr>
              <w:jc w:val="center"/>
              <w:rPr>
                <w:rFonts w:ascii="Arial" w:hAnsi="Arial"/>
                <w:sz w:val="22"/>
                <w:szCs w:val="22"/>
                <w:rtl/>
              </w:rPr>
            </w:pPr>
          </w:p>
        </w:tc>
        <w:tc>
          <w:tcPr>
            <w:tcW w:w="851"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w:t>
            </w:r>
          </w:p>
        </w:tc>
        <w:tc>
          <w:tcPr>
            <w:tcW w:w="850" w:type="dxa"/>
            <w:vAlign w:val="center"/>
          </w:tcPr>
          <w:p w:rsidR="005C1FBF" w:rsidRPr="005C1FBF" w:rsidRDefault="005C1FBF" w:rsidP="004E58E4">
            <w:pPr>
              <w:jc w:val="center"/>
              <w:rPr>
                <w:rFonts w:ascii="Arial" w:hAnsi="Arial"/>
                <w:sz w:val="22"/>
                <w:szCs w:val="22"/>
                <w:rtl/>
              </w:rPr>
            </w:pPr>
          </w:p>
        </w:tc>
        <w:tc>
          <w:tcPr>
            <w:tcW w:w="851" w:type="dxa"/>
            <w:vAlign w:val="center"/>
          </w:tcPr>
          <w:p w:rsidR="005C1FBF" w:rsidRPr="005C1FBF" w:rsidRDefault="005C1FBF" w:rsidP="004E58E4">
            <w:pPr>
              <w:jc w:val="center"/>
              <w:rPr>
                <w:rFonts w:ascii="Arial" w:hAnsi="Arial"/>
                <w:sz w:val="22"/>
                <w:szCs w:val="22"/>
                <w:rtl/>
              </w:rPr>
            </w:pPr>
          </w:p>
        </w:tc>
        <w:tc>
          <w:tcPr>
            <w:tcW w:w="850" w:type="dxa"/>
            <w:vAlign w:val="center"/>
          </w:tcPr>
          <w:p w:rsidR="005C1FBF" w:rsidRPr="005C1FBF" w:rsidRDefault="005C1FBF" w:rsidP="004E58E4">
            <w:pPr>
              <w:jc w:val="center"/>
              <w:rPr>
                <w:rFonts w:ascii="Arial" w:hAnsi="Arial"/>
                <w:sz w:val="22"/>
                <w:szCs w:val="22"/>
                <w:rtl/>
              </w:rPr>
            </w:pPr>
          </w:p>
        </w:tc>
        <w:tc>
          <w:tcPr>
            <w:tcW w:w="851" w:type="dxa"/>
            <w:vAlign w:val="center"/>
          </w:tcPr>
          <w:p w:rsidR="005C1FBF" w:rsidRPr="005C1FBF" w:rsidRDefault="005C1FBF" w:rsidP="004E58E4">
            <w:pPr>
              <w:jc w:val="center"/>
              <w:rPr>
                <w:rFonts w:ascii="Arial" w:hAnsi="Arial"/>
                <w:sz w:val="22"/>
                <w:szCs w:val="22"/>
                <w:rtl/>
              </w:rPr>
            </w:pPr>
          </w:p>
        </w:tc>
        <w:tc>
          <w:tcPr>
            <w:tcW w:w="708" w:type="dxa"/>
            <w:vAlign w:val="center"/>
          </w:tcPr>
          <w:p w:rsidR="005C1FBF" w:rsidRPr="005C1FBF" w:rsidRDefault="005C1FBF" w:rsidP="004E58E4">
            <w:pPr>
              <w:jc w:val="center"/>
              <w:rPr>
                <w:rFonts w:ascii="Arial" w:hAnsi="Arial"/>
                <w:sz w:val="22"/>
                <w:szCs w:val="22"/>
                <w:rtl/>
              </w:rPr>
            </w:pPr>
          </w:p>
        </w:tc>
        <w:tc>
          <w:tcPr>
            <w:tcW w:w="851" w:type="dxa"/>
          </w:tcPr>
          <w:p w:rsidR="005C1FBF" w:rsidRPr="005C1FBF" w:rsidRDefault="005C1FBF" w:rsidP="004E58E4">
            <w:pPr>
              <w:jc w:val="center"/>
              <w:rPr>
                <w:rFonts w:ascii="Arial" w:hAnsi="Arial"/>
                <w:sz w:val="22"/>
                <w:szCs w:val="22"/>
                <w:rtl/>
              </w:rPr>
            </w:pPr>
          </w:p>
        </w:tc>
        <w:tc>
          <w:tcPr>
            <w:tcW w:w="709"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w:t>
            </w:r>
          </w:p>
        </w:tc>
      </w:tr>
      <w:tr w:rsidR="005C1FBF" w:rsidRPr="00156FE5" w:rsidTr="00713BC5">
        <w:trPr>
          <w:trHeight w:val="432"/>
        </w:trPr>
        <w:tc>
          <w:tcPr>
            <w:tcW w:w="851"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18</w:t>
            </w:r>
          </w:p>
        </w:tc>
        <w:tc>
          <w:tcPr>
            <w:tcW w:w="1276"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 xml:space="preserve">ארון מתכת </w:t>
            </w:r>
          </w:p>
          <w:p w:rsidR="005C1FBF" w:rsidRPr="005C1FBF" w:rsidRDefault="005C1FBF" w:rsidP="004E58E4">
            <w:pPr>
              <w:jc w:val="center"/>
              <w:rPr>
                <w:rFonts w:ascii="Arial" w:hAnsi="Arial"/>
                <w:sz w:val="22"/>
                <w:szCs w:val="22"/>
                <w:rtl/>
              </w:rPr>
            </w:pPr>
            <w:r w:rsidRPr="005C1FBF">
              <w:rPr>
                <w:rFonts w:ascii="Arial" w:hAnsi="Arial" w:hint="cs"/>
                <w:sz w:val="22"/>
                <w:szCs w:val="22"/>
                <w:rtl/>
              </w:rPr>
              <w:t>לתיקים (חוליות)</w:t>
            </w:r>
          </w:p>
        </w:tc>
        <w:tc>
          <w:tcPr>
            <w:tcW w:w="850"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 גדול</w:t>
            </w:r>
          </w:p>
          <w:p w:rsidR="005C1FBF" w:rsidRPr="005C1FBF" w:rsidRDefault="005C1FBF" w:rsidP="004E58E4">
            <w:pPr>
              <w:jc w:val="center"/>
              <w:rPr>
                <w:rFonts w:ascii="Arial" w:hAnsi="Arial"/>
                <w:sz w:val="22"/>
                <w:szCs w:val="22"/>
                <w:rtl/>
              </w:rPr>
            </w:pPr>
            <w:r w:rsidRPr="005C1FBF">
              <w:rPr>
                <w:rFonts w:ascii="Arial" w:hAnsi="Arial" w:hint="cs"/>
                <w:sz w:val="22"/>
                <w:szCs w:val="22"/>
                <w:rtl/>
              </w:rPr>
              <w:t>פנינה</w:t>
            </w:r>
          </w:p>
        </w:tc>
        <w:tc>
          <w:tcPr>
            <w:tcW w:w="851"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4</w:t>
            </w:r>
          </w:p>
          <w:p w:rsidR="005C1FBF" w:rsidRPr="005C1FBF" w:rsidRDefault="005C1FBF" w:rsidP="004E58E4">
            <w:pPr>
              <w:jc w:val="center"/>
              <w:rPr>
                <w:rFonts w:ascii="Arial" w:hAnsi="Arial"/>
                <w:sz w:val="22"/>
                <w:szCs w:val="22"/>
                <w:rtl/>
              </w:rPr>
            </w:pPr>
            <w:r w:rsidRPr="005C1FBF">
              <w:rPr>
                <w:rFonts w:ascii="Arial" w:hAnsi="Arial" w:hint="cs"/>
                <w:sz w:val="22"/>
                <w:szCs w:val="22"/>
                <w:rtl/>
              </w:rPr>
              <w:t>מסדרון</w:t>
            </w:r>
          </w:p>
          <w:p w:rsidR="005C1FBF" w:rsidRPr="005C1FBF" w:rsidRDefault="005C1FBF" w:rsidP="004E58E4">
            <w:pPr>
              <w:jc w:val="center"/>
              <w:rPr>
                <w:rFonts w:ascii="Arial" w:hAnsi="Arial"/>
                <w:sz w:val="22"/>
                <w:szCs w:val="22"/>
                <w:rtl/>
              </w:rPr>
            </w:pPr>
            <w:r w:rsidRPr="005C1FBF">
              <w:rPr>
                <w:rFonts w:ascii="Arial" w:hAnsi="Arial" w:hint="cs"/>
                <w:sz w:val="22"/>
                <w:szCs w:val="22"/>
                <w:rtl/>
              </w:rPr>
              <w:t>מש"א</w:t>
            </w:r>
          </w:p>
        </w:tc>
        <w:tc>
          <w:tcPr>
            <w:tcW w:w="850" w:type="dxa"/>
            <w:vAlign w:val="center"/>
          </w:tcPr>
          <w:p w:rsidR="005C1FBF" w:rsidRPr="005C1FBF" w:rsidRDefault="005C1FBF" w:rsidP="004E58E4">
            <w:pPr>
              <w:jc w:val="center"/>
              <w:rPr>
                <w:rFonts w:ascii="Arial" w:hAnsi="Arial"/>
                <w:sz w:val="22"/>
                <w:szCs w:val="22"/>
                <w:rtl/>
              </w:rPr>
            </w:pPr>
          </w:p>
        </w:tc>
        <w:tc>
          <w:tcPr>
            <w:tcW w:w="851" w:type="dxa"/>
            <w:vAlign w:val="center"/>
          </w:tcPr>
          <w:p w:rsidR="005C1FBF" w:rsidRPr="005C1FBF" w:rsidRDefault="005C1FBF" w:rsidP="004E58E4">
            <w:pPr>
              <w:jc w:val="center"/>
              <w:rPr>
                <w:rFonts w:ascii="Arial" w:hAnsi="Arial"/>
                <w:sz w:val="22"/>
                <w:szCs w:val="22"/>
                <w:rtl/>
              </w:rPr>
            </w:pPr>
          </w:p>
        </w:tc>
        <w:tc>
          <w:tcPr>
            <w:tcW w:w="850" w:type="dxa"/>
            <w:vAlign w:val="center"/>
          </w:tcPr>
          <w:p w:rsidR="005C1FBF" w:rsidRPr="005C1FBF" w:rsidRDefault="005C1FBF" w:rsidP="004E58E4">
            <w:pPr>
              <w:jc w:val="center"/>
              <w:rPr>
                <w:rFonts w:ascii="Arial" w:hAnsi="Arial"/>
                <w:sz w:val="22"/>
                <w:szCs w:val="22"/>
                <w:rtl/>
              </w:rPr>
            </w:pPr>
          </w:p>
        </w:tc>
        <w:tc>
          <w:tcPr>
            <w:tcW w:w="851" w:type="dxa"/>
            <w:vAlign w:val="center"/>
          </w:tcPr>
          <w:p w:rsidR="005C1FBF" w:rsidRPr="005C1FBF" w:rsidRDefault="005C1FBF" w:rsidP="004E58E4">
            <w:pPr>
              <w:jc w:val="center"/>
              <w:rPr>
                <w:rFonts w:ascii="Arial" w:hAnsi="Arial"/>
                <w:sz w:val="22"/>
                <w:szCs w:val="22"/>
                <w:rtl/>
              </w:rPr>
            </w:pPr>
          </w:p>
        </w:tc>
        <w:tc>
          <w:tcPr>
            <w:tcW w:w="708"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3 בארכיב</w:t>
            </w:r>
          </w:p>
          <w:p w:rsidR="005C1FBF" w:rsidRPr="005C1FBF" w:rsidRDefault="005C1FBF" w:rsidP="004E58E4">
            <w:pPr>
              <w:jc w:val="center"/>
              <w:rPr>
                <w:rFonts w:ascii="Arial" w:hAnsi="Arial"/>
                <w:sz w:val="22"/>
                <w:szCs w:val="22"/>
                <w:rtl/>
              </w:rPr>
            </w:pPr>
            <w:r w:rsidRPr="005C1FBF">
              <w:rPr>
                <w:rFonts w:ascii="Arial" w:hAnsi="Arial" w:hint="cs"/>
                <w:sz w:val="22"/>
                <w:szCs w:val="22"/>
                <w:rtl/>
              </w:rPr>
              <w:t>80</w:t>
            </w:r>
            <w:r w:rsidRPr="005C1FBF">
              <w:rPr>
                <w:rFonts w:ascii="Arial" w:hAnsi="Arial" w:hint="cs"/>
                <w:sz w:val="22"/>
                <w:szCs w:val="22"/>
              </w:rPr>
              <w:t>X</w:t>
            </w:r>
            <w:r w:rsidRPr="005C1FBF">
              <w:rPr>
                <w:rFonts w:ascii="Arial" w:hAnsi="Arial" w:hint="cs"/>
                <w:sz w:val="22"/>
                <w:szCs w:val="22"/>
                <w:rtl/>
              </w:rPr>
              <w:t>180</w:t>
            </w:r>
            <w:r w:rsidRPr="005C1FBF">
              <w:rPr>
                <w:rFonts w:ascii="Arial" w:hAnsi="Arial" w:hint="cs"/>
                <w:sz w:val="22"/>
                <w:szCs w:val="22"/>
              </w:rPr>
              <w:t>X</w:t>
            </w:r>
            <w:r w:rsidRPr="005C1FBF">
              <w:rPr>
                <w:rFonts w:ascii="Arial" w:hAnsi="Arial" w:hint="cs"/>
                <w:sz w:val="22"/>
                <w:szCs w:val="22"/>
                <w:rtl/>
              </w:rPr>
              <w:t>40</w:t>
            </w:r>
          </w:p>
        </w:tc>
        <w:tc>
          <w:tcPr>
            <w:tcW w:w="851"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3</w:t>
            </w:r>
          </w:p>
        </w:tc>
        <w:tc>
          <w:tcPr>
            <w:tcW w:w="709"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11</w:t>
            </w:r>
          </w:p>
        </w:tc>
      </w:tr>
      <w:tr w:rsidR="005C1FBF" w:rsidRPr="00156FE5" w:rsidTr="00713BC5">
        <w:trPr>
          <w:trHeight w:val="432"/>
        </w:trPr>
        <w:tc>
          <w:tcPr>
            <w:tcW w:w="851"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19</w:t>
            </w:r>
          </w:p>
        </w:tc>
        <w:tc>
          <w:tcPr>
            <w:tcW w:w="1276"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 xml:space="preserve">שולחן מנהל </w:t>
            </w:r>
          </w:p>
        </w:tc>
        <w:tc>
          <w:tcPr>
            <w:tcW w:w="850" w:type="dxa"/>
            <w:vAlign w:val="center"/>
          </w:tcPr>
          <w:p w:rsidR="005C1FBF" w:rsidRPr="005C1FBF" w:rsidRDefault="005C1FBF" w:rsidP="004E58E4">
            <w:pPr>
              <w:jc w:val="center"/>
              <w:rPr>
                <w:rFonts w:ascii="Arial" w:hAnsi="Arial"/>
                <w:sz w:val="22"/>
                <w:szCs w:val="22"/>
                <w:rtl/>
              </w:rPr>
            </w:pPr>
          </w:p>
        </w:tc>
        <w:tc>
          <w:tcPr>
            <w:tcW w:w="851" w:type="dxa"/>
            <w:shd w:val="clear" w:color="auto" w:fill="auto"/>
            <w:noWrap/>
            <w:vAlign w:val="center"/>
          </w:tcPr>
          <w:p w:rsidR="005C1FBF" w:rsidRPr="005C1FBF" w:rsidRDefault="005C1FBF" w:rsidP="004E58E4">
            <w:pPr>
              <w:jc w:val="center"/>
              <w:rPr>
                <w:rFonts w:ascii="Arial" w:hAnsi="Arial"/>
                <w:sz w:val="22"/>
                <w:szCs w:val="22"/>
                <w:rtl/>
              </w:rPr>
            </w:pPr>
          </w:p>
        </w:tc>
        <w:tc>
          <w:tcPr>
            <w:tcW w:w="850" w:type="dxa"/>
            <w:vAlign w:val="center"/>
          </w:tcPr>
          <w:p w:rsidR="005C1FBF" w:rsidRPr="005C1FBF" w:rsidRDefault="005C1FBF" w:rsidP="004E58E4">
            <w:pPr>
              <w:jc w:val="center"/>
              <w:rPr>
                <w:rFonts w:ascii="Arial" w:hAnsi="Arial"/>
                <w:sz w:val="22"/>
                <w:szCs w:val="22"/>
                <w:rtl/>
              </w:rPr>
            </w:pPr>
          </w:p>
        </w:tc>
        <w:tc>
          <w:tcPr>
            <w:tcW w:w="851" w:type="dxa"/>
            <w:vAlign w:val="center"/>
          </w:tcPr>
          <w:p w:rsidR="005C1FBF" w:rsidRPr="005C1FBF" w:rsidRDefault="005C1FBF" w:rsidP="004E58E4">
            <w:pPr>
              <w:jc w:val="center"/>
              <w:rPr>
                <w:rFonts w:ascii="Arial" w:hAnsi="Arial"/>
                <w:sz w:val="22"/>
                <w:szCs w:val="22"/>
                <w:rtl/>
              </w:rPr>
            </w:pPr>
          </w:p>
        </w:tc>
        <w:tc>
          <w:tcPr>
            <w:tcW w:w="850"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w:t>
            </w:r>
          </w:p>
          <w:p w:rsidR="005C1FBF" w:rsidRPr="005C1FBF" w:rsidRDefault="005C1FBF" w:rsidP="004E58E4">
            <w:pPr>
              <w:jc w:val="center"/>
              <w:rPr>
                <w:rFonts w:ascii="Arial" w:hAnsi="Arial"/>
                <w:sz w:val="22"/>
                <w:szCs w:val="22"/>
                <w:rtl/>
              </w:rPr>
            </w:pPr>
            <w:r w:rsidRPr="005C1FBF">
              <w:rPr>
                <w:rFonts w:ascii="Arial" w:hAnsi="Arial" w:hint="cs"/>
                <w:sz w:val="22"/>
                <w:szCs w:val="22"/>
                <w:rtl/>
              </w:rPr>
              <w:t>מ.מנכ"ל</w:t>
            </w:r>
          </w:p>
        </w:tc>
        <w:tc>
          <w:tcPr>
            <w:tcW w:w="851" w:type="dxa"/>
            <w:vAlign w:val="center"/>
          </w:tcPr>
          <w:p w:rsidR="005C1FBF" w:rsidRPr="005C1FBF" w:rsidRDefault="005C1FBF" w:rsidP="004E58E4">
            <w:pPr>
              <w:jc w:val="center"/>
              <w:rPr>
                <w:rFonts w:ascii="Arial" w:hAnsi="Arial"/>
                <w:sz w:val="22"/>
                <w:szCs w:val="22"/>
                <w:rtl/>
              </w:rPr>
            </w:pPr>
          </w:p>
        </w:tc>
        <w:tc>
          <w:tcPr>
            <w:tcW w:w="708" w:type="dxa"/>
            <w:vAlign w:val="center"/>
          </w:tcPr>
          <w:p w:rsidR="005C1FBF" w:rsidRPr="005C1FBF" w:rsidRDefault="005C1FBF" w:rsidP="004E58E4">
            <w:pPr>
              <w:jc w:val="center"/>
              <w:rPr>
                <w:rFonts w:ascii="Arial" w:hAnsi="Arial"/>
                <w:sz w:val="22"/>
                <w:szCs w:val="22"/>
                <w:rtl/>
              </w:rPr>
            </w:pPr>
          </w:p>
        </w:tc>
        <w:tc>
          <w:tcPr>
            <w:tcW w:w="851" w:type="dxa"/>
          </w:tcPr>
          <w:p w:rsidR="005C1FBF" w:rsidRPr="005C1FBF" w:rsidRDefault="005C1FBF" w:rsidP="004E58E4">
            <w:pPr>
              <w:jc w:val="center"/>
              <w:rPr>
                <w:rFonts w:ascii="Arial" w:hAnsi="Arial"/>
                <w:sz w:val="22"/>
                <w:szCs w:val="22"/>
                <w:rtl/>
              </w:rPr>
            </w:pPr>
          </w:p>
        </w:tc>
        <w:tc>
          <w:tcPr>
            <w:tcW w:w="709"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w:t>
            </w:r>
          </w:p>
        </w:tc>
      </w:tr>
      <w:tr w:rsidR="005C1FBF" w:rsidRPr="00156FE5" w:rsidTr="00713BC5">
        <w:trPr>
          <w:trHeight w:val="432"/>
        </w:trPr>
        <w:tc>
          <w:tcPr>
            <w:tcW w:w="851"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20</w:t>
            </w:r>
          </w:p>
        </w:tc>
        <w:tc>
          <w:tcPr>
            <w:tcW w:w="1276"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 xml:space="preserve">שולחן דיונים </w:t>
            </w:r>
          </w:p>
        </w:tc>
        <w:tc>
          <w:tcPr>
            <w:tcW w:w="850" w:type="dxa"/>
            <w:vAlign w:val="center"/>
          </w:tcPr>
          <w:p w:rsidR="005C1FBF" w:rsidRPr="005C1FBF" w:rsidRDefault="005C1FBF" w:rsidP="004E58E4">
            <w:pPr>
              <w:jc w:val="center"/>
              <w:rPr>
                <w:rFonts w:ascii="Arial" w:hAnsi="Arial"/>
                <w:sz w:val="22"/>
                <w:szCs w:val="22"/>
                <w:rtl/>
              </w:rPr>
            </w:pPr>
          </w:p>
        </w:tc>
        <w:tc>
          <w:tcPr>
            <w:tcW w:w="851" w:type="dxa"/>
            <w:shd w:val="clear" w:color="auto" w:fill="auto"/>
            <w:noWrap/>
            <w:vAlign w:val="center"/>
          </w:tcPr>
          <w:p w:rsidR="005C1FBF" w:rsidRPr="005C1FBF" w:rsidRDefault="005C1FBF" w:rsidP="004E58E4">
            <w:pPr>
              <w:jc w:val="center"/>
              <w:rPr>
                <w:rFonts w:ascii="Arial" w:hAnsi="Arial"/>
                <w:sz w:val="22"/>
                <w:szCs w:val="22"/>
                <w:rtl/>
              </w:rPr>
            </w:pPr>
          </w:p>
        </w:tc>
        <w:tc>
          <w:tcPr>
            <w:tcW w:w="850" w:type="dxa"/>
            <w:vAlign w:val="center"/>
          </w:tcPr>
          <w:p w:rsidR="005C1FBF" w:rsidRPr="005C1FBF" w:rsidRDefault="005C1FBF" w:rsidP="004E58E4">
            <w:pPr>
              <w:jc w:val="center"/>
              <w:rPr>
                <w:rFonts w:ascii="Arial" w:hAnsi="Arial"/>
                <w:sz w:val="22"/>
                <w:szCs w:val="22"/>
                <w:rtl/>
              </w:rPr>
            </w:pPr>
          </w:p>
        </w:tc>
        <w:tc>
          <w:tcPr>
            <w:tcW w:w="851" w:type="dxa"/>
            <w:vAlign w:val="center"/>
          </w:tcPr>
          <w:p w:rsidR="005C1FBF" w:rsidRPr="005C1FBF" w:rsidRDefault="005C1FBF" w:rsidP="004E58E4">
            <w:pPr>
              <w:jc w:val="center"/>
              <w:rPr>
                <w:rFonts w:ascii="Arial" w:hAnsi="Arial"/>
                <w:sz w:val="22"/>
                <w:szCs w:val="22"/>
                <w:rtl/>
              </w:rPr>
            </w:pPr>
          </w:p>
        </w:tc>
        <w:tc>
          <w:tcPr>
            <w:tcW w:w="850"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w:t>
            </w:r>
          </w:p>
          <w:p w:rsidR="005C1FBF" w:rsidRPr="005C1FBF" w:rsidRDefault="005C1FBF" w:rsidP="004E58E4">
            <w:pPr>
              <w:jc w:val="center"/>
              <w:rPr>
                <w:rFonts w:ascii="Arial" w:hAnsi="Arial"/>
                <w:sz w:val="22"/>
                <w:szCs w:val="22"/>
                <w:rtl/>
              </w:rPr>
            </w:pPr>
            <w:r w:rsidRPr="005C1FBF">
              <w:rPr>
                <w:rFonts w:ascii="Arial" w:hAnsi="Arial" w:hint="cs"/>
                <w:sz w:val="22"/>
                <w:szCs w:val="22"/>
                <w:rtl/>
              </w:rPr>
              <w:t>מ. מנכ"ל</w:t>
            </w:r>
          </w:p>
        </w:tc>
        <w:tc>
          <w:tcPr>
            <w:tcW w:w="851" w:type="dxa"/>
            <w:vAlign w:val="center"/>
          </w:tcPr>
          <w:p w:rsidR="005C1FBF" w:rsidRPr="005C1FBF" w:rsidRDefault="005C1FBF" w:rsidP="004E58E4">
            <w:pPr>
              <w:jc w:val="center"/>
              <w:rPr>
                <w:rFonts w:ascii="Arial" w:hAnsi="Arial"/>
                <w:sz w:val="22"/>
                <w:szCs w:val="22"/>
                <w:rtl/>
              </w:rPr>
            </w:pPr>
          </w:p>
        </w:tc>
        <w:tc>
          <w:tcPr>
            <w:tcW w:w="708" w:type="dxa"/>
            <w:vAlign w:val="center"/>
          </w:tcPr>
          <w:p w:rsidR="005C1FBF" w:rsidRPr="005C1FBF" w:rsidRDefault="005C1FBF" w:rsidP="004E58E4">
            <w:pPr>
              <w:jc w:val="center"/>
              <w:rPr>
                <w:rFonts w:ascii="Arial" w:hAnsi="Arial"/>
                <w:sz w:val="22"/>
                <w:szCs w:val="22"/>
                <w:rtl/>
              </w:rPr>
            </w:pPr>
          </w:p>
        </w:tc>
        <w:tc>
          <w:tcPr>
            <w:tcW w:w="851" w:type="dxa"/>
          </w:tcPr>
          <w:p w:rsidR="005C1FBF" w:rsidRPr="005C1FBF" w:rsidRDefault="005C1FBF" w:rsidP="004E58E4">
            <w:pPr>
              <w:jc w:val="center"/>
              <w:rPr>
                <w:rFonts w:ascii="Arial" w:hAnsi="Arial"/>
                <w:sz w:val="22"/>
                <w:szCs w:val="22"/>
                <w:rtl/>
              </w:rPr>
            </w:pPr>
          </w:p>
        </w:tc>
        <w:tc>
          <w:tcPr>
            <w:tcW w:w="709"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w:t>
            </w:r>
          </w:p>
        </w:tc>
      </w:tr>
      <w:tr w:rsidR="005C1FBF" w:rsidRPr="00156FE5" w:rsidTr="00713BC5">
        <w:trPr>
          <w:trHeight w:val="432"/>
        </w:trPr>
        <w:tc>
          <w:tcPr>
            <w:tcW w:w="851"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21</w:t>
            </w:r>
          </w:p>
        </w:tc>
        <w:tc>
          <w:tcPr>
            <w:tcW w:w="1276"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כסאות  בכיר</w:t>
            </w:r>
          </w:p>
        </w:tc>
        <w:tc>
          <w:tcPr>
            <w:tcW w:w="850"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10</w:t>
            </w:r>
          </w:p>
        </w:tc>
        <w:tc>
          <w:tcPr>
            <w:tcW w:w="851"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10</w:t>
            </w:r>
          </w:p>
        </w:tc>
        <w:tc>
          <w:tcPr>
            <w:tcW w:w="850" w:type="dxa"/>
            <w:vAlign w:val="center"/>
          </w:tcPr>
          <w:p w:rsidR="005C1FBF" w:rsidRPr="005C1FBF" w:rsidRDefault="005C1FBF" w:rsidP="004E58E4">
            <w:pPr>
              <w:jc w:val="center"/>
              <w:rPr>
                <w:rFonts w:ascii="Arial" w:hAnsi="Arial"/>
                <w:sz w:val="22"/>
                <w:szCs w:val="22"/>
                <w:rtl/>
              </w:rPr>
            </w:pPr>
          </w:p>
        </w:tc>
        <w:tc>
          <w:tcPr>
            <w:tcW w:w="851" w:type="dxa"/>
            <w:vAlign w:val="center"/>
          </w:tcPr>
          <w:p w:rsidR="005C1FBF" w:rsidRPr="005C1FBF" w:rsidRDefault="005C1FBF" w:rsidP="004E58E4">
            <w:pPr>
              <w:jc w:val="center"/>
              <w:rPr>
                <w:rFonts w:ascii="Arial" w:hAnsi="Arial"/>
                <w:sz w:val="22"/>
                <w:szCs w:val="22"/>
                <w:rtl/>
              </w:rPr>
            </w:pPr>
          </w:p>
        </w:tc>
        <w:tc>
          <w:tcPr>
            <w:tcW w:w="850" w:type="dxa"/>
            <w:vAlign w:val="center"/>
          </w:tcPr>
          <w:p w:rsidR="005C1FBF" w:rsidRPr="005C1FBF" w:rsidRDefault="005C1FBF" w:rsidP="004E58E4">
            <w:pPr>
              <w:jc w:val="center"/>
              <w:rPr>
                <w:rFonts w:ascii="Arial" w:hAnsi="Arial"/>
                <w:sz w:val="22"/>
                <w:szCs w:val="22"/>
                <w:rtl/>
              </w:rPr>
            </w:pPr>
          </w:p>
        </w:tc>
        <w:tc>
          <w:tcPr>
            <w:tcW w:w="851" w:type="dxa"/>
            <w:vAlign w:val="center"/>
          </w:tcPr>
          <w:p w:rsidR="005C1FBF" w:rsidRPr="005C1FBF" w:rsidRDefault="005C1FBF" w:rsidP="004E58E4">
            <w:pPr>
              <w:jc w:val="center"/>
              <w:rPr>
                <w:rFonts w:ascii="Arial" w:hAnsi="Arial"/>
                <w:sz w:val="22"/>
                <w:szCs w:val="22"/>
                <w:rtl/>
              </w:rPr>
            </w:pPr>
          </w:p>
        </w:tc>
        <w:tc>
          <w:tcPr>
            <w:tcW w:w="708"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10</w:t>
            </w:r>
          </w:p>
        </w:tc>
        <w:tc>
          <w:tcPr>
            <w:tcW w:w="851"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10</w:t>
            </w:r>
          </w:p>
        </w:tc>
        <w:tc>
          <w:tcPr>
            <w:tcW w:w="709"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40</w:t>
            </w:r>
          </w:p>
        </w:tc>
      </w:tr>
      <w:tr w:rsidR="005C1FBF" w:rsidRPr="00156FE5" w:rsidTr="00713BC5">
        <w:trPr>
          <w:trHeight w:val="432"/>
        </w:trPr>
        <w:tc>
          <w:tcPr>
            <w:tcW w:w="851"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22</w:t>
            </w:r>
          </w:p>
        </w:tc>
        <w:tc>
          <w:tcPr>
            <w:tcW w:w="1276"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 xml:space="preserve">כוורת מדפים </w:t>
            </w:r>
          </w:p>
        </w:tc>
        <w:tc>
          <w:tcPr>
            <w:tcW w:w="850" w:type="dxa"/>
            <w:vAlign w:val="center"/>
          </w:tcPr>
          <w:p w:rsidR="005C1FBF" w:rsidRPr="005C1FBF" w:rsidRDefault="005C1FBF" w:rsidP="004E58E4">
            <w:pPr>
              <w:jc w:val="center"/>
              <w:rPr>
                <w:rFonts w:ascii="Arial" w:hAnsi="Arial"/>
                <w:sz w:val="22"/>
                <w:szCs w:val="22"/>
                <w:rtl/>
              </w:rPr>
            </w:pPr>
          </w:p>
        </w:tc>
        <w:tc>
          <w:tcPr>
            <w:tcW w:w="851" w:type="dxa"/>
            <w:shd w:val="clear" w:color="auto" w:fill="auto"/>
            <w:noWrap/>
            <w:vAlign w:val="center"/>
          </w:tcPr>
          <w:p w:rsidR="005C1FBF" w:rsidRPr="005C1FBF" w:rsidRDefault="005C1FBF" w:rsidP="004E58E4">
            <w:pPr>
              <w:jc w:val="center"/>
              <w:rPr>
                <w:rFonts w:ascii="Arial" w:hAnsi="Arial"/>
                <w:sz w:val="22"/>
                <w:szCs w:val="22"/>
                <w:rtl/>
              </w:rPr>
            </w:pPr>
          </w:p>
        </w:tc>
        <w:tc>
          <w:tcPr>
            <w:tcW w:w="850" w:type="dxa"/>
            <w:vAlign w:val="center"/>
          </w:tcPr>
          <w:p w:rsidR="005C1FBF" w:rsidRPr="005C1FBF" w:rsidRDefault="005C1FBF" w:rsidP="004E58E4">
            <w:pPr>
              <w:jc w:val="center"/>
              <w:rPr>
                <w:rFonts w:ascii="Arial" w:hAnsi="Arial"/>
                <w:sz w:val="22"/>
                <w:szCs w:val="22"/>
                <w:rtl/>
              </w:rPr>
            </w:pPr>
          </w:p>
        </w:tc>
        <w:tc>
          <w:tcPr>
            <w:tcW w:w="851" w:type="dxa"/>
            <w:vAlign w:val="center"/>
          </w:tcPr>
          <w:p w:rsidR="005C1FBF" w:rsidRPr="005C1FBF" w:rsidRDefault="005C1FBF" w:rsidP="004E58E4">
            <w:pPr>
              <w:jc w:val="center"/>
              <w:rPr>
                <w:rFonts w:ascii="Arial" w:hAnsi="Arial"/>
                <w:sz w:val="22"/>
                <w:szCs w:val="22"/>
                <w:rtl/>
              </w:rPr>
            </w:pPr>
          </w:p>
        </w:tc>
        <w:tc>
          <w:tcPr>
            <w:tcW w:w="850"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w:t>
            </w:r>
          </w:p>
          <w:p w:rsidR="005C1FBF" w:rsidRPr="005C1FBF" w:rsidRDefault="005C1FBF" w:rsidP="004E58E4">
            <w:pPr>
              <w:jc w:val="center"/>
              <w:rPr>
                <w:rFonts w:ascii="Arial" w:hAnsi="Arial"/>
                <w:sz w:val="22"/>
                <w:szCs w:val="22"/>
                <w:rtl/>
              </w:rPr>
            </w:pPr>
            <w:r w:rsidRPr="005C1FBF">
              <w:rPr>
                <w:rFonts w:ascii="Arial" w:hAnsi="Arial" w:hint="cs"/>
                <w:sz w:val="22"/>
                <w:szCs w:val="22"/>
                <w:rtl/>
              </w:rPr>
              <w:t>מ. מנכ"ל</w:t>
            </w:r>
          </w:p>
        </w:tc>
        <w:tc>
          <w:tcPr>
            <w:tcW w:w="851" w:type="dxa"/>
            <w:vAlign w:val="center"/>
          </w:tcPr>
          <w:p w:rsidR="005C1FBF" w:rsidRPr="005C1FBF" w:rsidRDefault="005C1FBF" w:rsidP="004E58E4">
            <w:pPr>
              <w:jc w:val="center"/>
              <w:rPr>
                <w:rFonts w:ascii="Arial" w:hAnsi="Arial"/>
                <w:sz w:val="22"/>
                <w:szCs w:val="22"/>
                <w:rtl/>
              </w:rPr>
            </w:pPr>
          </w:p>
        </w:tc>
        <w:tc>
          <w:tcPr>
            <w:tcW w:w="708" w:type="dxa"/>
            <w:vAlign w:val="center"/>
          </w:tcPr>
          <w:p w:rsidR="005C1FBF" w:rsidRPr="005C1FBF" w:rsidRDefault="005C1FBF" w:rsidP="004E58E4">
            <w:pPr>
              <w:jc w:val="center"/>
              <w:rPr>
                <w:rFonts w:ascii="Arial" w:hAnsi="Arial"/>
                <w:sz w:val="22"/>
                <w:szCs w:val="22"/>
                <w:rtl/>
              </w:rPr>
            </w:pPr>
          </w:p>
        </w:tc>
        <w:tc>
          <w:tcPr>
            <w:tcW w:w="851" w:type="dxa"/>
          </w:tcPr>
          <w:p w:rsidR="005C1FBF" w:rsidRPr="005C1FBF" w:rsidRDefault="005C1FBF" w:rsidP="004E58E4">
            <w:pPr>
              <w:jc w:val="center"/>
              <w:rPr>
                <w:rFonts w:ascii="Arial" w:hAnsi="Arial"/>
                <w:sz w:val="22"/>
                <w:szCs w:val="22"/>
                <w:rtl/>
              </w:rPr>
            </w:pPr>
          </w:p>
        </w:tc>
        <w:tc>
          <w:tcPr>
            <w:tcW w:w="709"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w:t>
            </w:r>
          </w:p>
        </w:tc>
      </w:tr>
      <w:tr w:rsidR="005C1FBF" w:rsidRPr="00156FE5" w:rsidTr="00713BC5">
        <w:trPr>
          <w:trHeight w:val="432"/>
        </w:trPr>
        <w:tc>
          <w:tcPr>
            <w:tcW w:w="851"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23</w:t>
            </w:r>
          </w:p>
        </w:tc>
        <w:tc>
          <w:tcPr>
            <w:tcW w:w="1276"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כסאות  משרד / חד"ן</w:t>
            </w:r>
          </w:p>
        </w:tc>
        <w:tc>
          <w:tcPr>
            <w:tcW w:w="850" w:type="dxa"/>
            <w:vAlign w:val="center"/>
          </w:tcPr>
          <w:p w:rsidR="005C1FBF" w:rsidRPr="005C1FBF" w:rsidRDefault="005C1FBF" w:rsidP="004E58E4">
            <w:pPr>
              <w:jc w:val="center"/>
              <w:rPr>
                <w:rFonts w:ascii="Arial" w:hAnsi="Arial"/>
                <w:sz w:val="22"/>
                <w:szCs w:val="22"/>
                <w:rtl/>
              </w:rPr>
            </w:pPr>
          </w:p>
        </w:tc>
        <w:tc>
          <w:tcPr>
            <w:tcW w:w="851"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10</w:t>
            </w:r>
          </w:p>
        </w:tc>
        <w:tc>
          <w:tcPr>
            <w:tcW w:w="850"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10</w:t>
            </w:r>
          </w:p>
        </w:tc>
        <w:tc>
          <w:tcPr>
            <w:tcW w:w="851" w:type="dxa"/>
            <w:vAlign w:val="center"/>
          </w:tcPr>
          <w:p w:rsidR="005C1FBF" w:rsidRPr="005C1FBF" w:rsidRDefault="005C1FBF" w:rsidP="004E58E4">
            <w:pPr>
              <w:jc w:val="center"/>
              <w:rPr>
                <w:rFonts w:ascii="Arial" w:hAnsi="Arial"/>
                <w:sz w:val="22"/>
                <w:szCs w:val="22"/>
                <w:rtl/>
              </w:rPr>
            </w:pPr>
          </w:p>
        </w:tc>
        <w:tc>
          <w:tcPr>
            <w:tcW w:w="850"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10</w:t>
            </w:r>
          </w:p>
        </w:tc>
        <w:tc>
          <w:tcPr>
            <w:tcW w:w="851" w:type="dxa"/>
            <w:vAlign w:val="center"/>
          </w:tcPr>
          <w:p w:rsidR="005C1FBF" w:rsidRPr="005C1FBF" w:rsidRDefault="005C1FBF" w:rsidP="004E58E4">
            <w:pPr>
              <w:jc w:val="center"/>
              <w:rPr>
                <w:rFonts w:ascii="Arial" w:hAnsi="Arial"/>
                <w:sz w:val="22"/>
                <w:szCs w:val="22"/>
                <w:rtl/>
              </w:rPr>
            </w:pPr>
          </w:p>
        </w:tc>
        <w:tc>
          <w:tcPr>
            <w:tcW w:w="708" w:type="dxa"/>
            <w:vAlign w:val="center"/>
          </w:tcPr>
          <w:p w:rsidR="005C1FBF" w:rsidRPr="005C1FBF" w:rsidRDefault="005C1FBF" w:rsidP="004E58E4">
            <w:pPr>
              <w:jc w:val="center"/>
              <w:rPr>
                <w:rFonts w:ascii="Arial" w:hAnsi="Arial"/>
                <w:sz w:val="22"/>
                <w:szCs w:val="22"/>
                <w:rtl/>
              </w:rPr>
            </w:pPr>
          </w:p>
        </w:tc>
        <w:tc>
          <w:tcPr>
            <w:tcW w:w="851" w:type="dxa"/>
          </w:tcPr>
          <w:p w:rsidR="005C1FBF" w:rsidRPr="005C1FBF" w:rsidRDefault="005C1FBF" w:rsidP="004E58E4">
            <w:pPr>
              <w:jc w:val="center"/>
              <w:rPr>
                <w:rFonts w:ascii="Arial" w:hAnsi="Arial"/>
                <w:sz w:val="22"/>
                <w:szCs w:val="22"/>
                <w:rtl/>
              </w:rPr>
            </w:pPr>
          </w:p>
        </w:tc>
        <w:tc>
          <w:tcPr>
            <w:tcW w:w="709"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30</w:t>
            </w:r>
          </w:p>
        </w:tc>
      </w:tr>
      <w:tr w:rsidR="005C1FBF" w:rsidRPr="00156FE5" w:rsidTr="00713BC5">
        <w:trPr>
          <w:trHeight w:val="432"/>
        </w:trPr>
        <w:tc>
          <w:tcPr>
            <w:tcW w:w="851"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24</w:t>
            </w:r>
          </w:p>
        </w:tc>
        <w:tc>
          <w:tcPr>
            <w:tcW w:w="1276"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 xml:space="preserve">לוחות כתיבה זכוכית </w:t>
            </w:r>
          </w:p>
        </w:tc>
        <w:tc>
          <w:tcPr>
            <w:tcW w:w="850" w:type="dxa"/>
            <w:vAlign w:val="center"/>
          </w:tcPr>
          <w:p w:rsidR="005C1FBF" w:rsidRPr="005C1FBF" w:rsidRDefault="005C1FBF" w:rsidP="004E58E4">
            <w:pPr>
              <w:jc w:val="center"/>
              <w:rPr>
                <w:rFonts w:ascii="Arial" w:hAnsi="Arial"/>
                <w:sz w:val="22"/>
                <w:szCs w:val="22"/>
                <w:rtl/>
              </w:rPr>
            </w:pPr>
          </w:p>
        </w:tc>
        <w:tc>
          <w:tcPr>
            <w:tcW w:w="851" w:type="dxa"/>
            <w:shd w:val="clear" w:color="auto" w:fill="auto"/>
            <w:noWrap/>
            <w:vAlign w:val="center"/>
          </w:tcPr>
          <w:p w:rsidR="005C1FBF" w:rsidRPr="005C1FBF" w:rsidRDefault="005C1FBF" w:rsidP="004E58E4">
            <w:pPr>
              <w:jc w:val="center"/>
              <w:rPr>
                <w:rFonts w:ascii="Arial" w:hAnsi="Arial"/>
                <w:sz w:val="22"/>
                <w:szCs w:val="22"/>
                <w:rtl/>
              </w:rPr>
            </w:pPr>
          </w:p>
        </w:tc>
        <w:tc>
          <w:tcPr>
            <w:tcW w:w="850" w:type="dxa"/>
            <w:vAlign w:val="center"/>
          </w:tcPr>
          <w:p w:rsidR="005C1FBF" w:rsidRPr="005C1FBF" w:rsidRDefault="005C1FBF" w:rsidP="004E58E4">
            <w:pPr>
              <w:jc w:val="center"/>
              <w:rPr>
                <w:rFonts w:ascii="Arial" w:hAnsi="Arial"/>
                <w:sz w:val="22"/>
                <w:szCs w:val="22"/>
                <w:rtl/>
              </w:rPr>
            </w:pPr>
          </w:p>
        </w:tc>
        <w:tc>
          <w:tcPr>
            <w:tcW w:w="851" w:type="dxa"/>
            <w:vAlign w:val="center"/>
          </w:tcPr>
          <w:p w:rsidR="005C1FBF" w:rsidRPr="005C1FBF" w:rsidRDefault="005C1FBF" w:rsidP="004E58E4">
            <w:pPr>
              <w:jc w:val="center"/>
              <w:rPr>
                <w:rFonts w:ascii="Arial" w:hAnsi="Arial"/>
                <w:sz w:val="22"/>
                <w:szCs w:val="22"/>
                <w:rtl/>
              </w:rPr>
            </w:pPr>
          </w:p>
        </w:tc>
        <w:tc>
          <w:tcPr>
            <w:tcW w:w="850" w:type="dxa"/>
            <w:vAlign w:val="center"/>
          </w:tcPr>
          <w:p w:rsidR="005C1FBF" w:rsidRPr="005C1FBF" w:rsidRDefault="005C1FBF" w:rsidP="004E58E4">
            <w:pPr>
              <w:jc w:val="center"/>
              <w:rPr>
                <w:rFonts w:ascii="Arial" w:hAnsi="Arial"/>
                <w:sz w:val="22"/>
                <w:szCs w:val="22"/>
                <w:rtl/>
              </w:rPr>
            </w:pPr>
          </w:p>
        </w:tc>
        <w:tc>
          <w:tcPr>
            <w:tcW w:w="851" w:type="dxa"/>
            <w:vAlign w:val="center"/>
          </w:tcPr>
          <w:p w:rsidR="005C1FBF" w:rsidRPr="005C1FBF" w:rsidRDefault="005C1FBF" w:rsidP="004E58E4">
            <w:pPr>
              <w:jc w:val="center"/>
              <w:rPr>
                <w:rFonts w:ascii="Arial" w:hAnsi="Arial"/>
                <w:sz w:val="22"/>
                <w:szCs w:val="22"/>
                <w:rtl/>
              </w:rPr>
            </w:pPr>
          </w:p>
        </w:tc>
        <w:tc>
          <w:tcPr>
            <w:tcW w:w="708" w:type="dxa"/>
            <w:vAlign w:val="center"/>
          </w:tcPr>
          <w:p w:rsidR="005C1FBF" w:rsidRPr="005C1FBF" w:rsidRDefault="005C1FBF" w:rsidP="004E58E4">
            <w:pPr>
              <w:jc w:val="center"/>
              <w:rPr>
                <w:rFonts w:ascii="Arial" w:hAnsi="Arial"/>
                <w:sz w:val="22"/>
                <w:szCs w:val="22"/>
                <w:rtl/>
              </w:rPr>
            </w:pPr>
          </w:p>
        </w:tc>
        <w:tc>
          <w:tcPr>
            <w:tcW w:w="851" w:type="dxa"/>
          </w:tcPr>
          <w:p w:rsidR="005C1FBF" w:rsidRPr="005C1FBF" w:rsidRDefault="005C1FBF" w:rsidP="004E58E4">
            <w:pPr>
              <w:jc w:val="center"/>
              <w:rPr>
                <w:rFonts w:ascii="Arial" w:hAnsi="Arial"/>
                <w:sz w:val="22"/>
                <w:szCs w:val="22"/>
                <w:rtl/>
              </w:rPr>
            </w:pPr>
          </w:p>
        </w:tc>
        <w:tc>
          <w:tcPr>
            <w:tcW w:w="709"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15</w:t>
            </w:r>
          </w:p>
        </w:tc>
      </w:tr>
      <w:tr w:rsidR="005C1FBF" w:rsidRPr="00156FE5" w:rsidTr="00713BC5">
        <w:trPr>
          <w:trHeight w:val="432"/>
        </w:trPr>
        <w:tc>
          <w:tcPr>
            <w:tcW w:w="851"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25</w:t>
            </w:r>
          </w:p>
        </w:tc>
        <w:tc>
          <w:tcPr>
            <w:tcW w:w="1276"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מגנומטר</w:t>
            </w:r>
          </w:p>
        </w:tc>
        <w:tc>
          <w:tcPr>
            <w:tcW w:w="850" w:type="dxa"/>
            <w:vAlign w:val="center"/>
          </w:tcPr>
          <w:p w:rsidR="005C1FBF" w:rsidRPr="005C1FBF" w:rsidRDefault="005C1FBF" w:rsidP="004E58E4">
            <w:pPr>
              <w:jc w:val="center"/>
              <w:rPr>
                <w:rFonts w:ascii="Arial" w:hAnsi="Arial"/>
                <w:sz w:val="22"/>
                <w:szCs w:val="22"/>
                <w:rtl/>
              </w:rPr>
            </w:pPr>
          </w:p>
        </w:tc>
        <w:tc>
          <w:tcPr>
            <w:tcW w:w="851"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w:t>
            </w:r>
          </w:p>
          <w:p w:rsidR="005C1FBF" w:rsidRPr="005C1FBF" w:rsidRDefault="005C1FBF" w:rsidP="004E58E4">
            <w:pPr>
              <w:jc w:val="center"/>
              <w:rPr>
                <w:rFonts w:ascii="Arial" w:hAnsi="Arial"/>
                <w:sz w:val="22"/>
                <w:szCs w:val="22"/>
                <w:rtl/>
              </w:rPr>
            </w:pPr>
            <w:r w:rsidRPr="005C1FBF">
              <w:rPr>
                <w:rFonts w:ascii="Arial" w:hAnsi="Arial" w:hint="cs"/>
                <w:sz w:val="22"/>
                <w:szCs w:val="22"/>
                <w:rtl/>
              </w:rPr>
              <w:t>ערכה</w:t>
            </w:r>
          </w:p>
        </w:tc>
        <w:tc>
          <w:tcPr>
            <w:tcW w:w="850" w:type="dxa"/>
            <w:vAlign w:val="center"/>
          </w:tcPr>
          <w:p w:rsidR="005C1FBF" w:rsidRPr="005C1FBF" w:rsidRDefault="005C1FBF" w:rsidP="004E58E4">
            <w:pPr>
              <w:jc w:val="center"/>
              <w:rPr>
                <w:rFonts w:ascii="Arial" w:hAnsi="Arial"/>
                <w:sz w:val="22"/>
                <w:szCs w:val="22"/>
                <w:rtl/>
              </w:rPr>
            </w:pPr>
          </w:p>
        </w:tc>
        <w:tc>
          <w:tcPr>
            <w:tcW w:w="851" w:type="dxa"/>
            <w:vAlign w:val="center"/>
          </w:tcPr>
          <w:p w:rsidR="005C1FBF" w:rsidRPr="005C1FBF" w:rsidRDefault="005C1FBF" w:rsidP="004E58E4">
            <w:pPr>
              <w:jc w:val="center"/>
              <w:rPr>
                <w:rFonts w:ascii="Arial" w:hAnsi="Arial"/>
                <w:sz w:val="22"/>
                <w:szCs w:val="22"/>
                <w:rtl/>
              </w:rPr>
            </w:pPr>
          </w:p>
        </w:tc>
        <w:tc>
          <w:tcPr>
            <w:tcW w:w="850" w:type="dxa"/>
            <w:vAlign w:val="center"/>
          </w:tcPr>
          <w:p w:rsidR="005C1FBF" w:rsidRPr="005C1FBF" w:rsidRDefault="005C1FBF" w:rsidP="004E58E4">
            <w:pPr>
              <w:jc w:val="center"/>
              <w:rPr>
                <w:rFonts w:ascii="Arial" w:hAnsi="Arial"/>
                <w:sz w:val="22"/>
                <w:szCs w:val="22"/>
                <w:rtl/>
              </w:rPr>
            </w:pPr>
          </w:p>
        </w:tc>
        <w:tc>
          <w:tcPr>
            <w:tcW w:w="851" w:type="dxa"/>
            <w:vAlign w:val="center"/>
          </w:tcPr>
          <w:p w:rsidR="005C1FBF" w:rsidRPr="005C1FBF" w:rsidRDefault="005C1FBF" w:rsidP="004E58E4">
            <w:pPr>
              <w:jc w:val="center"/>
              <w:rPr>
                <w:rFonts w:ascii="Arial" w:hAnsi="Arial"/>
                <w:sz w:val="22"/>
                <w:szCs w:val="22"/>
                <w:rtl/>
              </w:rPr>
            </w:pPr>
          </w:p>
        </w:tc>
        <w:tc>
          <w:tcPr>
            <w:tcW w:w="708" w:type="dxa"/>
            <w:vAlign w:val="center"/>
          </w:tcPr>
          <w:p w:rsidR="005C1FBF" w:rsidRPr="005C1FBF" w:rsidRDefault="005C1FBF" w:rsidP="004E58E4">
            <w:pPr>
              <w:jc w:val="center"/>
              <w:rPr>
                <w:rFonts w:ascii="Arial" w:hAnsi="Arial"/>
                <w:sz w:val="22"/>
                <w:szCs w:val="22"/>
                <w:rtl/>
              </w:rPr>
            </w:pPr>
          </w:p>
        </w:tc>
        <w:tc>
          <w:tcPr>
            <w:tcW w:w="851" w:type="dxa"/>
          </w:tcPr>
          <w:p w:rsidR="005C1FBF" w:rsidRPr="005C1FBF" w:rsidRDefault="005C1FBF" w:rsidP="004E58E4">
            <w:pPr>
              <w:jc w:val="center"/>
              <w:rPr>
                <w:rFonts w:ascii="Arial" w:hAnsi="Arial"/>
                <w:sz w:val="22"/>
                <w:szCs w:val="22"/>
                <w:rtl/>
              </w:rPr>
            </w:pPr>
          </w:p>
        </w:tc>
        <w:tc>
          <w:tcPr>
            <w:tcW w:w="709"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w:t>
            </w:r>
          </w:p>
        </w:tc>
      </w:tr>
      <w:tr w:rsidR="005C1FBF" w:rsidRPr="00156FE5" w:rsidTr="00713BC5">
        <w:trPr>
          <w:trHeight w:val="432"/>
        </w:trPr>
        <w:tc>
          <w:tcPr>
            <w:tcW w:w="851"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26</w:t>
            </w:r>
          </w:p>
        </w:tc>
        <w:tc>
          <w:tcPr>
            <w:tcW w:w="1276"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 xml:space="preserve">ערכת כריזה ועזרה ראשונה </w:t>
            </w:r>
          </w:p>
        </w:tc>
        <w:tc>
          <w:tcPr>
            <w:tcW w:w="850" w:type="dxa"/>
            <w:vAlign w:val="center"/>
          </w:tcPr>
          <w:p w:rsidR="005C1FBF" w:rsidRPr="005C1FBF" w:rsidRDefault="005C1FBF" w:rsidP="004E58E4">
            <w:pPr>
              <w:jc w:val="center"/>
              <w:rPr>
                <w:rFonts w:ascii="Arial" w:hAnsi="Arial"/>
                <w:sz w:val="22"/>
                <w:szCs w:val="22"/>
                <w:rtl/>
              </w:rPr>
            </w:pPr>
          </w:p>
        </w:tc>
        <w:tc>
          <w:tcPr>
            <w:tcW w:w="851"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 xml:space="preserve">1 </w:t>
            </w:r>
          </w:p>
          <w:p w:rsidR="005C1FBF" w:rsidRPr="005C1FBF" w:rsidRDefault="005C1FBF" w:rsidP="004E58E4">
            <w:pPr>
              <w:jc w:val="center"/>
              <w:rPr>
                <w:rFonts w:ascii="Arial" w:hAnsi="Arial"/>
                <w:sz w:val="22"/>
                <w:szCs w:val="22"/>
                <w:rtl/>
              </w:rPr>
            </w:pPr>
            <w:r w:rsidRPr="005C1FBF">
              <w:rPr>
                <w:rFonts w:ascii="Arial" w:hAnsi="Arial" w:hint="cs"/>
                <w:sz w:val="22"/>
                <w:szCs w:val="22"/>
                <w:rtl/>
              </w:rPr>
              <w:t xml:space="preserve">אבטחה </w:t>
            </w:r>
          </w:p>
        </w:tc>
        <w:tc>
          <w:tcPr>
            <w:tcW w:w="850" w:type="dxa"/>
            <w:vAlign w:val="center"/>
          </w:tcPr>
          <w:p w:rsidR="005C1FBF" w:rsidRPr="005C1FBF" w:rsidRDefault="005C1FBF" w:rsidP="004E58E4">
            <w:pPr>
              <w:jc w:val="center"/>
              <w:rPr>
                <w:rFonts w:ascii="Arial" w:hAnsi="Arial"/>
                <w:sz w:val="22"/>
                <w:szCs w:val="22"/>
                <w:rtl/>
              </w:rPr>
            </w:pPr>
          </w:p>
        </w:tc>
        <w:tc>
          <w:tcPr>
            <w:tcW w:w="851" w:type="dxa"/>
            <w:vAlign w:val="center"/>
          </w:tcPr>
          <w:p w:rsidR="005C1FBF" w:rsidRPr="005C1FBF" w:rsidRDefault="005C1FBF" w:rsidP="004E58E4">
            <w:pPr>
              <w:jc w:val="center"/>
              <w:rPr>
                <w:rFonts w:ascii="Arial" w:hAnsi="Arial"/>
                <w:sz w:val="22"/>
                <w:szCs w:val="22"/>
                <w:rtl/>
              </w:rPr>
            </w:pPr>
          </w:p>
        </w:tc>
        <w:tc>
          <w:tcPr>
            <w:tcW w:w="850" w:type="dxa"/>
            <w:vAlign w:val="center"/>
          </w:tcPr>
          <w:p w:rsidR="005C1FBF" w:rsidRPr="005C1FBF" w:rsidRDefault="005C1FBF" w:rsidP="004E58E4">
            <w:pPr>
              <w:jc w:val="center"/>
              <w:rPr>
                <w:rFonts w:ascii="Arial" w:hAnsi="Arial"/>
                <w:sz w:val="22"/>
                <w:szCs w:val="22"/>
                <w:rtl/>
              </w:rPr>
            </w:pPr>
          </w:p>
        </w:tc>
        <w:tc>
          <w:tcPr>
            <w:tcW w:w="851" w:type="dxa"/>
            <w:vAlign w:val="center"/>
          </w:tcPr>
          <w:p w:rsidR="005C1FBF" w:rsidRPr="005C1FBF" w:rsidRDefault="005C1FBF" w:rsidP="004E58E4">
            <w:pPr>
              <w:jc w:val="center"/>
              <w:rPr>
                <w:rFonts w:ascii="Arial" w:hAnsi="Arial"/>
                <w:sz w:val="22"/>
                <w:szCs w:val="22"/>
                <w:rtl/>
              </w:rPr>
            </w:pPr>
          </w:p>
        </w:tc>
        <w:tc>
          <w:tcPr>
            <w:tcW w:w="708" w:type="dxa"/>
            <w:vAlign w:val="center"/>
          </w:tcPr>
          <w:p w:rsidR="005C1FBF" w:rsidRPr="005C1FBF" w:rsidRDefault="005C1FBF" w:rsidP="004E58E4">
            <w:pPr>
              <w:jc w:val="center"/>
              <w:rPr>
                <w:rFonts w:ascii="Arial" w:hAnsi="Arial"/>
                <w:sz w:val="22"/>
                <w:szCs w:val="22"/>
                <w:rtl/>
              </w:rPr>
            </w:pPr>
          </w:p>
        </w:tc>
        <w:tc>
          <w:tcPr>
            <w:tcW w:w="851" w:type="dxa"/>
          </w:tcPr>
          <w:p w:rsidR="005C1FBF" w:rsidRPr="005C1FBF" w:rsidRDefault="005C1FBF" w:rsidP="004E58E4">
            <w:pPr>
              <w:jc w:val="center"/>
              <w:rPr>
                <w:rFonts w:ascii="Arial" w:hAnsi="Arial"/>
                <w:sz w:val="22"/>
                <w:szCs w:val="22"/>
                <w:rtl/>
              </w:rPr>
            </w:pPr>
          </w:p>
        </w:tc>
        <w:tc>
          <w:tcPr>
            <w:tcW w:w="709"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w:t>
            </w:r>
          </w:p>
        </w:tc>
      </w:tr>
      <w:tr w:rsidR="005C1FBF" w:rsidRPr="00156FE5" w:rsidTr="00713BC5">
        <w:trPr>
          <w:trHeight w:val="432"/>
        </w:trPr>
        <w:tc>
          <w:tcPr>
            <w:tcW w:w="851"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27</w:t>
            </w:r>
          </w:p>
        </w:tc>
        <w:tc>
          <w:tcPr>
            <w:tcW w:w="1276"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ערכת פינת המתנה</w:t>
            </w:r>
          </w:p>
        </w:tc>
        <w:tc>
          <w:tcPr>
            <w:tcW w:w="850" w:type="dxa"/>
            <w:vAlign w:val="center"/>
          </w:tcPr>
          <w:p w:rsidR="005C1FBF" w:rsidRPr="005C1FBF" w:rsidRDefault="005C1FBF" w:rsidP="004E58E4">
            <w:pPr>
              <w:jc w:val="center"/>
              <w:rPr>
                <w:rFonts w:ascii="Arial" w:hAnsi="Arial"/>
                <w:sz w:val="22"/>
                <w:szCs w:val="22"/>
                <w:rtl/>
              </w:rPr>
            </w:pPr>
          </w:p>
        </w:tc>
        <w:tc>
          <w:tcPr>
            <w:tcW w:w="851" w:type="dxa"/>
            <w:shd w:val="clear" w:color="auto" w:fill="auto"/>
            <w:noWrap/>
            <w:vAlign w:val="center"/>
          </w:tcPr>
          <w:p w:rsidR="005C1FBF" w:rsidRPr="005C1FBF" w:rsidRDefault="005C1FBF" w:rsidP="004E58E4">
            <w:pPr>
              <w:jc w:val="center"/>
              <w:rPr>
                <w:rFonts w:ascii="Arial" w:hAnsi="Arial"/>
                <w:sz w:val="22"/>
                <w:szCs w:val="22"/>
                <w:rtl/>
              </w:rPr>
            </w:pPr>
          </w:p>
        </w:tc>
        <w:tc>
          <w:tcPr>
            <w:tcW w:w="850" w:type="dxa"/>
            <w:vAlign w:val="center"/>
          </w:tcPr>
          <w:p w:rsidR="005C1FBF" w:rsidRPr="005C1FBF" w:rsidRDefault="005C1FBF" w:rsidP="004E58E4">
            <w:pPr>
              <w:jc w:val="center"/>
              <w:rPr>
                <w:rFonts w:ascii="Arial" w:hAnsi="Arial"/>
                <w:sz w:val="22"/>
                <w:szCs w:val="22"/>
                <w:rtl/>
              </w:rPr>
            </w:pPr>
          </w:p>
        </w:tc>
        <w:tc>
          <w:tcPr>
            <w:tcW w:w="851" w:type="dxa"/>
            <w:vAlign w:val="center"/>
          </w:tcPr>
          <w:p w:rsidR="005C1FBF" w:rsidRPr="005C1FBF" w:rsidRDefault="005C1FBF" w:rsidP="004E58E4">
            <w:pPr>
              <w:jc w:val="center"/>
              <w:rPr>
                <w:rFonts w:ascii="Arial" w:hAnsi="Arial"/>
                <w:sz w:val="22"/>
                <w:szCs w:val="22"/>
                <w:rtl/>
              </w:rPr>
            </w:pPr>
          </w:p>
        </w:tc>
        <w:tc>
          <w:tcPr>
            <w:tcW w:w="850"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w:t>
            </w:r>
          </w:p>
          <w:p w:rsidR="005C1FBF" w:rsidRPr="005C1FBF" w:rsidRDefault="005C1FBF" w:rsidP="004E58E4">
            <w:pPr>
              <w:rPr>
                <w:sz w:val="22"/>
                <w:szCs w:val="22"/>
                <w:rtl/>
              </w:rPr>
            </w:pPr>
            <w:r w:rsidRPr="005C1FBF">
              <w:rPr>
                <w:rFonts w:hint="cs"/>
                <w:sz w:val="22"/>
                <w:szCs w:val="22"/>
                <w:rtl/>
              </w:rPr>
              <w:t>ספה +כורס</w:t>
            </w:r>
            <w:r w:rsidRPr="005C1FBF">
              <w:rPr>
                <w:rFonts w:hint="cs"/>
                <w:sz w:val="22"/>
                <w:szCs w:val="22"/>
                <w:rtl/>
              </w:rPr>
              <w:lastRenderedPageBreak/>
              <w:t>א+שולחן</w:t>
            </w:r>
          </w:p>
        </w:tc>
        <w:tc>
          <w:tcPr>
            <w:tcW w:w="851" w:type="dxa"/>
            <w:vAlign w:val="center"/>
          </w:tcPr>
          <w:p w:rsidR="005C1FBF" w:rsidRPr="005C1FBF" w:rsidRDefault="005C1FBF" w:rsidP="004E58E4">
            <w:pPr>
              <w:jc w:val="center"/>
              <w:rPr>
                <w:rFonts w:ascii="Arial" w:hAnsi="Arial"/>
                <w:sz w:val="22"/>
                <w:szCs w:val="22"/>
                <w:rtl/>
              </w:rPr>
            </w:pPr>
          </w:p>
        </w:tc>
        <w:tc>
          <w:tcPr>
            <w:tcW w:w="708" w:type="dxa"/>
            <w:vAlign w:val="center"/>
          </w:tcPr>
          <w:p w:rsidR="005C1FBF" w:rsidRPr="005C1FBF" w:rsidRDefault="005C1FBF" w:rsidP="004E58E4">
            <w:pPr>
              <w:jc w:val="center"/>
              <w:rPr>
                <w:rFonts w:ascii="Arial" w:hAnsi="Arial"/>
                <w:sz w:val="22"/>
                <w:szCs w:val="22"/>
                <w:rtl/>
              </w:rPr>
            </w:pPr>
          </w:p>
        </w:tc>
        <w:tc>
          <w:tcPr>
            <w:tcW w:w="851" w:type="dxa"/>
            <w:vAlign w:val="center"/>
          </w:tcPr>
          <w:p w:rsidR="005C1FBF" w:rsidRPr="005C1FBF" w:rsidRDefault="005C1FBF" w:rsidP="004E58E4">
            <w:pPr>
              <w:jc w:val="center"/>
              <w:rPr>
                <w:rFonts w:ascii="Arial" w:hAnsi="Arial"/>
                <w:sz w:val="22"/>
                <w:szCs w:val="22"/>
                <w:rtl/>
              </w:rPr>
            </w:pPr>
          </w:p>
        </w:tc>
        <w:tc>
          <w:tcPr>
            <w:tcW w:w="709"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w:t>
            </w:r>
          </w:p>
          <w:p w:rsidR="005C1FBF" w:rsidRPr="005C1FBF" w:rsidRDefault="005C1FBF" w:rsidP="004E58E4">
            <w:pPr>
              <w:jc w:val="center"/>
              <w:rPr>
                <w:rFonts w:ascii="Arial" w:hAnsi="Arial"/>
                <w:sz w:val="22"/>
                <w:szCs w:val="22"/>
                <w:rtl/>
              </w:rPr>
            </w:pPr>
            <w:r w:rsidRPr="005C1FBF">
              <w:rPr>
                <w:rFonts w:ascii="Arial" w:hAnsi="Arial" w:hint="cs"/>
                <w:sz w:val="22"/>
                <w:szCs w:val="22"/>
                <w:rtl/>
              </w:rPr>
              <w:t>ערכה</w:t>
            </w:r>
          </w:p>
        </w:tc>
      </w:tr>
      <w:tr w:rsidR="005C1FBF" w:rsidRPr="00156FE5" w:rsidTr="00713BC5">
        <w:trPr>
          <w:trHeight w:val="432"/>
        </w:trPr>
        <w:tc>
          <w:tcPr>
            <w:tcW w:w="851"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28</w:t>
            </w:r>
          </w:p>
        </w:tc>
        <w:tc>
          <w:tcPr>
            <w:tcW w:w="1276"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 xml:space="preserve">כונני מדפי מתכת </w:t>
            </w:r>
          </w:p>
          <w:p w:rsidR="005C1FBF" w:rsidRPr="005C1FBF" w:rsidRDefault="005C1FBF" w:rsidP="004E58E4">
            <w:pPr>
              <w:jc w:val="center"/>
              <w:rPr>
                <w:rFonts w:ascii="Arial" w:hAnsi="Arial"/>
                <w:sz w:val="22"/>
                <w:szCs w:val="22"/>
                <w:rtl/>
              </w:rPr>
            </w:pPr>
            <w:r w:rsidRPr="005C1FBF">
              <w:rPr>
                <w:rFonts w:ascii="Arial" w:hAnsi="Arial" w:hint="cs"/>
                <w:sz w:val="22"/>
                <w:szCs w:val="22"/>
                <w:rtl/>
              </w:rPr>
              <w:t xml:space="preserve">לפירוק והתקנה </w:t>
            </w:r>
          </w:p>
        </w:tc>
        <w:tc>
          <w:tcPr>
            <w:tcW w:w="850" w:type="dxa"/>
            <w:vAlign w:val="center"/>
          </w:tcPr>
          <w:p w:rsidR="005C1FBF" w:rsidRPr="00713BC5" w:rsidRDefault="005C1FBF" w:rsidP="004E58E4">
            <w:pPr>
              <w:jc w:val="center"/>
              <w:rPr>
                <w:rFonts w:ascii="Arial" w:hAnsi="Arial"/>
                <w:sz w:val="20"/>
                <w:szCs w:val="20"/>
                <w:rtl/>
              </w:rPr>
            </w:pPr>
            <w:r w:rsidRPr="00713BC5">
              <w:rPr>
                <w:rFonts w:ascii="Arial" w:hAnsi="Arial"/>
                <w:sz w:val="20"/>
                <w:szCs w:val="20"/>
              </w:rPr>
              <w:t xml:space="preserve">9 </w:t>
            </w:r>
            <w:r w:rsidRPr="00713BC5">
              <w:rPr>
                <w:rFonts w:ascii="Arial" w:hAnsi="Arial" w:hint="cs"/>
                <w:sz w:val="20"/>
                <w:szCs w:val="20"/>
              </w:rPr>
              <w:t>X</w:t>
            </w:r>
            <w:r w:rsidRPr="00713BC5">
              <w:rPr>
                <w:rFonts w:ascii="Arial" w:hAnsi="Arial"/>
                <w:sz w:val="20"/>
                <w:szCs w:val="20"/>
              </w:rPr>
              <w:t xml:space="preserve"> </w:t>
            </w:r>
            <w:r w:rsidRPr="00713BC5">
              <w:rPr>
                <w:rFonts w:ascii="Arial" w:hAnsi="Arial" w:hint="cs"/>
                <w:sz w:val="20"/>
                <w:szCs w:val="20"/>
              </w:rPr>
              <w:t>80X30</w:t>
            </w:r>
            <w:r w:rsidRPr="00713BC5">
              <w:rPr>
                <w:rFonts w:ascii="Arial" w:hAnsi="Arial"/>
                <w:sz w:val="20"/>
                <w:szCs w:val="20"/>
              </w:rPr>
              <w:t xml:space="preserve"> </w:t>
            </w:r>
            <w:r w:rsidRPr="00713BC5">
              <w:rPr>
                <w:rFonts w:ascii="Arial" w:hAnsi="Arial" w:hint="cs"/>
                <w:sz w:val="20"/>
                <w:szCs w:val="20"/>
              </w:rPr>
              <w:t>X180</w:t>
            </w:r>
          </w:p>
          <w:p w:rsidR="005C1FBF" w:rsidRPr="00713BC5" w:rsidRDefault="005C1FBF" w:rsidP="004E58E4">
            <w:pPr>
              <w:jc w:val="center"/>
              <w:rPr>
                <w:rFonts w:ascii="Arial" w:hAnsi="Arial"/>
                <w:sz w:val="20"/>
                <w:szCs w:val="20"/>
                <w:rtl/>
              </w:rPr>
            </w:pPr>
            <w:r w:rsidRPr="00713BC5">
              <w:rPr>
                <w:rFonts w:ascii="Arial" w:hAnsi="Arial" w:hint="cs"/>
                <w:sz w:val="20"/>
                <w:szCs w:val="20"/>
                <w:rtl/>
              </w:rPr>
              <w:t>מחסן ציוד משרדי</w:t>
            </w:r>
          </w:p>
        </w:tc>
        <w:tc>
          <w:tcPr>
            <w:tcW w:w="851" w:type="dxa"/>
            <w:shd w:val="clear" w:color="auto" w:fill="auto"/>
            <w:noWrap/>
            <w:vAlign w:val="center"/>
          </w:tcPr>
          <w:p w:rsidR="005C1FBF" w:rsidRPr="00713BC5" w:rsidRDefault="005C1FBF" w:rsidP="004E58E4">
            <w:pPr>
              <w:jc w:val="center"/>
              <w:rPr>
                <w:rFonts w:ascii="Arial" w:hAnsi="Arial"/>
                <w:sz w:val="20"/>
                <w:szCs w:val="20"/>
                <w:rtl/>
              </w:rPr>
            </w:pPr>
            <w:r w:rsidRPr="00713BC5">
              <w:rPr>
                <w:rFonts w:ascii="Arial" w:hAnsi="Arial" w:hint="cs"/>
                <w:sz w:val="20"/>
                <w:szCs w:val="20"/>
              </w:rPr>
              <w:t xml:space="preserve"> 12</w:t>
            </w:r>
            <w:r w:rsidRPr="00713BC5">
              <w:rPr>
                <w:rFonts w:ascii="Arial" w:hAnsi="Arial"/>
                <w:sz w:val="20"/>
                <w:szCs w:val="20"/>
              </w:rPr>
              <w:t xml:space="preserve"> </w:t>
            </w:r>
            <w:r w:rsidRPr="00713BC5">
              <w:rPr>
                <w:rFonts w:ascii="Arial" w:hAnsi="Arial" w:hint="cs"/>
                <w:sz w:val="20"/>
                <w:szCs w:val="20"/>
              </w:rPr>
              <w:t>X</w:t>
            </w:r>
            <w:r w:rsidRPr="00713BC5">
              <w:rPr>
                <w:rFonts w:ascii="Arial" w:hAnsi="Arial"/>
                <w:sz w:val="20"/>
                <w:szCs w:val="20"/>
              </w:rPr>
              <w:t xml:space="preserve"> </w:t>
            </w:r>
            <w:r w:rsidRPr="00713BC5">
              <w:rPr>
                <w:rFonts w:ascii="Arial" w:hAnsi="Arial" w:hint="cs"/>
                <w:sz w:val="20"/>
                <w:szCs w:val="20"/>
              </w:rPr>
              <w:t>80X30</w:t>
            </w:r>
            <w:r w:rsidRPr="00713BC5">
              <w:rPr>
                <w:rFonts w:ascii="Arial" w:hAnsi="Arial"/>
                <w:sz w:val="20"/>
                <w:szCs w:val="20"/>
              </w:rPr>
              <w:t xml:space="preserve"> </w:t>
            </w:r>
            <w:r w:rsidRPr="00713BC5">
              <w:rPr>
                <w:rFonts w:ascii="Arial" w:hAnsi="Arial" w:hint="cs"/>
                <w:sz w:val="20"/>
                <w:szCs w:val="20"/>
              </w:rPr>
              <w:t>X180</w:t>
            </w:r>
          </w:p>
          <w:p w:rsidR="005C1FBF" w:rsidRPr="00713BC5" w:rsidRDefault="005C1FBF" w:rsidP="004E58E4">
            <w:pPr>
              <w:jc w:val="center"/>
              <w:rPr>
                <w:rFonts w:ascii="Arial" w:hAnsi="Arial"/>
                <w:sz w:val="20"/>
                <w:szCs w:val="20"/>
                <w:rtl/>
              </w:rPr>
            </w:pPr>
            <w:r w:rsidRPr="00713BC5">
              <w:rPr>
                <w:rFonts w:ascii="Arial" w:hAnsi="Arial" w:hint="cs"/>
                <w:sz w:val="20"/>
                <w:szCs w:val="20"/>
                <w:rtl/>
              </w:rPr>
              <w:t xml:space="preserve">ארכיב </w:t>
            </w:r>
          </w:p>
          <w:p w:rsidR="005C1FBF" w:rsidRPr="00713BC5" w:rsidRDefault="005C1FBF" w:rsidP="004E58E4">
            <w:pPr>
              <w:jc w:val="center"/>
              <w:rPr>
                <w:rFonts w:ascii="Arial" w:hAnsi="Arial"/>
                <w:sz w:val="20"/>
                <w:szCs w:val="20"/>
                <w:rtl/>
              </w:rPr>
            </w:pPr>
            <w:r w:rsidRPr="00713BC5">
              <w:rPr>
                <w:rFonts w:ascii="Arial" w:hAnsi="Arial" w:hint="cs"/>
                <w:sz w:val="20"/>
                <w:szCs w:val="20"/>
                <w:rtl/>
              </w:rPr>
              <w:t>דלק</w:t>
            </w:r>
          </w:p>
        </w:tc>
        <w:tc>
          <w:tcPr>
            <w:tcW w:w="850" w:type="dxa"/>
            <w:vAlign w:val="center"/>
          </w:tcPr>
          <w:p w:rsidR="005C1FBF" w:rsidRPr="00713BC5" w:rsidRDefault="005C1FBF" w:rsidP="004E58E4">
            <w:pPr>
              <w:jc w:val="center"/>
              <w:rPr>
                <w:rFonts w:ascii="Arial" w:hAnsi="Arial"/>
                <w:sz w:val="20"/>
                <w:szCs w:val="20"/>
                <w:rtl/>
              </w:rPr>
            </w:pPr>
          </w:p>
        </w:tc>
        <w:tc>
          <w:tcPr>
            <w:tcW w:w="851" w:type="dxa"/>
            <w:vAlign w:val="center"/>
          </w:tcPr>
          <w:p w:rsidR="005C1FBF" w:rsidRPr="00713BC5" w:rsidRDefault="005C1FBF" w:rsidP="004E58E4">
            <w:pPr>
              <w:jc w:val="center"/>
              <w:rPr>
                <w:rFonts w:ascii="Arial" w:hAnsi="Arial"/>
                <w:sz w:val="20"/>
                <w:szCs w:val="20"/>
                <w:rtl/>
              </w:rPr>
            </w:pPr>
          </w:p>
        </w:tc>
        <w:tc>
          <w:tcPr>
            <w:tcW w:w="850" w:type="dxa"/>
            <w:vAlign w:val="center"/>
          </w:tcPr>
          <w:p w:rsidR="005C1FBF" w:rsidRPr="00713BC5" w:rsidRDefault="005C1FBF" w:rsidP="004E58E4">
            <w:pPr>
              <w:jc w:val="center"/>
              <w:rPr>
                <w:rFonts w:ascii="Arial" w:hAnsi="Arial"/>
                <w:sz w:val="20"/>
                <w:szCs w:val="20"/>
                <w:rtl/>
              </w:rPr>
            </w:pPr>
          </w:p>
        </w:tc>
        <w:tc>
          <w:tcPr>
            <w:tcW w:w="851" w:type="dxa"/>
            <w:vAlign w:val="center"/>
          </w:tcPr>
          <w:p w:rsidR="005C1FBF" w:rsidRPr="00713BC5" w:rsidRDefault="005C1FBF" w:rsidP="004E58E4">
            <w:pPr>
              <w:jc w:val="center"/>
              <w:rPr>
                <w:rFonts w:ascii="Arial" w:hAnsi="Arial"/>
                <w:sz w:val="20"/>
                <w:szCs w:val="20"/>
                <w:rtl/>
              </w:rPr>
            </w:pPr>
          </w:p>
        </w:tc>
        <w:tc>
          <w:tcPr>
            <w:tcW w:w="708" w:type="dxa"/>
            <w:vAlign w:val="center"/>
          </w:tcPr>
          <w:p w:rsidR="005C1FBF" w:rsidRPr="00713BC5" w:rsidRDefault="005C1FBF" w:rsidP="004E58E4">
            <w:pPr>
              <w:jc w:val="center"/>
              <w:rPr>
                <w:rFonts w:ascii="Arial" w:hAnsi="Arial"/>
                <w:sz w:val="20"/>
                <w:szCs w:val="20"/>
                <w:rtl/>
              </w:rPr>
            </w:pPr>
          </w:p>
        </w:tc>
        <w:tc>
          <w:tcPr>
            <w:tcW w:w="851" w:type="dxa"/>
            <w:vAlign w:val="center"/>
          </w:tcPr>
          <w:p w:rsidR="005C1FBF" w:rsidRPr="00713BC5" w:rsidRDefault="005C1FBF" w:rsidP="004E58E4">
            <w:pPr>
              <w:jc w:val="center"/>
              <w:rPr>
                <w:rFonts w:ascii="Arial" w:hAnsi="Arial"/>
                <w:sz w:val="20"/>
                <w:szCs w:val="20"/>
                <w:rtl/>
              </w:rPr>
            </w:pPr>
            <w:r w:rsidRPr="00713BC5">
              <w:rPr>
                <w:rFonts w:ascii="Arial" w:hAnsi="Arial" w:hint="cs"/>
                <w:sz w:val="20"/>
                <w:szCs w:val="20"/>
                <w:rtl/>
              </w:rPr>
              <w:t>12</w:t>
            </w:r>
            <w:r w:rsidRPr="00713BC5">
              <w:rPr>
                <w:rFonts w:ascii="Arial" w:hAnsi="Arial" w:hint="cs"/>
                <w:sz w:val="20"/>
                <w:szCs w:val="20"/>
              </w:rPr>
              <w:t>X100X50X220</w:t>
            </w:r>
          </w:p>
        </w:tc>
        <w:tc>
          <w:tcPr>
            <w:tcW w:w="709"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33</w:t>
            </w:r>
          </w:p>
          <w:p w:rsidR="005C1FBF" w:rsidRPr="005C1FBF" w:rsidRDefault="005C1FBF" w:rsidP="004E58E4">
            <w:pPr>
              <w:jc w:val="center"/>
              <w:rPr>
                <w:rFonts w:ascii="Arial" w:hAnsi="Arial"/>
                <w:sz w:val="22"/>
                <w:szCs w:val="22"/>
                <w:rtl/>
              </w:rPr>
            </w:pPr>
            <w:r w:rsidRPr="005C1FBF">
              <w:rPr>
                <w:rFonts w:ascii="Arial" w:hAnsi="Arial" w:hint="cs"/>
                <w:sz w:val="22"/>
                <w:szCs w:val="22"/>
                <w:rtl/>
              </w:rPr>
              <w:t xml:space="preserve">כונני מדפי מתכת לפירוק והתקנה </w:t>
            </w:r>
          </w:p>
        </w:tc>
      </w:tr>
      <w:tr w:rsidR="005C1FBF" w:rsidRPr="00156FE5" w:rsidTr="00713BC5">
        <w:trPr>
          <w:trHeight w:val="432"/>
        </w:trPr>
        <w:tc>
          <w:tcPr>
            <w:tcW w:w="851"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220</w:t>
            </w:r>
          </w:p>
        </w:tc>
        <w:tc>
          <w:tcPr>
            <w:tcW w:w="1276"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 xml:space="preserve">ארגזי חומר </w:t>
            </w:r>
          </w:p>
          <w:p w:rsidR="005C1FBF" w:rsidRPr="005C1FBF" w:rsidRDefault="005C1FBF" w:rsidP="004E58E4">
            <w:pPr>
              <w:jc w:val="center"/>
              <w:rPr>
                <w:rFonts w:ascii="Arial" w:hAnsi="Arial"/>
                <w:sz w:val="22"/>
                <w:szCs w:val="22"/>
                <w:rtl/>
              </w:rPr>
            </w:pPr>
            <w:r w:rsidRPr="005C1FBF">
              <w:rPr>
                <w:rFonts w:ascii="Arial" w:hAnsi="Arial" w:hint="cs"/>
                <w:sz w:val="22"/>
                <w:szCs w:val="22"/>
                <w:rtl/>
              </w:rPr>
              <w:t xml:space="preserve">ארכיב קלסרי ניירת </w:t>
            </w:r>
          </w:p>
        </w:tc>
        <w:tc>
          <w:tcPr>
            <w:tcW w:w="850"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 xml:space="preserve">60 </w:t>
            </w:r>
          </w:p>
          <w:p w:rsidR="005C1FBF" w:rsidRPr="005C1FBF" w:rsidRDefault="005C1FBF" w:rsidP="004E58E4">
            <w:pPr>
              <w:jc w:val="center"/>
              <w:rPr>
                <w:rFonts w:ascii="Arial" w:hAnsi="Arial"/>
                <w:sz w:val="22"/>
                <w:szCs w:val="22"/>
                <w:rtl/>
              </w:rPr>
            </w:pPr>
            <w:r w:rsidRPr="005C1FBF">
              <w:rPr>
                <w:rFonts w:ascii="Arial" w:hAnsi="Arial" w:hint="cs"/>
                <w:sz w:val="22"/>
                <w:szCs w:val="22"/>
                <w:rtl/>
              </w:rPr>
              <w:t xml:space="preserve">ארגזיםציוד משרדי </w:t>
            </w:r>
          </w:p>
        </w:tc>
        <w:tc>
          <w:tcPr>
            <w:tcW w:w="851"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200</w:t>
            </w:r>
          </w:p>
          <w:p w:rsidR="005C1FBF" w:rsidRPr="005C1FBF" w:rsidRDefault="005C1FBF" w:rsidP="004E58E4">
            <w:pPr>
              <w:jc w:val="center"/>
              <w:rPr>
                <w:rFonts w:ascii="Arial" w:hAnsi="Arial"/>
                <w:sz w:val="22"/>
                <w:szCs w:val="22"/>
                <w:rtl/>
              </w:rPr>
            </w:pPr>
            <w:r w:rsidRPr="005C1FBF">
              <w:rPr>
                <w:rFonts w:ascii="Arial" w:hAnsi="Arial" w:hint="cs"/>
                <w:sz w:val="22"/>
                <w:szCs w:val="22"/>
                <w:rtl/>
              </w:rPr>
              <w:t>ארגזים-</w:t>
            </w:r>
          </w:p>
          <w:p w:rsidR="005C1FBF" w:rsidRPr="005C1FBF" w:rsidRDefault="005C1FBF" w:rsidP="004E58E4">
            <w:pPr>
              <w:jc w:val="center"/>
              <w:rPr>
                <w:rFonts w:ascii="Arial" w:hAnsi="Arial"/>
                <w:sz w:val="22"/>
                <w:szCs w:val="22"/>
                <w:rtl/>
              </w:rPr>
            </w:pPr>
            <w:r w:rsidRPr="005C1FBF">
              <w:rPr>
                <w:rFonts w:ascii="Arial" w:hAnsi="Arial" w:hint="cs"/>
                <w:sz w:val="22"/>
                <w:szCs w:val="22"/>
                <w:rtl/>
              </w:rPr>
              <w:t>ארכיב</w:t>
            </w:r>
          </w:p>
          <w:p w:rsidR="005C1FBF" w:rsidRPr="005C1FBF" w:rsidRDefault="005C1FBF" w:rsidP="004E58E4">
            <w:pPr>
              <w:jc w:val="center"/>
              <w:rPr>
                <w:rFonts w:ascii="Arial" w:hAnsi="Arial"/>
                <w:sz w:val="22"/>
                <w:szCs w:val="22"/>
                <w:rtl/>
              </w:rPr>
            </w:pPr>
            <w:r w:rsidRPr="005C1FBF">
              <w:rPr>
                <w:rFonts w:ascii="Arial" w:hAnsi="Arial" w:hint="cs"/>
                <w:sz w:val="22"/>
                <w:szCs w:val="22"/>
                <w:rtl/>
              </w:rPr>
              <w:t xml:space="preserve">דלק /מש"א /תשלומים/ חט' משכורות/סמנכ"ל למנהל/ מנכ"ל/ ארכיב אילנה/ </w:t>
            </w:r>
          </w:p>
          <w:p w:rsidR="005C1FBF" w:rsidRPr="005C1FBF" w:rsidRDefault="005C1FBF" w:rsidP="004E58E4">
            <w:pPr>
              <w:jc w:val="center"/>
              <w:rPr>
                <w:rFonts w:ascii="Arial" w:hAnsi="Arial"/>
                <w:sz w:val="22"/>
                <w:szCs w:val="22"/>
                <w:rtl/>
              </w:rPr>
            </w:pPr>
          </w:p>
        </w:tc>
        <w:tc>
          <w:tcPr>
            <w:tcW w:w="850" w:type="dxa"/>
            <w:vAlign w:val="center"/>
          </w:tcPr>
          <w:p w:rsidR="005C1FBF" w:rsidRPr="005C1FBF" w:rsidRDefault="005C1FBF" w:rsidP="004E58E4">
            <w:pPr>
              <w:jc w:val="center"/>
              <w:rPr>
                <w:rFonts w:ascii="Arial" w:hAnsi="Arial"/>
                <w:sz w:val="22"/>
                <w:szCs w:val="22"/>
                <w:rtl/>
              </w:rPr>
            </w:pPr>
          </w:p>
        </w:tc>
        <w:tc>
          <w:tcPr>
            <w:tcW w:w="851" w:type="dxa"/>
            <w:vAlign w:val="center"/>
          </w:tcPr>
          <w:p w:rsidR="005C1FBF" w:rsidRPr="005C1FBF" w:rsidRDefault="005C1FBF" w:rsidP="004E58E4">
            <w:pPr>
              <w:jc w:val="center"/>
              <w:rPr>
                <w:rFonts w:ascii="Arial" w:hAnsi="Arial"/>
                <w:sz w:val="22"/>
                <w:szCs w:val="22"/>
                <w:rtl/>
              </w:rPr>
            </w:pPr>
          </w:p>
        </w:tc>
        <w:tc>
          <w:tcPr>
            <w:tcW w:w="850" w:type="dxa"/>
            <w:vAlign w:val="center"/>
          </w:tcPr>
          <w:p w:rsidR="005C1FBF" w:rsidRPr="005C1FBF" w:rsidRDefault="005C1FBF" w:rsidP="004E58E4">
            <w:pPr>
              <w:jc w:val="center"/>
              <w:rPr>
                <w:rFonts w:ascii="Arial" w:hAnsi="Arial"/>
                <w:sz w:val="22"/>
                <w:szCs w:val="22"/>
                <w:rtl/>
              </w:rPr>
            </w:pPr>
          </w:p>
        </w:tc>
        <w:tc>
          <w:tcPr>
            <w:tcW w:w="851" w:type="dxa"/>
            <w:vAlign w:val="center"/>
          </w:tcPr>
          <w:p w:rsidR="005C1FBF" w:rsidRPr="005C1FBF" w:rsidRDefault="005C1FBF" w:rsidP="004E58E4">
            <w:pPr>
              <w:jc w:val="center"/>
              <w:rPr>
                <w:rFonts w:ascii="Arial" w:hAnsi="Arial"/>
                <w:sz w:val="22"/>
                <w:szCs w:val="22"/>
                <w:rtl/>
              </w:rPr>
            </w:pPr>
          </w:p>
        </w:tc>
        <w:tc>
          <w:tcPr>
            <w:tcW w:w="708"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30</w:t>
            </w:r>
          </w:p>
          <w:p w:rsidR="005C1FBF" w:rsidRPr="005C1FBF" w:rsidRDefault="005C1FBF" w:rsidP="004E58E4">
            <w:pPr>
              <w:jc w:val="center"/>
              <w:rPr>
                <w:rFonts w:ascii="Arial" w:hAnsi="Arial"/>
                <w:sz w:val="22"/>
                <w:szCs w:val="22"/>
                <w:rtl/>
              </w:rPr>
            </w:pPr>
            <w:r w:rsidRPr="005C1FBF">
              <w:rPr>
                <w:rFonts w:ascii="Arial" w:hAnsi="Arial" w:hint="cs"/>
                <w:sz w:val="22"/>
                <w:szCs w:val="22"/>
                <w:rtl/>
              </w:rPr>
              <w:t>ארגזים-</w:t>
            </w:r>
          </w:p>
          <w:p w:rsidR="005C1FBF" w:rsidRPr="005C1FBF" w:rsidRDefault="005C1FBF" w:rsidP="004E58E4">
            <w:pPr>
              <w:jc w:val="center"/>
              <w:rPr>
                <w:rFonts w:ascii="Arial" w:hAnsi="Arial"/>
                <w:sz w:val="22"/>
                <w:szCs w:val="22"/>
                <w:rtl/>
              </w:rPr>
            </w:pPr>
            <w:r w:rsidRPr="005C1FBF">
              <w:rPr>
                <w:rFonts w:ascii="Arial" w:hAnsi="Arial" w:hint="cs"/>
                <w:sz w:val="22"/>
                <w:szCs w:val="22"/>
                <w:rtl/>
              </w:rPr>
              <w:t xml:space="preserve">ארכיב /ספרות /כלכלה </w:t>
            </w:r>
          </w:p>
        </w:tc>
        <w:tc>
          <w:tcPr>
            <w:tcW w:w="851" w:type="dxa"/>
            <w:vAlign w:val="center"/>
          </w:tcPr>
          <w:p w:rsidR="005C1FBF" w:rsidRPr="005C1FBF" w:rsidRDefault="005C1FBF" w:rsidP="004E58E4">
            <w:pPr>
              <w:jc w:val="center"/>
              <w:rPr>
                <w:rFonts w:ascii="Arial" w:hAnsi="Arial"/>
                <w:sz w:val="22"/>
                <w:szCs w:val="22"/>
                <w:rtl/>
              </w:rPr>
            </w:pPr>
          </w:p>
          <w:p w:rsidR="005C1FBF" w:rsidRPr="005C1FBF" w:rsidRDefault="005C1FBF" w:rsidP="004E58E4">
            <w:pPr>
              <w:jc w:val="center"/>
              <w:rPr>
                <w:rFonts w:ascii="Arial" w:hAnsi="Arial"/>
                <w:sz w:val="22"/>
                <w:szCs w:val="22"/>
                <w:rtl/>
              </w:rPr>
            </w:pPr>
          </w:p>
          <w:p w:rsidR="005C1FBF" w:rsidRPr="005C1FBF" w:rsidRDefault="005C1FBF" w:rsidP="004E58E4">
            <w:pPr>
              <w:jc w:val="center"/>
              <w:rPr>
                <w:rFonts w:ascii="Arial" w:hAnsi="Arial"/>
                <w:sz w:val="22"/>
                <w:szCs w:val="22"/>
                <w:rtl/>
              </w:rPr>
            </w:pPr>
            <w:r w:rsidRPr="005C1FBF">
              <w:rPr>
                <w:rFonts w:ascii="Arial" w:hAnsi="Arial"/>
                <w:sz w:val="22"/>
                <w:szCs w:val="22"/>
              </w:rPr>
              <w:t xml:space="preserve"> </w:t>
            </w:r>
            <w:r w:rsidRPr="005C1FBF">
              <w:rPr>
                <w:rFonts w:ascii="Arial" w:hAnsi="Arial" w:hint="cs"/>
                <w:sz w:val="22"/>
                <w:szCs w:val="22"/>
                <w:rtl/>
              </w:rPr>
              <w:t>60 ארגזים</w:t>
            </w:r>
          </w:p>
        </w:tc>
        <w:tc>
          <w:tcPr>
            <w:tcW w:w="709"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 xml:space="preserve">350 </w:t>
            </w:r>
          </w:p>
          <w:p w:rsidR="005C1FBF" w:rsidRPr="005C1FBF" w:rsidRDefault="005C1FBF" w:rsidP="004E58E4">
            <w:pPr>
              <w:jc w:val="center"/>
              <w:rPr>
                <w:rFonts w:ascii="Arial" w:hAnsi="Arial"/>
                <w:sz w:val="22"/>
                <w:szCs w:val="22"/>
                <w:rtl/>
              </w:rPr>
            </w:pPr>
            <w:r w:rsidRPr="005C1FBF">
              <w:rPr>
                <w:rFonts w:ascii="Arial" w:hAnsi="Arial" w:hint="cs"/>
                <w:sz w:val="22"/>
                <w:szCs w:val="22"/>
                <w:rtl/>
              </w:rPr>
              <w:t>ארגזים</w:t>
            </w:r>
          </w:p>
        </w:tc>
      </w:tr>
      <w:tr w:rsidR="005C1FBF" w:rsidRPr="00156FE5" w:rsidTr="00713BC5">
        <w:trPr>
          <w:trHeight w:val="432"/>
        </w:trPr>
        <w:tc>
          <w:tcPr>
            <w:tcW w:w="851"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30</w:t>
            </w:r>
          </w:p>
        </w:tc>
        <w:tc>
          <w:tcPr>
            <w:tcW w:w="1276"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ארון מגרות  עץ לתיוק אנכי</w:t>
            </w:r>
          </w:p>
          <w:p w:rsidR="005C1FBF" w:rsidRPr="005C1FBF" w:rsidRDefault="005C1FBF" w:rsidP="004E58E4">
            <w:pPr>
              <w:jc w:val="center"/>
              <w:rPr>
                <w:rFonts w:ascii="Arial" w:hAnsi="Arial"/>
                <w:sz w:val="22"/>
                <w:szCs w:val="22"/>
                <w:rtl/>
              </w:rPr>
            </w:pPr>
            <w:r w:rsidRPr="005C1FBF">
              <w:rPr>
                <w:rFonts w:ascii="Arial" w:hAnsi="Arial" w:hint="cs"/>
                <w:sz w:val="22"/>
                <w:szCs w:val="22"/>
                <w:rtl/>
              </w:rPr>
              <w:t>6</w:t>
            </w:r>
            <w:r w:rsidRPr="005C1FBF">
              <w:rPr>
                <w:rFonts w:ascii="Arial" w:hAnsi="Arial" w:hint="cs"/>
                <w:sz w:val="22"/>
                <w:szCs w:val="22"/>
              </w:rPr>
              <w:t>X</w:t>
            </w:r>
            <w:r w:rsidRPr="005C1FBF">
              <w:rPr>
                <w:rFonts w:ascii="Arial" w:hAnsi="Arial" w:hint="cs"/>
                <w:sz w:val="22"/>
                <w:szCs w:val="22"/>
                <w:rtl/>
              </w:rPr>
              <w:t>40</w:t>
            </w:r>
            <w:r w:rsidRPr="005C1FBF">
              <w:rPr>
                <w:rFonts w:ascii="Arial" w:hAnsi="Arial" w:hint="cs"/>
                <w:sz w:val="22"/>
                <w:szCs w:val="22"/>
              </w:rPr>
              <w:t>X</w:t>
            </w:r>
            <w:r w:rsidRPr="005C1FBF">
              <w:rPr>
                <w:rFonts w:ascii="Arial" w:hAnsi="Arial" w:hint="cs"/>
                <w:sz w:val="22"/>
                <w:szCs w:val="22"/>
                <w:rtl/>
              </w:rPr>
              <w:t>60</w:t>
            </w:r>
            <w:r w:rsidRPr="005C1FBF">
              <w:rPr>
                <w:rFonts w:ascii="Arial" w:hAnsi="Arial" w:hint="cs"/>
                <w:sz w:val="22"/>
                <w:szCs w:val="22"/>
              </w:rPr>
              <w:t>X</w:t>
            </w:r>
            <w:r w:rsidRPr="005C1FBF">
              <w:rPr>
                <w:rFonts w:ascii="Arial" w:hAnsi="Arial" w:hint="cs"/>
                <w:sz w:val="22"/>
                <w:szCs w:val="22"/>
                <w:rtl/>
              </w:rPr>
              <w:t>160</w:t>
            </w:r>
          </w:p>
        </w:tc>
        <w:tc>
          <w:tcPr>
            <w:tcW w:w="850" w:type="dxa"/>
            <w:vAlign w:val="center"/>
          </w:tcPr>
          <w:p w:rsidR="005C1FBF" w:rsidRPr="005C1FBF" w:rsidRDefault="005C1FBF" w:rsidP="004E58E4">
            <w:pPr>
              <w:jc w:val="center"/>
              <w:rPr>
                <w:rFonts w:ascii="Arial" w:hAnsi="Arial"/>
                <w:sz w:val="22"/>
                <w:szCs w:val="22"/>
                <w:rtl/>
              </w:rPr>
            </w:pPr>
          </w:p>
        </w:tc>
        <w:tc>
          <w:tcPr>
            <w:tcW w:w="851"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 xml:space="preserve">1 מש"א / צביה </w:t>
            </w:r>
          </w:p>
        </w:tc>
        <w:tc>
          <w:tcPr>
            <w:tcW w:w="850" w:type="dxa"/>
            <w:vAlign w:val="center"/>
          </w:tcPr>
          <w:p w:rsidR="005C1FBF" w:rsidRPr="005C1FBF" w:rsidRDefault="005C1FBF" w:rsidP="004E58E4">
            <w:pPr>
              <w:jc w:val="center"/>
              <w:rPr>
                <w:rFonts w:ascii="Arial" w:hAnsi="Arial"/>
                <w:sz w:val="22"/>
                <w:szCs w:val="22"/>
                <w:rtl/>
              </w:rPr>
            </w:pPr>
          </w:p>
        </w:tc>
        <w:tc>
          <w:tcPr>
            <w:tcW w:w="851" w:type="dxa"/>
            <w:vAlign w:val="center"/>
          </w:tcPr>
          <w:p w:rsidR="005C1FBF" w:rsidRPr="005C1FBF" w:rsidRDefault="005C1FBF" w:rsidP="004E58E4">
            <w:pPr>
              <w:jc w:val="center"/>
              <w:rPr>
                <w:rFonts w:ascii="Arial" w:hAnsi="Arial"/>
                <w:sz w:val="22"/>
                <w:szCs w:val="22"/>
                <w:rtl/>
              </w:rPr>
            </w:pPr>
          </w:p>
        </w:tc>
        <w:tc>
          <w:tcPr>
            <w:tcW w:w="850" w:type="dxa"/>
            <w:vAlign w:val="center"/>
          </w:tcPr>
          <w:p w:rsidR="005C1FBF" w:rsidRPr="005C1FBF" w:rsidRDefault="005C1FBF" w:rsidP="004E58E4">
            <w:pPr>
              <w:jc w:val="center"/>
              <w:rPr>
                <w:rFonts w:ascii="Arial" w:hAnsi="Arial"/>
                <w:sz w:val="22"/>
                <w:szCs w:val="22"/>
                <w:rtl/>
              </w:rPr>
            </w:pPr>
          </w:p>
        </w:tc>
        <w:tc>
          <w:tcPr>
            <w:tcW w:w="851" w:type="dxa"/>
            <w:vAlign w:val="center"/>
          </w:tcPr>
          <w:p w:rsidR="005C1FBF" w:rsidRPr="005C1FBF" w:rsidRDefault="005C1FBF" w:rsidP="004E58E4">
            <w:pPr>
              <w:jc w:val="center"/>
              <w:rPr>
                <w:rFonts w:ascii="Arial" w:hAnsi="Arial"/>
                <w:sz w:val="22"/>
                <w:szCs w:val="22"/>
                <w:rtl/>
              </w:rPr>
            </w:pPr>
          </w:p>
        </w:tc>
        <w:tc>
          <w:tcPr>
            <w:tcW w:w="708" w:type="dxa"/>
            <w:vAlign w:val="center"/>
          </w:tcPr>
          <w:p w:rsidR="005C1FBF" w:rsidRPr="005C1FBF" w:rsidRDefault="005C1FBF" w:rsidP="004E58E4">
            <w:pPr>
              <w:jc w:val="center"/>
              <w:rPr>
                <w:rFonts w:ascii="Arial" w:hAnsi="Arial"/>
                <w:sz w:val="22"/>
                <w:szCs w:val="22"/>
                <w:rtl/>
              </w:rPr>
            </w:pPr>
          </w:p>
        </w:tc>
        <w:tc>
          <w:tcPr>
            <w:tcW w:w="851" w:type="dxa"/>
          </w:tcPr>
          <w:p w:rsidR="005C1FBF" w:rsidRPr="005C1FBF" w:rsidRDefault="005C1FBF" w:rsidP="004E58E4">
            <w:pPr>
              <w:jc w:val="center"/>
              <w:rPr>
                <w:rFonts w:ascii="Arial" w:hAnsi="Arial"/>
                <w:sz w:val="22"/>
                <w:szCs w:val="22"/>
                <w:rtl/>
              </w:rPr>
            </w:pPr>
          </w:p>
        </w:tc>
        <w:tc>
          <w:tcPr>
            <w:tcW w:w="709"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w:t>
            </w:r>
          </w:p>
        </w:tc>
      </w:tr>
      <w:tr w:rsidR="005C1FBF" w:rsidRPr="00156FE5" w:rsidTr="00713BC5">
        <w:trPr>
          <w:trHeight w:val="432"/>
        </w:trPr>
        <w:tc>
          <w:tcPr>
            <w:tcW w:w="851"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31</w:t>
            </w:r>
          </w:p>
        </w:tc>
        <w:tc>
          <w:tcPr>
            <w:tcW w:w="1276"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 xml:space="preserve">אופני כושר </w:t>
            </w:r>
          </w:p>
        </w:tc>
        <w:tc>
          <w:tcPr>
            <w:tcW w:w="850" w:type="dxa"/>
            <w:vAlign w:val="center"/>
          </w:tcPr>
          <w:p w:rsidR="005C1FBF" w:rsidRPr="005C1FBF" w:rsidRDefault="005C1FBF" w:rsidP="004E58E4">
            <w:pPr>
              <w:jc w:val="center"/>
              <w:rPr>
                <w:rFonts w:ascii="Arial" w:hAnsi="Arial"/>
                <w:sz w:val="22"/>
                <w:szCs w:val="22"/>
                <w:rtl/>
              </w:rPr>
            </w:pPr>
          </w:p>
        </w:tc>
        <w:tc>
          <w:tcPr>
            <w:tcW w:w="851" w:type="dxa"/>
            <w:shd w:val="clear" w:color="auto" w:fill="auto"/>
            <w:noWrap/>
            <w:vAlign w:val="center"/>
          </w:tcPr>
          <w:p w:rsidR="005C1FBF" w:rsidRPr="005C1FBF" w:rsidRDefault="005C1FBF" w:rsidP="004E58E4">
            <w:pPr>
              <w:jc w:val="center"/>
              <w:rPr>
                <w:rFonts w:ascii="Arial" w:hAnsi="Arial"/>
                <w:sz w:val="22"/>
                <w:szCs w:val="22"/>
                <w:rtl/>
              </w:rPr>
            </w:pPr>
          </w:p>
        </w:tc>
        <w:tc>
          <w:tcPr>
            <w:tcW w:w="850" w:type="dxa"/>
            <w:vAlign w:val="center"/>
          </w:tcPr>
          <w:p w:rsidR="005C1FBF" w:rsidRPr="005C1FBF" w:rsidRDefault="005C1FBF" w:rsidP="004E58E4">
            <w:pPr>
              <w:jc w:val="center"/>
              <w:rPr>
                <w:rFonts w:ascii="Arial" w:hAnsi="Arial"/>
                <w:sz w:val="22"/>
                <w:szCs w:val="22"/>
                <w:rtl/>
              </w:rPr>
            </w:pPr>
          </w:p>
        </w:tc>
        <w:tc>
          <w:tcPr>
            <w:tcW w:w="851" w:type="dxa"/>
            <w:vAlign w:val="center"/>
          </w:tcPr>
          <w:p w:rsidR="005C1FBF" w:rsidRPr="005C1FBF" w:rsidRDefault="005C1FBF" w:rsidP="004E58E4">
            <w:pPr>
              <w:jc w:val="center"/>
              <w:rPr>
                <w:rFonts w:ascii="Arial" w:hAnsi="Arial"/>
                <w:sz w:val="22"/>
                <w:szCs w:val="22"/>
                <w:rtl/>
              </w:rPr>
            </w:pPr>
          </w:p>
        </w:tc>
        <w:tc>
          <w:tcPr>
            <w:tcW w:w="850" w:type="dxa"/>
            <w:vAlign w:val="center"/>
          </w:tcPr>
          <w:p w:rsidR="005C1FBF" w:rsidRPr="005C1FBF" w:rsidRDefault="005C1FBF" w:rsidP="004E58E4">
            <w:pPr>
              <w:jc w:val="center"/>
              <w:rPr>
                <w:rFonts w:ascii="Arial" w:hAnsi="Arial"/>
                <w:sz w:val="22"/>
                <w:szCs w:val="22"/>
                <w:rtl/>
              </w:rPr>
            </w:pPr>
          </w:p>
        </w:tc>
        <w:tc>
          <w:tcPr>
            <w:tcW w:w="851" w:type="dxa"/>
            <w:vAlign w:val="center"/>
          </w:tcPr>
          <w:p w:rsidR="005C1FBF" w:rsidRPr="005C1FBF" w:rsidRDefault="005C1FBF" w:rsidP="004E58E4">
            <w:pPr>
              <w:jc w:val="center"/>
              <w:rPr>
                <w:rFonts w:ascii="Arial" w:hAnsi="Arial"/>
                <w:sz w:val="22"/>
                <w:szCs w:val="22"/>
                <w:rtl/>
              </w:rPr>
            </w:pPr>
          </w:p>
        </w:tc>
        <w:tc>
          <w:tcPr>
            <w:tcW w:w="708"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w:t>
            </w:r>
          </w:p>
        </w:tc>
        <w:tc>
          <w:tcPr>
            <w:tcW w:w="851" w:type="dxa"/>
          </w:tcPr>
          <w:p w:rsidR="005C1FBF" w:rsidRPr="005C1FBF" w:rsidRDefault="005C1FBF" w:rsidP="004E58E4">
            <w:pPr>
              <w:jc w:val="center"/>
              <w:rPr>
                <w:rFonts w:ascii="Arial" w:hAnsi="Arial"/>
                <w:sz w:val="22"/>
                <w:szCs w:val="22"/>
                <w:rtl/>
              </w:rPr>
            </w:pPr>
          </w:p>
        </w:tc>
        <w:tc>
          <w:tcPr>
            <w:tcW w:w="709"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w:t>
            </w:r>
          </w:p>
        </w:tc>
      </w:tr>
      <w:tr w:rsidR="005C1FBF" w:rsidRPr="00156FE5" w:rsidTr="00713BC5">
        <w:trPr>
          <w:trHeight w:val="432"/>
        </w:trPr>
        <w:tc>
          <w:tcPr>
            <w:tcW w:w="851"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32</w:t>
            </w:r>
          </w:p>
        </w:tc>
        <w:tc>
          <w:tcPr>
            <w:tcW w:w="1276"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 xml:space="preserve">מדפסת להנפקת כרטיסים </w:t>
            </w:r>
          </w:p>
        </w:tc>
        <w:tc>
          <w:tcPr>
            <w:tcW w:w="850" w:type="dxa"/>
            <w:vAlign w:val="center"/>
          </w:tcPr>
          <w:p w:rsidR="005C1FBF" w:rsidRPr="005C1FBF" w:rsidRDefault="005C1FBF" w:rsidP="004E58E4">
            <w:pPr>
              <w:jc w:val="center"/>
              <w:rPr>
                <w:rFonts w:ascii="Arial" w:hAnsi="Arial"/>
                <w:sz w:val="22"/>
                <w:szCs w:val="22"/>
                <w:rtl/>
              </w:rPr>
            </w:pPr>
          </w:p>
        </w:tc>
        <w:tc>
          <w:tcPr>
            <w:tcW w:w="851"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 צביה</w:t>
            </w:r>
          </w:p>
        </w:tc>
        <w:tc>
          <w:tcPr>
            <w:tcW w:w="850" w:type="dxa"/>
            <w:vAlign w:val="center"/>
          </w:tcPr>
          <w:p w:rsidR="005C1FBF" w:rsidRPr="005C1FBF" w:rsidRDefault="005C1FBF" w:rsidP="004E58E4">
            <w:pPr>
              <w:jc w:val="center"/>
              <w:rPr>
                <w:rFonts w:ascii="Arial" w:hAnsi="Arial"/>
                <w:sz w:val="22"/>
                <w:szCs w:val="22"/>
                <w:rtl/>
              </w:rPr>
            </w:pPr>
          </w:p>
        </w:tc>
        <w:tc>
          <w:tcPr>
            <w:tcW w:w="851" w:type="dxa"/>
            <w:vAlign w:val="center"/>
          </w:tcPr>
          <w:p w:rsidR="005C1FBF" w:rsidRPr="005C1FBF" w:rsidRDefault="005C1FBF" w:rsidP="004E58E4">
            <w:pPr>
              <w:jc w:val="center"/>
              <w:rPr>
                <w:rFonts w:ascii="Arial" w:hAnsi="Arial"/>
                <w:sz w:val="22"/>
                <w:szCs w:val="22"/>
                <w:rtl/>
              </w:rPr>
            </w:pPr>
          </w:p>
        </w:tc>
        <w:tc>
          <w:tcPr>
            <w:tcW w:w="850" w:type="dxa"/>
            <w:vAlign w:val="center"/>
          </w:tcPr>
          <w:p w:rsidR="005C1FBF" w:rsidRPr="005C1FBF" w:rsidRDefault="005C1FBF" w:rsidP="004E58E4">
            <w:pPr>
              <w:jc w:val="center"/>
              <w:rPr>
                <w:rFonts w:ascii="Arial" w:hAnsi="Arial"/>
                <w:sz w:val="22"/>
                <w:szCs w:val="22"/>
                <w:rtl/>
              </w:rPr>
            </w:pPr>
          </w:p>
        </w:tc>
        <w:tc>
          <w:tcPr>
            <w:tcW w:w="851" w:type="dxa"/>
            <w:vAlign w:val="center"/>
          </w:tcPr>
          <w:p w:rsidR="005C1FBF" w:rsidRPr="005C1FBF" w:rsidRDefault="005C1FBF" w:rsidP="004E58E4">
            <w:pPr>
              <w:jc w:val="center"/>
              <w:rPr>
                <w:rFonts w:ascii="Arial" w:hAnsi="Arial"/>
                <w:sz w:val="22"/>
                <w:szCs w:val="22"/>
                <w:rtl/>
              </w:rPr>
            </w:pPr>
          </w:p>
        </w:tc>
        <w:tc>
          <w:tcPr>
            <w:tcW w:w="708" w:type="dxa"/>
            <w:vAlign w:val="center"/>
          </w:tcPr>
          <w:p w:rsidR="005C1FBF" w:rsidRPr="005C1FBF" w:rsidRDefault="005C1FBF" w:rsidP="004E58E4">
            <w:pPr>
              <w:jc w:val="center"/>
              <w:rPr>
                <w:rFonts w:ascii="Arial" w:hAnsi="Arial"/>
                <w:sz w:val="22"/>
                <w:szCs w:val="22"/>
                <w:rtl/>
              </w:rPr>
            </w:pPr>
          </w:p>
        </w:tc>
        <w:tc>
          <w:tcPr>
            <w:tcW w:w="851" w:type="dxa"/>
          </w:tcPr>
          <w:p w:rsidR="005C1FBF" w:rsidRPr="005C1FBF" w:rsidRDefault="005C1FBF" w:rsidP="004E58E4">
            <w:pPr>
              <w:jc w:val="center"/>
              <w:rPr>
                <w:rFonts w:ascii="Arial" w:hAnsi="Arial"/>
                <w:sz w:val="22"/>
                <w:szCs w:val="22"/>
                <w:rtl/>
              </w:rPr>
            </w:pPr>
          </w:p>
        </w:tc>
        <w:tc>
          <w:tcPr>
            <w:tcW w:w="709"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w:t>
            </w:r>
          </w:p>
        </w:tc>
      </w:tr>
      <w:tr w:rsidR="005C1FBF" w:rsidRPr="00156FE5" w:rsidTr="00713BC5">
        <w:trPr>
          <w:trHeight w:val="432"/>
        </w:trPr>
        <w:tc>
          <w:tcPr>
            <w:tcW w:w="851"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 xml:space="preserve">33 </w:t>
            </w:r>
          </w:p>
        </w:tc>
        <w:tc>
          <w:tcPr>
            <w:tcW w:w="1276"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תמונות ממוסגרות</w:t>
            </w:r>
          </w:p>
        </w:tc>
        <w:tc>
          <w:tcPr>
            <w:tcW w:w="850" w:type="dxa"/>
            <w:vAlign w:val="center"/>
          </w:tcPr>
          <w:p w:rsidR="005C1FBF" w:rsidRPr="005C1FBF" w:rsidRDefault="005C1FBF" w:rsidP="004E58E4">
            <w:pPr>
              <w:jc w:val="center"/>
              <w:rPr>
                <w:rFonts w:ascii="Arial" w:hAnsi="Arial"/>
                <w:sz w:val="22"/>
                <w:szCs w:val="22"/>
                <w:rtl/>
              </w:rPr>
            </w:pPr>
          </w:p>
        </w:tc>
        <w:tc>
          <w:tcPr>
            <w:tcW w:w="851" w:type="dxa"/>
            <w:shd w:val="clear" w:color="auto" w:fill="auto"/>
            <w:noWrap/>
            <w:vAlign w:val="center"/>
          </w:tcPr>
          <w:p w:rsidR="005C1FBF" w:rsidRPr="005C1FBF" w:rsidRDefault="005C1FBF" w:rsidP="004E58E4">
            <w:pPr>
              <w:jc w:val="center"/>
              <w:rPr>
                <w:rFonts w:ascii="Arial" w:hAnsi="Arial"/>
                <w:sz w:val="22"/>
                <w:szCs w:val="22"/>
                <w:rtl/>
              </w:rPr>
            </w:pPr>
          </w:p>
        </w:tc>
        <w:tc>
          <w:tcPr>
            <w:tcW w:w="850" w:type="dxa"/>
            <w:vAlign w:val="center"/>
          </w:tcPr>
          <w:p w:rsidR="005C1FBF" w:rsidRPr="005C1FBF" w:rsidRDefault="005C1FBF" w:rsidP="004E58E4">
            <w:pPr>
              <w:jc w:val="center"/>
              <w:rPr>
                <w:rFonts w:ascii="Arial" w:hAnsi="Arial"/>
                <w:sz w:val="22"/>
                <w:szCs w:val="22"/>
                <w:rtl/>
              </w:rPr>
            </w:pPr>
          </w:p>
        </w:tc>
        <w:tc>
          <w:tcPr>
            <w:tcW w:w="851" w:type="dxa"/>
            <w:vAlign w:val="center"/>
          </w:tcPr>
          <w:p w:rsidR="005C1FBF" w:rsidRPr="005C1FBF" w:rsidRDefault="005C1FBF" w:rsidP="004E58E4">
            <w:pPr>
              <w:jc w:val="center"/>
              <w:rPr>
                <w:rFonts w:ascii="Arial" w:hAnsi="Arial"/>
                <w:sz w:val="22"/>
                <w:szCs w:val="22"/>
                <w:rtl/>
              </w:rPr>
            </w:pPr>
          </w:p>
        </w:tc>
        <w:tc>
          <w:tcPr>
            <w:tcW w:w="850" w:type="dxa"/>
            <w:vAlign w:val="center"/>
          </w:tcPr>
          <w:p w:rsidR="005C1FBF" w:rsidRPr="005C1FBF" w:rsidRDefault="005C1FBF" w:rsidP="004E58E4">
            <w:pPr>
              <w:jc w:val="center"/>
              <w:rPr>
                <w:rFonts w:ascii="Arial" w:hAnsi="Arial"/>
                <w:sz w:val="22"/>
                <w:szCs w:val="22"/>
                <w:rtl/>
              </w:rPr>
            </w:pPr>
          </w:p>
        </w:tc>
        <w:tc>
          <w:tcPr>
            <w:tcW w:w="851" w:type="dxa"/>
            <w:vAlign w:val="center"/>
          </w:tcPr>
          <w:p w:rsidR="005C1FBF" w:rsidRPr="005C1FBF" w:rsidRDefault="005C1FBF" w:rsidP="004E58E4">
            <w:pPr>
              <w:jc w:val="center"/>
              <w:rPr>
                <w:rFonts w:ascii="Arial" w:hAnsi="Arial"/>
                <w:sz w:val="22"/>
                <w:szCs w:val="22"/>
                <w:rtl/>
              </w:rPr>
            </w:pPr>
          </w:p>
        </w:tc>
        <w:tc>
          <w:tcPr>
            <w:tcW w:w="708" w:type="dxa"/>
            <w:vAlign w:val="center"/>
          </w:tcPr>
          <w:p w:rsidR="005C1FBF" w:rsidRPr="005C1FBF" w:rsidRDefault="005C1FBF" w:rsidP="004E58E4">
            <w:pPr>
              <w:jc w:val="center"/>
              <w:rPr>
                <w:rFonts w:ascii="Arial" w:hAnsi="Arial"/>
                <w:sz w:val="22"/>
                <w:szCs w:val="22"/>
                <w:rtl/>
              </w:rPr>
            </w:pPr>
          </w:p>
        </w:tc>
        <w:tc>
          <w:tcPr>
            <w:tcW w:w="851"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20</w:t>
            </w:r>
          </w:p>
        </w:tc>
        <w:tc>
          <w:tcPr>
            <w:tcW w:w="709"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20</w:t>
            </w:r>
          </w:p>
        </w:tc>
      </w:tr>
      <w:tr w:rsidR="005C1FBF" w:rsidRPr="00156FE5" w:rsidTr="00713BC5">
        <w:trPr>
          <w:trHeight w:val="432"/>
        </w:trPr>
        <w:tc>
          <w:tcPr>
            <w:tcW w:w="851"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34</w:t>
            </w:r>
          </w:p>
        </w:tc>
        <w:tc>
          <w:tcPr>
            <w:tcW w:w="1276"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 xml:space="preserve">מערכת הגברה </w:t>
            </w:r>
          </w:p>
        </w:tc>
        <w:tc>
          <w:tcPr>
            <w:tcW w:w="850" w:type="dxa"/>
            <w:vAlign w:val="center"/>
          </w:tcPr>
          <w:p w:rsidR="005C1FBF" w:rsidRPr="005C1FBF" w:rsidRDefault="005C1FBF" w:rsidP="004E58E4">
            <w:pPr>
              <w:jc w:val="center"/>
              <w:rPr>
                <w:rFonts w:ascii="Arial" w:hAnsi="Arial"/>
                <w:sz w:val="22"/>
                <w:szCs w:val="22"/>
                <w:rtl/>
              </w:rPr>
            </w:pPr>
          </w:p>
        </w:tc>
        <w:tc>
          <w:tcPr>
            <w:tcW w:w="851" w:type="dxa"/>
            <w:shd w:val="clear" w:color="auto" w:fill="auto"/>
            <w:noWrap/>
            <w:vAlign w:val="center"/>
          </w:tcPr>
          <w:p w:rsidR="005C1FBF" w:rsidRPr="005C1FBF" w:rsidRDefault="005C1FBF" w:rsidP="004E58E4">
            <w:pPr>
              <w:jc w:val="center"/>
              <w:rPr>
                <w:rFonts w:ascii="Arial" w:hAnsi="Arial"/>
                <w:sz w:val="22"/>
                <w:szCs w:val="22"/>
                <w:rtl/>
              </w:rPr>
            </w:pPr>
          </w:p>
        </w:tc>
        <w:tc>
          <w:tcPr>
            <w:tcW w:w="850" w:type="dxa"/>
            <w:vAlign w:val="center"/>
          </w:tcPr>
          <w:p w:rsidR="005C1FBF" w:rsidRPr="005C1FBF" w:rsidRDefault="005C1FBF" w:rsidP="004E58E4">
            <w:pPr>
              <w:jc w:val="center"/>
              <w:rPr>
                <w:rFonts w:ascii="Arial" w:hAnsi="Arial"/>
                <w:sz w:val="22"/>
                <w:szCs w:val="22"/>
                <w:rtl/>
              </w:rPr>
            </w:pPr>
          </w:p>
        </w:tc>
        <w:tc>
          <w:tcPr>
            <w:tcW w:w="851" w:type="dxa"/>
            <w:vAlign w:val="center"/>
          </w:tcPr>
          <w:p w:rsidR="005C1FBF" w:rsidRPr="005C1FBF" w:rsidRDefault="005C1FBF" w:rsidP="004E58E4">
            <w:pPr>
              <w:jc w:val="center"/>
              <w:rPr>
                <w:rFonts w:ascii="Arial" w:hAnsi="Arial"/>
                <w:sz w:val="22"/>
                <w:szCs w:val="22"/>
                <w:rtl/>
              </w:rPr>
            </w:pPr>
          </w:p>
        </w:tc>
        <w:tc>
          <w:tcPr>
            <w:tcW w:w="850" w:type="dxa"/>
            <w:vAlign w:val="center"/>
          </w:tcPr>
          <w:p w:rsidR="005C1FBF" w:rsidRPr="005C1FBF" w:rsidRDefault="005C1FBF" w:rsidP="004E58E4">
            <w:pPr>
              <w:jc w:val="center"/>
              <w:rPr>
                <w:rFonts w:ascii="Arial" w:hAnsi="Arial"/>
                <w:sz w:val="22"/>
                <w:szCs w:val="22"/>
                <w:rtl/>
              </w:rPr>
            </w:pPr>
          </w:p>
        </w:tc>
        <w:tc>
          <w:tcPr>
            <w:tcW w:w="851" w:type="dxa"/>
            <w:vAlign w:val="center"/>
          </w:tcPr>
          <w:p w:rsidR="005C1FBF" w:rsidRPr="005C1FBF" w:rsidRDefault="005C1FBF" w:rsidP="004E58E4">
            <w:pPr>
              <w:jc w:val="center"/>
              <w:rPr>
                <w:rFonts w:ascii="Arial" w:hAnsi="Arial"/>
                <w:sz w:val="22"/>
                <w:szCs w:val="22"/>
                <w:rtl/>
              </w:rPr>
            </w:pPr>
          </w:p>
        </w:tc>
        <w:tc>
          <w:tcPr>
            <w:tcW w:w="708" w:type="dxa"/>
            <w:vAlign w:val="center"/>
          </w:tcPr>
          <w:p w:rsidR="005C1FBF" w:rsidRPr="005C1FBF" w:rsidRDefault="005C1FBF" w:rsidP="004E58E4">
            <w:pPr>
              <w:jc w:val="center"/>
              <w:rPr>
                <w:rFonts w:ascii="Arial" w:hAnsi="Arial"/>
                <w:sz w:val="22"/>
                <w:szCs w:val="22"/>
                <w:rtl/>
              </w:rPr>
            </w:pPr>
          </w:p>
        </w:tc>
        <w:tc>
          <w:tcPr>
            <w:tcW w:w="851"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 xml:space="preserve">1 ערכה </w:t>
            </w:r>
          </w:p>
        </w:tc>
        <w:tc>
          <w:tcPr>
            <w:tcW w:w="709"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w:t>
            </w:r>
          </w:p>
        </w:tc>
      </w:tr>
    </w:tbl>
    <w:p w:rsidR="005C1FBF" w:rsidRPr="005C1FBF" w:rsidRDefault="005C1FBF" w:rsidP="005C1FBF">
      <w:pPr>
        <w:spacing w:line="360" w:lineRule="auto"/>
        <w:ind w:left="1303"/>
        <w:jc w:val="both"/>
        <w:outlineLvl w:val="0"/>
        <w:rPr>
          <w:rFonts w:asciiTheme="majorBidi" w:hAnsiTheme="majorBidi"/>
          <w:b/>
          <w:bCs/>
          <w:szCs w:val="24"/>
          <w:u w:val="single"/>
        </w:rPr>
      </w:pPr>
    </w:p>
    <w:p w:rsidR="001D2FD9" w:rsidRPr="00572740" w:rsidRDefault="001D2FD9" w:rsidP="007B07B0">
      <w:pPr>
        <w:pStyle w:val="af5"/>
        <w:numPr>
          <w:ilvl w:val="3"/>
          <w:numId w:val="98"/>
        </w:numPr>
        <w:spacing w:line="360" w:lineRule="auto"/>
        <w:ind w:hanging="762"/>
        <w:jc w:val="both"/>
        <w:outlineLvl w:val="0"/>
        <w:rPr>
          <w:rFonts w:asciiTheme="majorBidi" w:hAnsiTheme="majorBidi"/>
          <w:b/>
          <w:bCs/>
          <w:szCs w:val="24"/>
          <w:u w:val="single"/>
        </w:rPr>
      </w:pPr>
      <w:r w:rsidRPr="00572740">
        <w:rPr>
          <w:rFonts w:asciiTheme="majorBidi" w:hAnsiTheme="majorBidi" w:hint="cs"/>
          <w:b/>
          <w:bCs/>
          <w:szCs w:val="24"/>
          <w:u w:val="single"/>
          <w:rtl/>
        </w:rPr>
        <w:t xml:space="preserve">ציוד תקשוב במשרדי שער העיר יפו </w:t>
      </w:r>
      <w:r w:rsidR="00BC39AC">
        <w:rPr>
          <w:rFonts w:asciiTheme="majorBidi" w:hAnsiTheme="majorBidi" w:hint="cs"/>
          <w:b/>
          <w:bCs/>
          <w:szCs w:val="24"/>
          <w:u w:val="single"/>
          <w:rtl/>
        </w:rPr>
        <w:t>216</w:t>
      </w:r>
      <w:r w:rsidRPr="00572740">
        <w:rPr>
          <w:rFonts w:asciiTheme="majorBidi" w:hAnsiTheme="majorBidi" w:hint="cs"/>
          <w:b/>
          <w:bCs/>
          <w:szCs w:val="24"/>
          <w:u w:val="single"/>
          <w:rtl/>
        </w:rPr>
        <w:t xml:space="preserve"> ירושלים</w:t>
      </w:r>
    </w:p>
    <w:tbl>
      <w:tblPr>
        <w:bidiVisual/>
        <w:tblW w:w="8746"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9"/>
        <w:gridCol w:w="5222"/>
        <w:gridCol w:w="2835"/>
      </w:tblGrid>
      <w:tr w:rsidR="001D2FD9" w:rsidRPr="00572740" w:rsidTr="00A148C9">
        <w:trPr>
          <w:trHeight w:val="276"/>
        </w:trPr>
        <w:tc>
          <w:tcPr>
            <w:tcW w:w="689" w:type="dxa"/>
            <w:vMerge w:val="restart"/>
            <w:shd w:val="clear" w:color="auto" w:fill="B8CCE4"/>
            <w:noWrap/>
            <w:vAlign w:val="center"/>
          </w:tcPr>
          <w:p w:rsidR="001D2FD9" w:rsidRPr="007B07B0" w:rsidRDefault="001D2FD9" w:rsidP="00A148C9">
            <w:pPr>
              <w:jc w:val="center"/>
              <w:rPr>
                <w:rFonts w:ascii="Arial" w:hAnsi="Arial"/>
                <w:b/>
                <w:bCs/>
                <w:sz w:val="22"/>
                <w:szCs w:val="22"/>
              </w:rPr>
            </w:pPr>
            <w:r w:rsidRPr="007B07B0">
              <w:rPr>
                <w:rFonts w:ascii="Arial" w:hAnsi="Arial"/>
                <w:b/>
                <w:bCs/>
                <w:sz w:val="22"/>
                <w:szCs w:val="22"/>
                <w:rtl/>
              </w:rPr>
              <w:t>ס"ד</w:t>
            </w:r>
          </w:p>
        </w:tc>
        <w:tc>
          <w:tcPr>
            <w:tcW w:w="5222" w:type="dxa"/>
            <w:vMerge w:val="restart"/>
            <w:shd w:val="clear" w:color="auto" w:fill="B8CCE4"/>
            <w:noWrap/>
            <w:vAlign w:val="center"/>
          </w:tcPr>
          <w:p w:rsidR="001D2FD9" w:rsidRPr="007B07B0" w:rsidRDefault="001D2FD9" w:rsidP="00A148C9">
            <w:pPr>
              <w:jc w:val="center"/>
              <w:rPr>
                <w:rFonts w:ascii="Arial" w:hAnsi="Arial"/>
                <w:b/>
                <w:bCs/>
                <w:sz w:val="22"/>
                <w:szCs w:val="22"/>
              </w:rPr>
            </w:pPr>
            <w:r w:rsidRPr="007B07B0">
              <w:rPr>
                <w:rFonts w:ascii="Arial" w:hAnsi="Arial"/>
                <w:b/>
                <w:bCs/>
                <w:sz w:val="22"/>
                <w:szCs w:val="22"/>
                <w:rtl/>
              </w:rPr>
              <w:t>תיאור פריט</w:t>
            </w:r>
          </w:p>
        </w:tc>
        <w:tc>
          <w:tcPr>
            <w:tcW w:w="2835" w:type="dxa"/>
            <w:vMerge w:val="restart"/>
            <w:shd w:val="clear" w:color="auto" w:fill="B8CCE4"/>
            <w:noWrap/>
            <w:vAlign w:val="center"/>
          </w:tcPr>
          <w:p w:rsidR="001D2FD9" w:rsidRPr="007B07B0" w:rsidRDefault="001D2FD9" w:rsidP="00A148C9">
            <w:pPr>
              <w:jc w:val="center"/>
              <w:rPr>
                <w:rFonts w:ascii="Arial" w:hAnsi="Arial"/>
                <w:b/>
                <w:bCs/>
                <w:sz w:val="22"/>
                <w:szCs w:val="22"/>
              </w:rPr>
            </w:pPr>
            <w:r w:rsidRPr="007B07B0">
              <w:rPr>
                <w:rFonts w:ascii="Arial" w:hAnsi="Arial"/>
                <w:b/>
                <w:bCs/>
                <w:sz w:val="22"/>
                <w:szCs w:val="22"/>
                <w:rtl/>
              </w:rPr>
              <w:t>כמות</w:t>
            </w:r>
          </w:p>
        </w:tc>
      </w:tr>
      <w:tr w:rsidR="001D2FD9" w:rsidRPr="00572740" w:rsidTr="00A148C9">
        <w:trPr>
          <w:trHeight w:val="276"/>
        </w:trPr>
        <w:tc>
          <w:tcPr>
            <w:tcW w:w="689" w:type="dxa"/>
            <w:vMerge/>
            <w:vAlign w:val="center"/>
          </w:tcPr>
          <w:p w:rsidR="001D2FD9" w:rsidRPr="007B07B0" w:rsidRDefault="001D2FD9" w:rsidP="00A148C9">
            <w:pPr>
              <w:jc w:val="center"/>
              <w:rPr>
                <w:rFonts w:ascii="Arial" w:hAnsi="Arial"/>
                <w:sz w:val="22"/>
                <w:szCs w:val="22"/>
              </w:rPr>
            </w:pPr>
          </w:p>
        </w:tc>
        <w:tc>
          <w:tcPr>
            <w:tcW w:w="5222" w:type="dxa"/>
            <w:vMerge/>
            <w:vAlign w:val="center"/>
          </w:tcPr>
          <w:p w:rsidR="001D2FD9" w:rsidRPr="007B07B0" w:rsidRDefault="001D2FD9" w:rsidP="00A148C9">
            <w:pPr>
              <w:jc w:val="center"/>
              <w:rPr>
                <w:rFonts w:ascii="Arial" w:hAnsi="Arial"/>
                <w:sz w:val="22"/>
                <w:szCs w:val="22"/>
              </w:rPr>
            </w:pPr>
          </w:p>
        </w:tc>
        <w:tc>
          <w:tcPr>
            <w:tcW w:w="2835" w:type="dxa"/>
            <w:vMerge/>
            <w:vAlign w:val="center"/>
          </w:tcPr>
          <w:p w:rsidR="001D2FD9" w:rsidRPr="007B07B0" w:rsidRDefault="001D2FD9" w:rsidP="00A148C9">
            <w:pPr>
              <w:jc w:val="center"/>
              <w:rPr>
                <w:rFonts w:ascii="Arial" w:hAnsi="Arial"/>
                <w:sz w:val="22"/>
                <w:szCs w:val="22"/>
              </w:rPr>
            </w:pPr>
          </w:p>
        </w:tc>
      </w:tr>
      <w:tr w:rsidR="00C45751" w:rsidRPr="00572740" w:rsidTr="007B07B0">
        <w:trPr>
          <w:trHeight w:val="411"/>
        </w:trPr>
        <w:tc>
          <w:tcPr>
            <w:tcW w:w="689" w:type="dxa"/>
            <w:shd w:val="clear" w:color="auto" w:fill="auto"/>
            <w:noWrap/>
            <w:vAlign w:val="center"/>
          </w:tcPr>
          <w:p w:rsidR="00C45751" w:rsidRPr="007B07B0" w:rsidRDefault="00C45751" w:rsidP="00C45751">
            <w:pPr>
              <w:jc w:val="center"/>
              <w:rPr>
                <w:rFonts w:ascii="Arial" w:hAnsi="Arial"/>
                <w:sz w:val="22"/>
                <w:szCs w:val="22"/>
              </w:rPr>
            </w:pPr>
            <w:r w:rsidRPr="007B07B0">
              <w:rPr>
                <w:rFonts w:ascii="Arial" w:hAnsi="Arial"/>
                <w:sz w:val="22"/>
                <w:szCs w:val="22"/>
                <w:rtl/>
              </w:rPr>
              <w:t>1</w:t>
            </w:r>
          </w:p>
        </w:tc>
        <w:tc>
          <w:tcPr>
            <w:tcW w:w="5222" w:type="dxa"/>
            <w:shd w:val="clear" w:color="auto" w:fill="auto"/>
            <w:noWrap/>
            <w:vAlign w:val="center"/>
          </w:tcPr>
          <w:p w:rsidR="00C45751" w:rsidRPr="007B07B0" w:rsidRDefault="00C45751" w:rsidP="00C45751">
            <w:pPr>
              <w:jc w:val="center"/>
              <w:rPr>
                <w:rFonts w:ascii="Arial" w:hAnsi="Arial"/>
                <w:sz w:val="22"/>
                <w:szCs w:val="22"/>
              </w:rPr>
            </w:pPr>
            <w:r w:rsidRPr="007B07B0">
              <w:rPr>
                <w:rFonts w:ascii="Arial" w:hAnsi="Arial" w:hint="eastAsia"/>
                <w:sz w:val="22"/>
                <w:szCs w:val="22"/>
                <w:rtl/>
              </w:rPr>
              <w:t>תחנות</w:t>
            </w:r>
            <w:r w:rsidRPr="007B07B0">
              <w:rPr>
                <w:rFonts w:ascii="Arial" w:hAnsi="Arial"/>
                <w:sz w:val="22"/>
                <w:szCs w:val="22"/>
                <w:rtl/>
              </w:rPr>
              <w:t xml:space="preserve"> </w:t>
            </w:r>
            <w:r w:rsidRPr="007B07B0">
              <w:rPr>
                <w:rFonts w:ascii="Arial" w:hAnsi="Arial" w:hint="eastAsia"/>
                <w:sz w:val="22"/>
                <w:szCs w:val="22"/>
                <w:rtl/>
              </w:rPr>
              <w:t>עבודה</w:t>
            </w:r>
            <w:r w:rsidRPr="007B07B0">
              <w:rPr>
                <w:rFonts w:ascii="Arial" w:hAnsi="Arial"/>
                <w:sz w:val="22"/>
                <w:szCs w:val="22"/>
                <w:rtl/>
              </w:rPr>
              <w:t xml:space="preserve"> (מחשב ,מסך </w:t>
            </w:r>
            <w:r w:rsidRPr="007B07B0">
              <w:rPr>
                <w:rFonts w:ascii="Arial" w:hAnsi="Arial" w:hint="eastAsia"/>
                <w:sz w:val="22"/>
                <w:szCs w:val="22"/>
                <w:rtl/>
              </w:rPr>
              <w:t>מקלדת</w:t>
            </w:r>
            <w:r w:rsidRPr="007B07B0">
              <w:rPr>
                <w:rFonts w:ascii="Arial" w:hAnsi="Arial"/>
                <w:sz w:val="22"/>
                <w:szCs w:val="22"/>
                <w:rtl/>
              </w:rPr>
              <w:t xml:space="preserve"> ,עכבר)</w:t>
            </w:r>
          </w:p>
        </w:tc>
        <w:tc>
          <w:tcPr>
            <w:tcW w:w="2835" w:type="dxa"/>
            <w:shd w:val="clear" w:color="auto" w:fill="auto"/>
            <w:noWrap/>
          </w:tcPr>
          <w:p w:rsidR="00C45751" w:rsidRPr="00C45751" w:rsidRDefault="00C45751" w:rsidP="00C45751">
            <w:pPr>
              <w:jc w:val="center"/>
              <w:rPr>
                <w:rFonts w:ascii="Arial" w:hAnsi="Arial"/>
                <w:szCs w:val="24"/>
                <w:rtl/>
              </w:rPr>
            </w:pPr>
            <w:r w:rsidRPr="007B07B0">
              <w:rPr>
                <w:szCs w:val="24"/>
                <w:rtl/>
              </w:rPr>
              <w:t>163</w:t>
            </w:r>
          </w:p>
        </w:tc>
      </w:tr>
      <w:tr w:rsidR="00C45751" w:rsidRPr="00572740" w:rsidTr="007B07B0">
        <w:trPr>
          <w:trHeight w:val="411"/>
        </w:trPr>
        <w:tc>
          <w:tcPr>
            <w:tcW w:w="689" w:type="dxa"/>
            <w:shd w:val="clear" w:color="auto" w:fill="auto"/>
            <w:noWrap/>
            <w:vAlign w:val="center"/>
          </w:tcPr>
          <w:p w:rsidR="00C45751" w:rsidRPr="007B07B0" w:rsidRDefault="00C45751" w:rsidP="00C45751">
            <w:pPr>
              <w:jc w:val="center"/>
              <w:rPr>
                <w:rFonts w:ascii="Arial" w:hAnsi="Arial"/>
                <w:sz w:val="22"/>
                <w:szCs w:val="22"/>
              </w:rPr>
            </w:pPr>
            <w:r w:rsidRPr="007B07B0">
              <w:rPr>
                <w:rFonts w:ascii="Arial" w:hAnsi="Arial"/>
                <w:sz w:val="22"/>
                <w:szCs w:val="22"/>
                <w:rtl/>
              </w:rPr>
              <w:t>2</w:t>
            </w:r>
          </w:p>
        </w:tc>
        <w:tc>
          <w:tcPr>
            <w:tcW w:w="5222" w:type="dxa"/>
            <w:shd w:val="clear" w:color="auto" w:fill="auto"/>
            <w:noWrap/>
            <w:vAlign w:val="center"/>
          </w:tcPr>
          <w:p w:rsidR="00C45751" w:rsidRPr="007B07B0" w:rsidRDefault="00C45751" w:rsidP="00C45751">
            <w:pPr>
              <w:jc w:val="center"/>
              <w:rPr>
                <w:rFonts w:ascii="Arial" w:hAnsi="Arial"/>
                <w:sz w:val="22"/>
                <w:szCs w:val="22"/>
                <w:rtl/>
              </w:rPr>
            </w:pPr>
            <w:r w:rsidRPr="007B07B0">
              <w:rPr>
                <w:rFonts w:ascii="Arial" w:hAnsi="Arial" w:hint="eastAsia"/>
                <w:sz w:val="22"/>
                <w:szCs w:val="22"/>
                <w:rtl/>
              </w:rPr>
              <w:t>דוק</w:t>
            </w:r>
            <w:r w:rsidRPr="007B07B0">
              <w:rPr>
                <w:rFonts w:ascii="Arial" w:hAnsi="Arial"/>
                <w:sz w:val="22"/>
                <w:szCs w:val="22"/>
                <w:rtl/>
              </w:rPr>
              <w:t>/סודי/הלבנה</w:t>
            </w:r>
          </w:p>
        </w:tc>
        <w:tc>
          <w:tcPr>
            <w:tcW w:w="2835" w:type="dxa"/>
            <w:shd w:val="clear" w:color="auto" w:fill="auto"/>
            <w:noWrap/>
          </w:tcPr>
          <w:p w:rsidR="00C45751" w:rsidRPr="00C45751" w:rsidRDefault="00C45751" w:rsidP="00C45751">
            <w:pPr>
              <w:jc w:val="center"/>
              <w:rPr>
                <w:rFonts w:ascii="Arial" w:hAnsi="Arial"/>
                <w:szCs w:val="24"/>
                <w:rtl/>
              </w:rPr>
            </w:pPr>
            <w:r w:rsidRPr="007B07B0">
              <w:rPr>
                <w:szCs w:val="24"/>
                <w:rtl/>
              </w:rPr>
              <w:t>4</w:t>
            </w:r>
          </w:p>
        </w:tc>
      </w:tr>
      <w:tr w:rsidR="00C45751" w:rsidRPr="00572740" w:rsidTr="007B07B0">
        <w:trPr>
          <w:trHeight w:val="411"/>
        </w:trPr>
        <w:tc>
          <w:tcPr>
            <w:tcW w:w="689" w:type="dxa"/>
            <w:shd w:val="clear" w:color="auto" w:fill="auto"/>
            <w:noWrap/>
            <w:vAlign w:val="center"/>
          </w:tcPr>
          <w:p w:rsidR="00C45751" w:rsidRPr="007B07B0" w:rsidRDefault="00C45751" w:rsidP="00C45751">
            <w:pPr>
              <w:jc w:val="center"/>
              <w:rPr>
                <w:rFonts w:ascii="Arial" w:hAnsi="Arial"/>
                <w:sz w:val="22"/>
                <w:szCs w:val="22"/>
                <w:rtl/>
              </w:rPr>
            </w:pPr>
            <w:r w:rsidRPr="007B07B0">
              <w:rPr>
                <w:rFonts w:ascii="Arial" w:hAnsi="Arial"/>
                <w:sz w:val="22"/>
                <w:szCs w:val="22"/>
                <w:rtl/>
              </w:rPr>
              <w:t>3</w:t>
            </w:r>
          </w:p>
        </w:tc>
        <w:tc>
          <w:tcPr>
            <w:tcW w:w="5222" w:type="dxa"/>
            <w:shd w:val="clear" w:color="auto" w:fill="auto"/>
            <w:noWrap/>
            <w:vAlign w:val="center"/>
          </w:tcPr>
          <w:p w:rsidR="00C45751" w:rsidRPr="007B07B0" w:rsidRDefault="00C45751" w:rsidP="00C45751">
            <w:pPr>
              <w:jc w:val="center"/>
              <w:rPr>
                <w:rFonts w:ascii="Arial" w:hAnsi="Arial"/>
                <w:sz w:val="22"/>
                <w:szCs w:val="22"/>
              </w:rPr>
            </w:pPr>
            <w:r w:rsidRPr="007B07B0">
              <w:rPr>
                <w:rFonts w:ascii="Arial" w:hAnsi="Arial" w:hint="eastAsia"/>
                <w:sz w:val="22"/>
                <w:szCs w:val="22"/>
                <w:rtl/>
              </w:rPr>
              <w:t>טלוויזיות</w:t>
            </w:r>
            <w:r w:rsidRPr="007B07B0">
              <w:rPr>
                <w:rFonts w:ascii="Arial" w:hAnsi="Arial"/>
                <w:sz w:val="22"/>
                <w:szCs w:val="22"/>
                <w:rtl/>
              </w:rPr>
              <w:t xml:space="preserve"> גדולות (פרוק בלבד ללא המתקן)</w:t>
            </w:r>
          </w:p>
        </w:tc>
        <w:tc>
          <w:tcPr>
            <w:tcW w:w="2835" w:type="dxa"/>
            <w:shd w:val="clear" w:color="auto" w:fill="auto"/>
            <w:noWrap/>
          </w:tcPr>
          <w:p w:rsidR="00C45751" w:rsidRPr="00C45751" w:rsidRDefault="00C45751" w:rsidP="00C45751">
            <w:pPr>
              <w:jc w:val="center"/>
              <w:rPr>
                <w:rFonts w:ascii="Arial" w:hAnsi="Arial"/>
                <w:szCs w:val="24"/>
                <w:rtl/>
              </w:rPr>
            </w:pPr>
            <w:r w:rsidRPr="007B07B0">
              <w:rPr>
                <w:szCs w:val="24"/>
                <w:rtl/>
              </w:rPr>
              <w:t>15</w:t>
            </w:r>
          </w:p>
        </w:tc>
      </w:tr>
      <w:tr w:rsidR="00C45751" w:rsidRPr="00572740" w:rsidTr="007B07B0">
        <w:trPr>
          <w:trHeight w:val="411"/>
        </w:trPr>
        <w:tc>
          <w:tcPr>
            <w:tcW w:w="689" w:type="dxa"/>
            <w:shd w:val="clear" w:color="auto" w:fill="auto"/>
            <w:noWrap/>
            <w:vAlign w:val="center"/>
          </w:tcPr>
          <w:p w:rsidR="00C45751" w:rsidRPr="007B07B0" w:rsidRDefault="00C45751" w:rsidP="00C45751">
            <w:pPr>
              <w:jc w:val="center"/>
              <w:rPr>
                <w:rFonts w:ascii="Arial" w:hAnsi="Arial"/>
                <w:sz w:val="22"/>
                <w:szCs w:val="22"/>
                <w:rtl/>
              </w:rPr>
            </w:pPr>
            <w:r w:rsidRPr="007B07B0">
              <w:rPr>
                <w:rFonts w:ascii="Arial" w:hAnsi="Arial"/>
                <w:sz w:val="22"/>
                <w:szCs w:val="22"/>
                <w:rtl/>
              </w:rPr>
              <w:t>4</w:t>
            </w:r>
          </w:p>
        </w:tc>
        <w:tc>
          <w:tcPr>
            <w:tcW w:w="5222" w:type="dxa"/>
            <w:shd w:val="clear" w:color="auto" w:fill="auto"/>
            <w:noWrap/>
            <w:vAlign w:val="center"/>
          </w:tcPr>
          <w:p w:rsidR="00C45751" w:rsidRPr="007B07B0" w:rsidRDefault="00C45751" w:rsidP="00C45751">
            <w:pPr>
              <w:jc w:val="center"/>
              <w:rPr>
                <w:rFonts w:ascii="Arial" w:hAnsi="Arial"/>
                <w:sz w:val="22"/>
                <w:szCs w:val="22"/>
              </w:rPr>
            </w:pPr>
            <w:r w:rsidRPr="007B07B0">
              <w:rPr>
                <w:rFonts w:ascii="Arial" w:hAnsi="Arial" w:hint="eastAsia"/>
                <w:sz w:val="22"/>
                <w:szCs w:val="22"/>
                <w:rtl/>
              </w:rPr>
              <w:t>מדפסות</w:t>
            </w:r>
            <w:r w:rsidRPr="007B07B0">
              <w:rPr>
                <w:rFonts w:ascii="Arial" w:hAnsi="Arial"/>
                <w:sz w:val="22"/>
                <w:szCs w:val="22"/>
                <w:rtl/>
              </w:rPr>
              <w:t xml:space="preserve"> (כולל </w:t>
            </w:r>
            <w:r w:rsidRPr="007B07B0">
              <w:rPr>
                <w:rFonts w:ascii="Arial" w:hAnsi="Arial" w:hint="eastAsia"/>
                <w:sz w:val="22"/>
                <w:szCs w:val="22"/>
                <w:rtl/>
              </w:rPr>
              <w:t>סודי</w:t>
            </w:r>
            <w:r w:rsidRPr="007B07B0">
              <w:rPr>
                <w:rFonts w:ascii="Arial" w:hAnsi="Arial"/>
                <w:sz w:val="22"/>
                <w:szCs w:val="22"/>
                <w:rtl/>
              </w:rPr>
              <w:t>)</w:t>
            </w:r>
          </w:p>
        </w:tc>
        <w:tc>
          <w:tcPr>
            <w:tcW w:w="2835" w:type="dxa"/>
            <w:shd w:val="clear" w:color="auto" w:fill="auto"/>
            <w:noWrap/>
          </w:tcPr>
          <w:p w:rsidR="00C45751" w:rsidRPr="00C45751" w:rsidRDefault="00C45751" w:rsidP="00C45751">
            <w:pPr>
              <w:jc w:val="center"/>
              <w:rPr>
                <w:rFonts w:ascii="Arial" w:hAnsi="Arial"/>
                <w:szCs w:val="24"/>
                <w:rtl/>
              </w:rPr>
            </w:pPr>
            <w:r w:rsidRPr="007B07B0">
              <w:rPr>
                <w:szCs w:val="24"/>
                <w:rtl/>
              </w:rPr>
              <w:t>80</w:t>
            </w:r>
          </w:p>
        </w:tc>
      </w:tr>
      <w:tr w:rsidR="00C45751" w:rsidRPr="00572740" w:rsidTr="007B07B0">
        <w:trPr>
          <w:trHeight w:val="411"/>
        </w:trPr>
        <w:tc>
          <w:tcPr>
            <w:tcW w:w="689" w:type="dxa"/>
            <w:shd w:val="clear" w:color="auto" w:fill="auto"/>
            <w:noWrap/>
            <w:vAlign w:val="center"/>
          </w:tcPr>
          <w:p w:rsidR="00C45751" w:rsidRPr="007B07B0" w:rsidRDefault="00C45751" w:rsidP="00C45751">
            <w:pPr>
              <w:jc w:val="center"/>
              <w:rPr>
                <w:rFonts w:ascii="Arial" w:hAnsi="Arial"/>
                <w:sz w:val="22"/>
                <w:szCs w:val="22"/>
                <w:rtl/>
              </w:rPr>
            </w:pPr>
            <w:r w:rsidRPr="007B07B0">
              <w:rPr>
                <w:rFonts w:ascii="Arial" w:hAnsi="Arial"/>
                <w:sz w:val="22"/>
                <w:szCs w:val="22"/>
                <w:rtl/>
              </w:rPr>
              <w:t>5</w:t>
            </w:r>
          </w:p>
        </w:tc>
        <w:tc>
          <w:tcPr>
            <w:tcW w:w="5222" w:type="dxa"/>
            <w:shd w:val="clear" w:color="auto" w:fill="auto"/>
            <w:noWrap/>
            <w:vAlign w:val="center"/>
          </w:tcPr>
          <w:p w:rsidR="00C45751" w:rsidRPr="007B07B0" w:rsidRDefault="00C45751" w:rsidP="00C45751">
            <w:pPr>
              <w:jc w:val="center"/>
              <w:rPr>
                <w:rFonts w:ascii="Arial" w:hAnsi="Arial"/>
                <w:sz w:val="22"/>
                <w:szCs w:val="22"/>
              </w:rPr>
            </w:pPr>
            <w:r w:rsidRPr="007B07B0">
              <w:rPr>
                <w:rFonts w:ascii="Arial" w:hAnsi="Arial" w:hint="eastAsia"/>
                <w:sz w:val="22"/>
                <w:szCs w:val="22"/>
                <w:rtl/>
              </w:rPr>
              <w:t>מסכי</w:t>
            </w:r>
            <w:r w:rsidRPr="007B07B0">
              <w:rPr>
                <w:rFonts w:ascii="Arial" w:hAnsi="Arial"/>
                <w:sz w:val="22"/>
                <w:szCs w:val="22"/>
                <w:rtl/>
              </w:rPr>
              <w:t xml:space="preserve"> </w:t>
            </w:r>
            <w:r w:rsidRPr="007B07B0">
              <w:rPr>
                <w:rFonts w:ascii="Arial" w:hAnsi="Arial" w:hint="eastAsia"/>
                <w:sz w:val="22"/>
                <w:szCs w:val="22"/>
                <w:rtl/>
              </w:rPr>
              <w:t>מחשב</w:t>
            </w:r>
            <w:r w:rsidRPr="007B07B0">
              <w:rPr>
                <w:rFonts w:ascii="Arial" w:hAnsi="Arial"/>
                <w:sz w:val="22"/>
                <w:szCs w:val="22"/>
                <w:rtl/>
              </w:rPr>
              <w:t xml:space="preserve"> </w:t>
            </w:r>
            <w:r w:rsidRPr="007B07B0">
              <w:rPr>
                <w:rFonts w:ascii="Arial" w:hAnsi="Arial" w:hint="eastAsia"/>
                <w:sz w:val="22"/>
                <w:szCs w:val="22"/>
                <w:rtl/>
              </w:rPr>
              <w:t>כולל</w:t>
            </w:r>
            <w:r w:rsidRPr="007B07B0">
              <w:rPr>
                <w:rFonts w:ascii="Arial" w:hAnsi="Arial"/>
                <w:sz w:val="22"/>
                <w:szCs w:val="22"/>
                <w:rtl/>
              </w:rPr>
              <w:t xml:space="preserve"> </w:t>
            </w:r>
            <w:r w:rsidRPr="007B07B0">
              <w:rPr>
                <w:rFonts w:ascii="Arial" w:hAnsi="Arial" w:hint="eastAsia"/>
                <w:sz w:val="22"/>
                <w:szCs w:val="22"/>
                <w:rtl/>
              </w:rPr>
              <w:t>מסכי</w:t>
            </w:r>
            <w:r w:rsidRPr="007B07B0">
              <w:rPr>
                <w:rFonts w:ascii="Arial" w:hAnsi="Arial"/>
                <w:sz w:val="22"/>
                <w:szCs w:val="22"/>
                <w:rtl/>
              </w:rPr>
              <w:t xml:space="preserve"> </w:t>
            </w:r>
            <w:r w:rsidRPr="007B07B0">
              <w:rPr>
                <w:rFonts w:ascii="Arial" w:hAnsi="Arial" w:hint="eastAsia"/>
                <w:sz w:val="22"/>
                <w:szCs w:val="22"/>
                <w:rtl/>
              </w:rPr>
              <w:t>צפייה</w:t>
            </w:r>
            <w:r w:rsidRPr="007B07B0">
              <w:rPr>
                <w:rFonts w:ascii="Arial" w:hAnsi="Arial"/>
                <w:sz w:val="22"/>
                <w:szCs w:val="22"/>
                <w:rtl/>
              </w:rPr>
              <w:t xml:space="preserve"> </w:t>
            </w:r>
            <w:r w:rsidRPr="007B07B0">
              <w:rPr>
                <w:rFonts w:ascii="Arial" w:hAnsi="Arial" w:hint="eastAsia"/>
                <w:sz w:val="22"/>
                <w:szCs w:val="22"/>
                <w:rtl/>
              </w:rPr>
              <w:t>בכניסה</w:t>
            </w:r>
          </w:p>
        </w:tc>
        <w:tc>
          <w:tcPr>
            <w:tcW w:w="2835" w:type="dxa"/>
            <w:shd w:val="clear" w:color="auto" w:fill="auto"/>
            <w:noWrap/>
          </w:tcPr>
          <w:p w:rsidR="00C45751" w:rsidRPr="00C45751" w:rsidRDefault="00C45751" w:rsidP="00C45751">
            <w:pPr>
              <w:jc w:val="center"/>
              <w:rPr>
                <w:rFonts w:ascii="Arial" w:hAnsi="Arial"/>
                <w:szCs w:val="24"/>
                <w:rtl/>
              </w:rPr>
            </w:pPr>
            <w:r w:rsidRPr="007B07B0">
              <w:rPr>
                <w:szCs w:val="24"/>
                <w:rtl/>
              </w:rPr>
              <w:t>63</w:t>
            </w:r>
          </w:p>
        </w:tc>
      </w:tr>
      <w:tr w:rsidR="00C45751" w:rsidRPr="00572740" w:rsidTr="007B07B0">
        <w:trPr>
          <w:trHeight w:val="411"/>
        </w:trPr>
        <w:tc>
          <w:tcPr>
            <w:tcW w:w="689" w:type="dxa"/>
            <w:shd w:val="clear" w:color="auto" w:fill="auto"/>
            <w:noWrap/>
            <w:vAlign w:val="center"/>
          </w:tcPr>
          <w:p w:rsidR="00C45751" w:rsidRPr="007B07B0" w:rsidRDefault="00C45751" w:rsidP="00C45751">
            <w:pPr>
              <w:jc w:val="center"/>
              <w:rPr>
                <w:rFonts w:ascii="Arial" w:hAnsi="Arial"/>
                <w:sz w:val="22"/>
                <w:szCs w:val="22"/>
                <w:rtl/>
              </w:rPr>
            </w:pPr>
            <w:r w:rsidRPr="007B07B0">
              <w:rPr>
                <w:rFonts w:ascii="Arial" w:hAnsi="Arial"/>
                <w:sz w:val="22"/>
                <w:szCs w:val="22"/>
                <w:rtl/>
              </w:rPr>
              <w:t>6</w:t>
            </w:r>
          </w:p>
        </w:tc>
        <w:tc>
          <w:tcPr>
            <w:tcW w:w="5222" w:type="dxa"/>
            <w:shd w:val="clear" w:color="auto" w:fill="auto"/>
            <w:noWrap/>
            <w:vAlign w:val="center"/>
          </w:tcPr>
          <w:p w:rsidR="00C45751" w:rsidRPr="007B07B0" w:rsidRDefault="00C45751" w:rsidP="00C45751">
            <w:pPr>
              <w:jc w:val="center"/>
              <w:rPr>
                <w:rFonts w:ascii="Arial" w:hAnsi="Arial"/>
                <w:sz w:val="22"/>
                <w:szCs w:val="22"/>
                <w:rtl/>
              </w:rPr>
            </w:pPr>
            <w:r w:rsidRPr="007B07B0">
              <w:rPr>
                <w:rFonts w:ascii="Arial" w:hAnsi="Arial" w:hint="eastAsia"/>
                <w:sz w:val="22"/>
                <w:szCs w:val="22"/>
                <w:rtl/>
              </w:rPr>
              <w:t>שרתים</w:t>
            </w:r>
            <w:r w:rsidRPr="007B07B0">
              <w:rPr>
                <w:rFonts w:ascii="Arial" w:hAnsi="Arial"/>
                <w:sz w:val="22"/>
                <w:szCs w:val="22"/>
                <w:rtl/>
              </w:rPr>
              <w:t xml:space="preserve"> </w:t>
            </w:r>
          </w:p>
        </w:tc>
        <w:tc>
          <w:tcPr>
            <w:tcW w:w="2835" w:type="dxa"/>
            <w:shd w:val="clear" w:color="auto" w:fill="auto"/>
            <w:noWrap/>
          </w:tcPr>
          <w:p w:rsidR="00C45751" w:rsidRPr="00C45751" w:rsidRDefault="00C45751" w:rsidP="00C45751">
            <w:pPr>
              <w:jc w:val="center"/>
              <w:rPr>
                <w:rFonts w:ascii="Arial" w:hAnsi="Arial"/>
                <w:szCs w:val="24"/>
                <w:rtl/>
              </w:rPr>
            </w:pPr>
            <w:r w:rsidRPr="007B07B0">
              <w:rPr>
                <w:szCs w:val="24"/>
                <w:rtl/>
              </w:rPr>
              <w:t>7</w:t>
            </w:r>
          </w:p>
        </w:tc>
      </w:tr>
      <w:tr w:rsidR="00C45751" w:rsidRPr="00572740" w:rsidTr="007B07B0">
        <w:trPr>
          <w:trHeight w:val="411"/>
        </w:trPr>
        <w:tc>
          <w:tcPr>
            <w:tcW w:w="689" w:type="dxa"/>
            <w:shd w:val="clear" w:color="auto" w:fill="auto"/>
            <w:noWrap/>
            <w:vAlign w:val="center"/>
          </w:tcPr>
          <w:p w:rsidR="00C45751" w:rsidRPr="007B07B0" w:rsidRDefault="00C45751" w:rsidP="00C45751">
            <w:pPr>
              <w:jc w:val="center"/>
              <w:rPr>
                <w:rFonts w:ascii="Arial" w:hAnsi="Arial"/>
                <w:sz w:val="22"/>
                <w:szCs w:val="22"/>
                <w:rtl/>
              </w:rPr>
            </w:pPr>
            <w:r w:rsidRPr="007B07B0">
              <w:rPr>
                <w:rFonts w:ascii="Arial" w:hAnsi="Arial"/>
                <w:sz w:val="22"/>
                <w:szCs w:val="22"/>
                <w:rtl/>
              </w:rPr>
              <w:t>7</w:t>
            </w:r>
          </w:p>
        </w:tc>
        <w:tc>
          <w:tcPr>
            <w:tcW w:w="5222" w:type="dxa"/>
            <w:shd w:val="clear" w:color="auto" w:fill="auto"/>
            <w:noWrap/>
            <w:vAlign w:val="center"/>
          </w:tcPr>
          <w:p w:rsidR="00C45751" w:rsidRPr="007B07B0" w:rsidRDefault="00C45751" w:rsidP="00C45751">
            <w:pPr>
              <w:jc w:val="center"/>
              <w:rPr>
                <w:rFonts w:ascii="Arial" w:hAnsi="Arial"/>
                <w:sz w:val="22"/>
                <w:szCs w:val="22"/>
                <w:rtl/>
              </w:rPr>
            </w:pPr>
            <w:r w:rsidRPr="007B07B0">
              <w:rPr>
                <w:rFonts w:ascii="Arial" w:hAnsi="Arial"/>
                <w:sz w:val="22"/>
                <w:szCs w:val="22"/>
              </w:rPr>
              <w:t>Netapp</w:t>
            </w:r>
          </w:p>
        </w:tc>
        <w:tc>
          <w:tcPr>
            <w:tcW w:w="2835" w:type="dxa"/>
            <w:shd w:val="clear" w:color="auto" w:fill="auto"/>
            <w:noWrap/>
          </w:tcPr>
          <w:p w:rsidR="00C45751" w:rsidRPr="00C45751" w:rsidRDefault="00C45751" w:rsidP="00C45751">
            <w:pPr>
              <w:jc w:val="center"/>
              <w:rPr>
                <w:rFonts w:ascii="Arial" w:hAnsi="Arial"/>
                <w:szCs w:val="24"/>
                <w:rtl/>
              </w:rPr>
            </w:pPr>
            <w:r w:rsidRPr="007B07B0">
              <w:rPr>
                <w:szCs w:val="24"/>
                <w:rtl/>
              </w:rPr>
              <w:t>4</w:t>
            </w:r>
          </w:p>
        </w:tc>
      </w:tr>
      <w:tr w:rsidR="00C45751" w:rsidRPr="00572740" w:rsidTr="007B07B0">
        <w:trPr>
          <w:trHeight w:val="411"/>
        </w:trPr>
        <w:tc>
          <w:tcPr>
            <w:tcW w:w="689" w:type="dxa"/>
            <w:shd w:val="clear" w:color="auto" w:fill="auto"/>
            <w:noWrap/>
            <w:vAlign w:val="center"/>
          </w:tcPr>
          <w:p w:rsidR="00C45751" w:rsidRPr="007B07B0" w:rsidRDefault="00C45751" w:rsidP="00C45751">
            <w:pPr>
              <w:jc w:val="center"/>
              <w:rPr>
                <w:rFonts w:ascii="Arial" w:hAnsi="Arial"/>
                <w:sz w:val="22"/>
                <w:szCs w:val="22"/>
                <w:rtl/>
              </w:rPr>
            </w:pPr>
            <w:r w:rsidRPr="007B07B0">
              <w:rPr>
                <w:rFonts w:ascii="Arial" w:hAnsi="Arial"/>
                <w:sz w:val="22"/>
                <w:szCs w:val="22"/>
                <w:rtl/>
              </w:rPr>
              <w:lastRenderedPageBreak/>
              <w:t>8</w:t>
            </w:r>
          </w:p>
        </w:tc>
        <w:tc>
          <w:tcPr>
            <w:tcW w:w="5222" w:type="dxa"/>
            <w:shd w:val="clear" w:color="auto" w:fill="auto"/>
            <w:noWrap/>
            <w:vAlign w:val="center"/>
          </w:tcPr>
          <w:p w:rsidR="00C45751" w:rsidRPr="007B07B0" w:rsidRDefault="00C45751" w:rsidP="00C45751">
            <w:pPr>
              <w:jc w:val="center"/>
              <w:rPr>
                <w:rFonts w:ascii="Arial" w:hAnsi="Arial"/>
                <w:sz w:val="22"/>
                <w:szCs w:val="22"/>
              </w:rPr>
            </w:pPr>
            <w:r w:rsidRPr="007B07B0">
              <w:rPr>
                <w:rFonts w:ascii="Arial" w:hAnsi="Arial" w:hint="eastAsia"/>
                <w:sz w:val="22"/>
                <w:szCs w:val="22"/>
                <w:rtl/>
              </w:rPr>
              <w:t>שרתים</w:t>
            </w:r>
            <w:r w:rsidRPr="007B07B0">
              <w:rPr>
                <w:rFonts w:ascii="Arial" w:hAnsi="Arial"/>
                <w:sz w:val="22"/>
                <w:szCs w:val="22"/>
                <w:rtl/>
              </w:rPr>
              <w:t xml:space="preserve"> </w:t>
            </w:r>
            <w:r w:rsidRPr="007B07B0">
              <w:rPr>
                <w:rFonts w:ascii="Arial" w:hAnsi="Arial" w:hint="eastAsia"/>
                <w:sz w:val="22"/>
                <w:szCs w:val="22"/>
                <w:rtl/>
              </w:rPr>
              <w:t>סודי</w:t>
            </w:r>
            <w:r w:rsidRPr="007B07B0">
              <w:rPr>
                <w:rFonts w:ascii="Arial" w:hAnsi="Arial"/>
                <w:sz w:val="22"/>
                <w:szCs w:val="22"/>
                <w:rtl/>
              </w:rPr>
              <w:t xml:space="preserve"> +</w:t>
            </w:r>
            <w:r w:rsidRPr="007B07B0">
              <w:rPr>
                <w:rFonts w:ascii="Arial" w:hAnsi="Arial"/>
                <w:sz w:val="22"/>
                <w:szCs w:val="22"/>
              </w:rPr>
              <w:t xml:space="preserve">Netapp </w:t>
            </w:r>
          </w:p>
        </w:tc>
        <w:tc>
          <w:tcPr>
            <w:tcW w:w="2835" w:type="dxa"/>
            <w:shd w:val="clear" w:color="auto" w:fill="auto"/>
            <w:noWrap/>
          </w:tcPr>
          <w:p w:rsidR="00C45751" w:rsidRPr="00C45751" w:rsidRDefault="00C45751" w:rsidP="00C45751">
            <w:pPr>
              <w:jc w:val="center"/>
              <w:rPr>
                <w:rFonts w:ascii="Arial" w:hAnsi="Arial"/>
                <w:szCs w:val="24"/>
                <w:rtl/>
              </w:rPr>
            </w:pPr>
            <w:r w:rsidRPr="007B07B0">
              <w:rPr>
                <w:szCs w:val="24"/>
                <w:rtl/>
              </w:rPr>
              <w:t>3</w:t>
            </w:r>
          </w:p>
        </w:tc>
      </w:tr>
      <w:tr w:rsidR="00C45751" w:rsidRPr="00572740" w:rsidTr="007B07B0">
        <w:trPr>
          <w:trHeight w:val="411"/>
        </w:trPr>
        <w:tc>
          <w:tcPr>
            <w:tcW w:w="689" w:type="dxa"/>
            <w:shd w:val="clear" w:color="auto" w:fill="auto"/>
            <w:noWrap/>
            <w:vAlign w:val="center"/>
          </w:tcPr>
          <w:p w:rsidR="00C45751" w:rsidRPr="007B07B0" w:rsidRDefault="00C45751" w:rsidP="00C45751">
            <w:pPr>
              <w:jc w:val="center"/>
              <w:rPr>
                <w:rFonts w:ascii="Arial" w:hAnsi="Arial"/>
                <w:sz w:val="22"/>
                <w:szCs w:val="22"/>
                <w:rtl/>
              </w:rPr>
            </w:pPr>
            <w:r w:rsidRPr="007B07B0">
              <w:rPr>
                <w:rFonts w:ascii="Arial" w:hAnsi="Arial"/>
                <w:sz w:val="22"/>
                <w:szCs w:val="22"/>
                <w:rtl/>
              </w:rPr>
              <w:t>9</w:t>
            </w:r>
          </w:p>
        </w:tc>
        <w:tc>
          <w:tcPr>
            <w:tcW w:w="5222" w:type="dxa"/>
            <w:shd w:val="clear" w:color="auto" w:fill="auto"/>
            <w:noWrap/>
            <w:vAlign w:val="center"/>
          </w:tcPr>
          <w:p w:rsidR="00C45751" w:rsidRPr="007B07B0" w:rsidRDefault="00C45751" w:rsidP="00C45751">
            <w:pPr>
              <w:jc w:val="center"/>
              <w:rPr>
                <w:rFonts w:ascii="Arial" w:hAnsi="Arial"/>
                <w:sz w:val="22"/>
                <w:szCs w:val="22"/>
                <w:rtl/>
              </w:rPr>
            </w:pPr>
            <w:r w:rsidRPr="007B07B0">
              <w:rPr>
                <w:rFonts w:ascii="Arial" w:hAnsi="Arial" w:hint="eastAsia"/>
                <w:sz w:val="22"/>
                <w:szCs w:val="22"/>
                <w:rtl/>
              </w:rPr>
              <w:t>מארזי</w:t>
            </w:r>
            <w:r w:rsidRPr="007B07B0">
              <w:rPr>
                <w:rFonts w:ascii="Arial" w:hAnsi="Arial"/>
                <w:sz w:val="22"/>
                <w:szCs w:val="22"/>
                <w:rtl/>
              </w:rPr>
              <w:t xml:space="preserve"> קרטון במחסן (צגים, מחשבים, סורקיםו כד')  </w:t>
            </w:r>
          </w:p>
        </w:tc>
        <w:tc>
          <w:tcPr>
            <w:tcW w:w="2835" w:type="dxa"/>
            <w:shd w:val="clear" w:color="auto" w:fill="auto"/>
            <w:noWrap/>
          </w:tcPr>
          <w:p w:rsidR="00C45751" w:rsidRPr="00C45751" w:rsidRDefault="00C45751" w:rsidP="00C45751">
            <w:pPr>
              <w:jc w:val="center"/>
              <w:rPr>
                <w:rFonts w:ascii="Arial" w:hAnsi="Arial"/>
                <w:szCs w:val="24"/>
                <w:rtl/>
              </w:rPr>
            </w:pPr>
            <w:r w:rsidRPr="007B07B0">
              <w:rPr>
                <w:szCs w:val="24"/>
                <w:rtl/>
              </w:rPr>
              <w:t>130</w:t>
            </w:r>
          </w:p>
        </w:tc>
      </w:tr>
    </w:tbl>
    <w:p w:rsidR="004E3A1A" w:rsidRPr="00572740" w:rsidRDefault="004E3A1A" w:rsidP="001D2FD9">
      <w:pPr>
        <w:pStyle w:val="af5"/>
        <w:spacing w:line="360" w:lineRule="auto"/>
        <w:ind w:left="1571"/>
        <w:jc w:val="both"/>
        <w:outlineLvl w:val="0"/>
        <w:rPr>
          <w:rFonts w:asciiTheme="majorBidi" w:hAnsiTheme="majorBidi"/>
          <w:szCs w:val="24"/>
          <w:u w:val="single"/>
          <w:rtl/>
        </w:rPr>
      </w:pPr>
    </w:p>
    <w:p w:rsidR="001D2FD9" w:rsidRPr="00572740" w:rsidRDefault="001D2FD9" w:rsidP="007B07B0">
      <w:pPr>
        <w:pStyle w:val="af5"/>
        <w:numPr>
          <w:ilvl w:val="3"/>
          <w:numId w:val="98"/>
        </w:numPr>
        <w:spacing w:line="360" w:lineRule="auto"/>
        <w:ind w:hanging="762"/>
        <w:jc w:val="both"/>
        <w:outlineLvl w:val="0"/>
        <w:rPr>
          <w:rFonts w:asciiTheme="majorBidi" w:hAnsiTheme="majorBidi"/>
          <w:b/>
          <w:bCs/>
          <w:szCs w:val="24"/>
          <w:u w:val="single"/>
        </w:rPr>
      </w:pPr>
      <w:r w:rsidRPr="00572740">
        <w:rPr>
          <w:rFonts w:asciiTheme="majorBidi" w:hAnsiTheme="majorBidi" w:hint="cs"/>
          <w:b/>
          <w:bCs/>
          <w:szCs w:val="24"/>
          <w:u w:val="single"/>
          <w:rtl/>
        </w:rPr>
        <w:t>ציוד לוגיסטי בניין ראד הר חוצבים (אגפים: מדען ראשי+ אוצרות טבע)</w:t>
      </w:r>
    </w:p>
    <w:tbl>
      <w:tblPr>
        <w:bidiVisual/>
        <w:tblW w:w="8831"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90"/>
        <w:gridCol w:w="2896"/>
        <w:gridCol w:w="1276"/>
        <w:gridCol w:w="1275"/>
        <w:gridCol w:w="1276"/>
        <w:gridCol w:w="1418"/>
      </w:tblGrid>
      <w:tr w:rsidR="001D2FD9" w:rsidRPr="00572740" w:rsidTr="00A148C9">
        <w:trPr>
          <w:trHeight w:val="473"/>
        </w:trPr>
        <w:tc>
          <w:tcPr>
            <w:tcW w:w="690" w:type="dxa"/>
            <w:vMerge w:val="restart"/>
            <w:shd w:val="clear" w:color="auto" w:fill="B8CCE4"/>
            <w:noWrap/>
            <w:vAlign w:val="center"/>
          </w:tcPr>
          <w:p w:rsidR="001D2FD9" w:rsidRPr="007B07B0" w:rsidRDefault="001D2FD9" w:rsidP="00A148C9">
            <w:pPr>
              <w:jc w:val="center"/>
              <w:rPr>
                <w:rFonts w:ascii="Arial" w:hAnsi="Arial"/>
                <w:b/>
                <w:bCs/>
                <w:sz w:val="22"/>
                <w:szCs w:val="22"/>
              </w:rPr>
            </w:pPr>
            <w:r w:rsidRPr="007B07B0">
              <w:rPr>
                <w:rFonts w:ascii="Arial" w:hAnsi="Arial" w:hint="eastAsia"/>
                <w:sz w:val="22"/>
                <w:szCs w:val="22"/>
                <w:rtl/>
              </w:rPr>
              <w:t>מס</w:t>
            </w:r>
            <w:r w:rsidRPr="007B07B0">
              <w:rPr>
                <w:rFonts w:ascii="Arial" w:hAnsi="Arial"/>
                <w:sz w:val="22"/>
                <w:szCs w:val="22"/>
                <w:rtl/>
              </w:rPr>
              <w:t>"ד</w:t>
            </w:r>
          </w:p>
        </w:tc>
        <w:tc>
          <w:tcPr>
            <w:tcW w:w="2896" w:type="dxa"/>
            <w:shd w:val="clear" w:color="auto" w:fill="B8CCE4"/>
            <w:noWrap/>
            <w:vAlign w:val="center"/>
          </w:tcPr>
          <w:p w:rsidR="001D2FD9" w:rsidRPr="007B07B0" w:rsidRDefault="001D2FD9" w:rsidP="00A148C9">
            <w:pPr>
              <w:jc w:val="center"/>
              <w:rPr>
                <w:rFonts w:ascii="Arial" w:hAnsi="Arial"/>
                <w:b/>
                <w:bCs/>
                <w:sz w:val="22"/>
                <w:szCs w:val="22"/>
              </w:rPr>
            </w:pPr>
            <w:r w:rsidRPr="007B07B0">
              <w:rPr>
                <w:rFonts w:ascii="Arial" w:hAnsi="Arial" w:hint="eastAsia"/>
                <w:b/>
                <w:bCs/>
                <w:sz w:val="22"/>
                <w:szCs w:val="22"/>
                <w:rtl/>
              </w:rPr>
              <w:t>הקומה</w:t>
            </w:r>
            <w:r w:rsidRPr="007B07B0">
              <w:rPr>
                <w:rFonts w:ascii="Arial" w:hAnsi="Arial"/>
                <w:b/>
                <w:bCs/>
                <w:sz w:val="22"/>
                <w:szCs w:val="22"/>
                <w:rtl/>
              </w:rPr>
              <w:t xml:space="preserve">/ </w:t>
            </w:r>
            <w:r w:rsidRPr="007B07B0">
              <w:rPr>
                <w:rFonts w:ascii="Arial" w:hAnsi="Arial" w:hint="eastAsia"/>
                <w:b/>
                <w:bCs/>
                <w:sz w:val="22"/>
                <w:szCs w:val="22"/>
                <w:rtl/>
              </w:rPr>
              <w:t>מקום</w:t>
            </w:r>
          </w:p>
          <w:p w:rsidR="001D2FD9" w:rsidRPr="007B07B0" w:rsidRDefault="001D2FD9" w:rsidP="00A148C9">
            <w:pPr>
              <w:jc w:val="center"/>
              <w:rPr>
                <w:rFonts w:ascii="Arial" w:hAnsi="Arial"/>
                <w:b/>
                <w:bCs/>
                <w:sz w:val="22"/>
                <w:szCs w:val="22"/>
              </w:rPr>
            </w:pPr>
          </w:p>
        </w:tc>
        <w:tc>
          <w:tcPr>
            <w:tcW w:w="1276" w:type="dxa"/>
            <w:vMerge w:val="restart"/>
            <w:shd w:val="clear" w:color="auto" w:fill="B8CCE4"/>
            <w:vAlign w:val="center"/>
          </w:tcPr>
          <w:p w:rsidR="001D2FD9" w:rsidRPr="007B07B0" w:rsidRDefault="001D2FD9" w:rsidP="00A148C9">
            <w:pPr>
              <w:jc w:val="center"/>
              <w:rPr>
                <w:rFonts w:ascii="Arial" w:hAnsi="Arial"/>
                <w:b/>
                <w:bCs/>
                <w:sz w:val="22"/>
                <w:szCs w:val="22"/>
                <w:rtl/>
              </w:rPr>
            </w:pPr>
            <w:r w:rsidRPr="007B07B0">
              <w:rPr>
                <w:rFonts w:ascii="Arial" w:hAnsi="Arial" w:hint="eastAsia"/>
                <w:b/>
                <w:bCs/>
                <w:sz w:val="22"/>
                <w:szCs w:val="22"/>
                <w:rtl/>
              </w:rPr>
              <w:t>פיקוח</w:t>
            </w:r>
            <w:r w:rsidRPr="007B07B0">
              <w:rPr>
                <w:rFonts w:ascii="Arial" w:hAnsi="Arial"/>
                <w:b/>
                <w:bCs/>
                <w:sz w:val="22"/>
                <w:szCs w:val="22"/>
                <w:rtl/>
              </w:rPr>
              <w:t xml:space="preserve"> </w:t>
            </w:r>
            <w:r w:rsidRPr="007B07B0">
              <w:rPr>
                <w:rFonts w:ascii="Arial" w:hAnsi="Arial" w:hint="eastAsia"/>
                <w:b/>
                <w:bCs/>
                <w:sz w:val="22"/>
                <w:szCs w:val="22"/>
                <w:rtl/>
              </w:rPr>
              <w:t>ומים</w:t>
            </w:r>
          </w:p>
          <w:p w:rsidR="001D2FD9" w:rsidRPr="007B07B0" w:rsidRDefault="001D2FD9" w:rsidP="00A148C9">
            <w:pPr>
              <w:jc w:val="center"/>
              <w:rPr>
                <w:rFonts w:ascii="Arial" w:hAnsi="Arial"/>
                <w:b/>
                <w:bCs/>
                <w:sz w:val="22"/>
                <w:szCs w:val="22"/>
              </w:rPr>
            </w:pPr>
          </w:p>
        </w:tc>
        <w:tc>
          <w:tcPr>
            <w:tcW w:w="1275" w:type="dxa"/>
            <w:vMerge w:val="restart"/>
            <w:shd w:val="clear" w:color="auto" w:fill="B8CCE4"/>
            <w:noWrap/>
            <w:vAlign w:val="center"/>
          </w:tcPr>
          <w:p w:rsidR="001D2FD9" w:rsidRPr="007B07B0" w:rsidRDefault="001D2FD9" w:rsidP="00A148C9">
            <w:pPr>
              <w:jc w:val="center"/>
              <w:rPr>
                <w:rFonts w:ascii="Arial" w:hAnsi="Arial"/>
                <w:b/>
                <w:bCs/>
                <w:sz w:val="22"/>
                <w:szCs w:val="22"/>
              </w:rPr>
            </w:pPr>
            <w:r w:rsidRPr="007B07B0">
              <w:rPr>
                <w:rFonts w:ascii="Arial" w:hAnsi="Arial" w:hint="eastAsia"/>
                <w:b/>
                <w:bCs/>
                <w:sz w:val="22"/>
                <w:szCs w:val="22"/>
                <w:rtl/>
              </w:rPr>
              <w:t>מדען</w:t>
            </w:r>
            <w:r w:rsidRPr="007B07B0">
              <w:rPr>
                <w:rFonts w:ascii="Arial" w:hAnsi="Arial"/>
                <w:b/>
                <w:bCs/>
                <w:sz w:val="22"/>
                <w:szCs w:val="22"/>
                <w:rtl/>
              </w:rPr>
              <w:t xml:space="preserve"> </w:t>
            </w:r>
            <w:r w:rsidRPr="007B07B0">
              <w:rPr>
                <w:rFonts w:ascii="Arial" w:hAnsi="Arial" w:hint="eastAsia"/>
                <w:b/>
                <w:bCs/>
                <w:sz w:val="22"/>
                <w:szCs w:val="22"/>
                <w:rtl/>
              </w:rPr>
              <w:t>ראשי</w:t>
            </w:r>
          </w:p>
        </w:tc>
        <w:tc>
          <w:tcPr>
            <w:tcW w:w="1276" w:type="dxa"/>
            <w:vMerge w:val="restart"/>
            <w:shd w:val="clear" w:color="auto" w:fill="B8CCE4"/>
            <w:vAlign w:val="center"/>
          </w:tcPr>
          <w:p w:rsidR="001D2FD9" w:rsidRPr="007B07B0" w:rsidRDefault="001D2FD9" w:rsidP="00A148C9">
            <w:pPr>
              <w:jc w:val="center"/>
              <w:rPr>
                <w:rFonts w:ascii="Arial" w:hAnsi="Arial"/>
                <w:b/>
                <w:bCs/>
                <w:sz w:val="22"/>
                <w:szCs w:val="22"/>
              </w:rPr>
            </w:pPr>
            <w:r w:rsidRPr="007B07B0">
              <w:rPr>
                <w:rFonts w:ascii="Arial" w:hAnsi="Arial" w:hint="eastAsia"/>
                <w:b/>
                <w:bCs/>
                <w:sz w:val="22"/>
                <w:szCs w:val="22"/>
                <w:rtl/>
              </w:rPr>
              <w:t>אוצרות</w:t>
            </w:r>
            <w:r w:rsidRPr="007B07B0">
              <w:rPr>
                <w:rFonts w:ascii="Arial" w:hAnsi="Arial"/>
                <w:b/>
                <w:bCs/>
                <w:sz w:val="22"/>
                <w:szCs w:val="22"/>
                <w:rtl/>
              </w:rPr>
              <w:t xml:space="preserve"> </w:t>
            </w:r>
            <w:r w:rsidRPr="007B07B0">
              <w:rPr>
                <w:rFonts w:ascii="Arial" w:hAnsi="Arial" w:hint="eastAsia"/>
                <w:b/>
                <w:bCs/>
                <w:sz w:val="22"/>
                <w:szCs w:val="22"/>
                <w:rtl/>
              </w:rPr>
              <w:t>טבע</w:t>
            </w:r>
          </w:p>
        </w:tc>
        <w:tc>
          <w:tcPr>
            <w:tcW w:w="1418" w:type="dxa"/>
            <w:vMerge w:val="restart"/>
            <w:shd w:val="clear" w:color="auto" w:fill="B8CCE4"/>
            <w:vAlign w:val="center"/>
          </w:tcPr>
          <w:p w:rsidR="001D2FD9" w:rsidRPr="007B07B0" w:rsidRDefault="001D2FD9" w:rsidP="00A148C9">
            <w:pPr>
              <w:jc w:val="center"/>
              <w:rPr>
                <w:rFonts w:ascii="Arial" w:hAnsi="Arial"/>
                <w:b/>
                <w:bCs/>
                <w:sz w:val="22"/>
                <w:szCs w:val="22"/>
              </w:rPr>
            </w:pPr>
            <w:r w:rsidRPr="007B07B0">
              <w:rPr>
                <w:rFonts w:ascii="Arial" w:hAnsi="Arial" w:hint="eastAsia"/>
                <w:b/>
                <w:bCs/>
                <w:sz w:val="22"/>
                <w:szCs w:val="22"/>
                <w:rtl/>
              </w:rPr>
              <w:t>סה</w:t>
            </w:r>
            <w:r w:rsidRPr="007B07B0">
              <w:rPr>
                <w:rFonts w:ascii="Arial" w:hAnsi="Arial"/>
                <w:b/>
                <w:bCs/>
                <w:sz w:val="22"/>
                <w:szCs w:val="22"/>
                <w:rtl/>
              </w:rPr>
              <w:t>"כ</w:t>
            </w:r>
          </w:p>
        </w:tc>
      </w:tr>
      <w:tr w:rsidR="001D2FD9" w:rsidRPr="00572740" w:rsidTr="00A148C9">
        <w:trPr>
          <w:trHeight w:val="472"/>
        </w:trPr>
        <w:tc>
          <w:tcPr>
            <w:tcW w:w="690" w:type="dxa"/>
            <w:vMerge/>
            <w:tcBorders>
              <w:bottom w:val="single" w:sz="4" w:space="0" w:color="auto"/>
            </w:tcBorders>
            <w:shd w:val="clear" w:color="auto" w:fill="B8CCE4"/>
            <w:noWrap/>
            <w:vAlign w:val="center"/>
          </w:tcPr>
          <w:p w:rsidR="001D2FD9" w:rsidRPr="007B07B0" w:rsidRDefault="001D2FD9" w:rsidP="00A148C9">
            <w:pPr>
              <w:jc w:val="center"/>
              <w:rPr>
                <w:rFonts w:ascii="Arial" w:hAnsi="Arial"/>
                <w:sz w:val="22"/>
                <w:szCs w:val="22"/>
                <w:rtl/>
              </w:rPr>
            </w:pPr>
          </w:p>
        </w:tc>
        <w:tc>
          <w:tcPr>
            <w:tcW w:w="2896" w:type="dxa"/>
            <w:shd w:val="clear" w:color="auto" w:fill="B8CCE4"/>
            <w:noWrap/>
            <w:vAlign w:val="center"/>
          </w:tcPr>
          <w:p w:rsidR="001D2FD9" w:rsidRPr="007B07B0" w:rsidRDefault="001D2FD9" w:rsidP="00A148C9">
            <w:pPr>
              <w:jc w:val="center"/>
              <w:rPr>
                <w:rFonts w:ascii="Arial" w:hAnsi="Arial"/>
                <w:b/>
                <w:bCs/>
                <w:sz w:val="22"/>
                <w:szCs w:val="22"/>
                <w:rtl/>
              </w:rPr>
            </w:pPr>
            <w:r w:rsidRPr="007B07B0">
              <w:rPr>
                <w:rFonts w:ascii="Arial" w:hAnsi="Arial"/>
                <w:b/>
                <w:bCs/>
                <w:sz w:val="22"/>
                <w:szCs w:val="22"/>
                <w:rtl/>
              </w:rPr>
              <w:t>תיאור פריט</w:t>
            </w:r>
          </w:p>
        </w:tc>
        <w:tc>
          <w:tcPr>
            <w:tcW w:w="1276" w:type="dxa"/>
            <w:vMerge/>
            <w:shd w:val="clear" w:color="auto" w:fill="B8CCE4"/>
            <w:vAlign w:val="center"/>
          </w:tcPr>
          <w:p w:rsidR="001D2FD9" w:rsidRPr="007B07B0" w:rsidRDefault="001D2FD9" w:rsidP="00A148C9">
            <w:pPr>
              <w:jc w:val="center"/>
              <w:rPr>
                <w:rFonts w:ascii="Arial" w:hAnsi="Arial"/>
                <w:b/>
                <w:bCs/>
                <w:sz w:val="22"/>
                <w:szCs w:val="22"/>
                <w:rtl/>
              </w:rPr>
            </w:pPr>
          </w:p>
        </w:tc>
        <w:tc>
          <w:tcPr>
            <w:tcW w:w="1275" w:type="dxa"/>
            <w:vMerge/>
            <w:shd w:val="clear" w:color="auto" w:fill="B8CCE4"/>
            <w:noWrap/>
            <w:vAlign w:val="center"/>
          </w:tcPr>
          <w:p w:rsidR="001D2FD9" w:rsidRPr="007B07B0" w:rsidRDefault="001D2FD9" w:rsidP="00A148C9">
            <w:pPr>
              <w:jc w:val="center"/>
              <w:rPr>
                <w:rFonts w:ascii="Arial" w:hAnsi="Arial"/>
                <w:b/>
                <w:bCs/>
                <w:sz w:val="22"/>
                <w:szCs w:val="22"/>
                <w:rtl/>
              </w:rPr>
            </w:pPr>
          </w:p>
        </w:tc>
        <w:tc>
          <w:tcPr>
            <w:tcW w:w="1276" w:type="dxa"/>
            <w:vMerge/>
            <w:shd w:val="clear" w:color="auto" w:fill="B8CCE4"/>
            <w:vAlign w:val="center"/>
          </w:tcPr>
          <w:p w:rsidR="001D2FD9" w:rsidRPr="007B07B0" w:rsidRDefault="001D2FD9" w:rsidP="00A148C9">
            <w:pPr>
              <w:jc w:val="center"/>
              <w:rPr>
                <w:rFonts w:ascii="Arial" w:hAnsi="Arial"/>
                <w:b/>
                <w:bCs/>
                <w:sz w:val="22"/>
                <w:szCs w:val="22"/>
                <w:rtl/>
              </w:rPr>
            </w:pPr>
          </w:p>
        </w:tc>
        <w:tc>
          <w:tcPr>
            <w:tcW w:w="1418" w:type="dxa"/>
            <w:vMerge/>
            <w:shd w:val="clear" w:color="auto" w:fill="B8CCE4"/>
            <w:vAlign w:val="center"/>
          </w:tcPr>
          <w:p w:rsidR="001D2FD9" w:rsidRPr="007B07B0" w:rsidRDefault="001D2FD9" w:rsidP="00A148C9">
            <w:pPr>
              <w:jc w:val="center"/>
              <w:rPr>
                <w:rFonts w:ascii="Arial" w:hAnsi="Arial"/>
                <w:b/>
                <w:bCs/>
                <w:sz w:val="22"/>
                <w:szCs w:val="22"/>
                <w:rtl/>
              </w:rPr>
            </w:pPr>
          </w:p>
        </w:tc>
      </w:tr>
      <w:tr w:rsidR="001D2FD9" w:rsidRPr="00572740" w:rsidTr="00A148C9">
        <w:trPr>
          <w:trHeight w:val="411"/>
        </w:trPr>
        <w:tc>
          <w:tcPr>
            <w:tcW w:w="690" w:type="dxa"/>
            <w:shd w:val="clear" w:color="auto" w:fill="auto"/>
            <w:noWrap/>
            <w:vAlign w:val="center"/>
          </w:tcPr>
          <w:p w:rsidR="001D2FD9" w:rsidRPr="007B07B0" w:rsidRDefault="001D2FD9" w:rsidP="00A148C9">
            <w:pPr>
              <w:jc w:val="center"/>
              <w:rPr>
                <w:rFonts w:ascii="Arial" w:hAnsi="Arial"/>
                <w:sz w:val="22"/>
                <w:szCs w:val="22"/>
              </w:rPr>
            </w:pPr>
            <w:r w:rsidRPr="007B07B0">
              <w:rPr>
                <w:rFonts w:ascii="Arial" w:hAnsi="Arial"/>
                <w:sz w:val="22"/>
                <w:szCs w:val="22"/>
                <w:rtl/>
              </w:rPr>
              <w:t>1</w:t>
            </w:r>
          </w:p>
        </w:tc>
        <w:tc>
          <w:tcPr>
            <w:tcW w:w="2896"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hint="eastAsia"/>
                <w:sz w:val="22"/>
                <w:szCs w:val="22"/>
                <w:rtl/>
              </w:rPr>
              <w:t>מקרר</w:t>
            </w:r>
          </w:p>
        </w:tc>
        <w:tc>
          <w:tcPr>
            <w:tcW w:w="1276" w:type="dxa"/>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1</w:t>
            </w:r>
          </w:p>
        </w:tc>
        <w:tc>
          <w:tcPr>
            <w:tcW w:w="1275"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1</w:t>
            </w:r>
          </w:p>
        </w:tc>
        <w:tc>
          <w:tcPr>
            <w:tcW w:w="1276" w:type="dxa"/>
            <w:vAlign w:val="center"/>
          </w:tcPr>
          <w:p w:rsidR="001D2FD9" w:rsidRPr="007B07B0" w:rsidRDefault="001D2FD9" w:rsidP="00A148C9">
            <w:pPr>
              <w:jc w:val="center"/>
              <w:rPr>
                <w:rFonts w:ascii="Arial" w:hAnsi="Arial"/>
                <w:sz w:val="22"/>
                <w:szCs w:val="22"/>
                <w:rtl/>
              </w:rPr>
            </w:pPr>
          </w:p>
        </w:tc>
        <w:tc>
          <w:tcPr>
            <w:tcW w:w="1418" w:type="dxa"/>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2</w:t>
            </w:r>
          </w:p>
        </w:tc>
      </w:tr>
      <w:tr w:rsidR="001D2FD9" w:rsidRPr="00572740" w:rsidTr="00A148C9">
        <w:trPr>
          <w:trHeight w:val="411"/>
        </w:trPr>
        <w:tc>
          <w:tcPr>
            <w:tcW w:w="690"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2</w:t>
            </w:r>
          </w:p>
        </w:tc>
        <w:tc>
          <w:tcPr>
            <w:tcW w:w="2896"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hint="eastAsia"/>
                <w:sz w:val="22"/>
                <w:szCs w:val="22"/>
                <w:rtl/>
              </w:rPr>
              <w:t>מיקרו</w:t>
            </w:r>
          </w:p>
          <w:p w:rsidR="001D2FD9" w:rsidRPr="007B07B0" w:rsidRDefault="001D2FD9" w:rsidP="00A148C9">
            <w:pPr>
              <w:jc w:val="center"/>
              <w:rPr>
                <w:rFonts w:ascii="Arial" w:hAnsi="Arial"/>
                <w:sz w:val="22"/>
                <w:szCs w:val="22"/>
              </w:rPr>
            </w:pPr>
          </w:p>
        </w:tc>
        <w:tc>
          <w:tcPr>
            <w:tcW w:w="1276" w:type="dxa"/>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1</w:t>
            </w:r>
          </w:p>
        </w:tc>
        <w:tc>
          <w:tcPr>
            <w:tcW w:w="1275"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1</w:t>
            </w:r>
          </w:p>
        </w:tc>
        <w:tc>
          <w:tcPr>
            <w:tcW w:w="1276" w:type="dxa"/>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1</w:t>
            </w:r>
          </w:p>
        </w:tc>
        <w:tc>
          <w:tcPr>
            <w:tcW w:w="1418" w:type="dxa"/>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3</w:t>
            </w:r>
          </w:p>
        </w:tc>
      </w:tr>
      <w:tr w:rsidR="001D2FD9" w:rsidRPr="00572740" w:rsidTr="00A148C9">
        <w:trPr>
          <w:trHeight w:val="411"/>
        </w:trPr>
        <w:tc>
          <w:tcPr>
            <w:tcW w:w="690"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3</w:t>
            </w:r>
          </w:p>
        </w:tc>
        <w:tc>
          <w:tcPr>
            <w:tcW w:w="2896" w:type="dxa"/>
            <w:shd w:val="clear" w:color="auto" w:fill="auto"/>
            <w:noWrap/>
            <w:vAlign w:val="center"/>
          </w:tcPr>
          <w:p w:rsidR="001D2FD9" w:rsidRPr="007B07B0" w:rsidRDefault="001D2FD9" w:rsidP="00A148C9">
            <w:pPr>
              <w:jc w:val="center"/>
              <w:rPr>
                <w:rFonts w:ascii="Arial" w:hAnsi="Arial"/>
                <w:sz w:val="22"/>
                <w:szCs w:val="22"/>
              </w:rPr>
            </w:pPr>
            <w:r w:rsidRPr="007B07B0">
              <w:rPr>
                <w:rFonts w:ascii="Arial" w:hAnsi="Arial" w:hint="eastAsia"/>
                <w:sz w:val="22"/>
                <w:szCs w:val="22"/>
                <w:rtl/>
              </w:rPr>
              <w:t>טוסטר</w:t>
            </w:r>
          </w:p>
        </w:tc>
        <w:tc>
          <w:tcPr>
            <w:tcW w:w="1276" w:type="dxa"/>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2</w:t>
            </w:r>
          </w:p>
        </w:tc>
        <w:tc>
          <w:tcPr>
            <w:tcW w:w="1275"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1</w:t>
            </w:r>
          </w:p>
        </w:tc>
        <w:tc>
          <w:tcPr>
            <w:tcW w:w="1276" w:type="dxa"/>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1</w:t>
            </w:r>
          </w:p>
        </w:tc>
        <w:tc>
          <w:tcPr>
            <w:tcW w:w="1418" w:type="dxa"/>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4</w:t>
            </w:r>
          </w:p>
        </w:tc>
      </w:tr>
      <w:tr w:rsidR="001D2FD9" w:rsidRPr="00572740" w:rsidTr="00A148C9">
        <w:trPr>
          <w:trHeight w:val="411"/>
        </w:trPr>
        <w:tc>
          <w:tcPr>
            <w:tcW w:w="690"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6</w:t>
            </w:r>
          </w:p>
        </w:tc>
        <w:tc>
          <w:tcPr>
            <w:tcW w:w="2896"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hint="eastAsia"/>
                <w:sz w:val="22"/>
                <w:szCs w:val="22"/>
                <w:rtl/>
              </w:rPr>
              <w:t>מכונת</w:t>
            </w:r>
            <w:r w:rsidRPr="007B07B0">
              <w:rPr>
                <w:rFonts w:ascii="Arial" w:hAnsi="Arial"/>
                <w:sz w:val="22"/>
                <w:szCs w:val="22"/>
                <w:rtl/>
              </w:rPr>
              <w:t xml:space="preserve"> </w:t>
            </w:r>
            <w:r w:rsidRPr="007B07B0">
              <w:rPr>
                <w:rFonts w:ascii="Arial" w:hAnsi="Arial" w:hint="eastAsia"/>
                <w:sz w:val="22"/>
                <w:szCs w:val="22"/>
                <w:rtl/>
              </w:rPr>
              <w:t>צילום</w:t>
            </w:r>
          </w:p>
        </w:tc>
        <w:tc>
          <w:tcPr>
            <w:tcW w:w="1276" w:type="dxa"/>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1</w:t>
            </w:r>
          </w:p>
        </w:tc>
        <w:tc>
          <w:tcPr>
            <w:tcW w:w="1275"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1</w:t>
            </w:r>
          </w:p>
          <w:p w:rsidR="001D2FD9" w:rsidRPr="007B07B0" w:rsidRDefault="001D2FD9" w:rsidP="00A148C9">
            <w:pPr>
              <w:jc w:val="center"/>
              <w:rPr>
                <w:rFonts w:ascii="Arial" w:hAnsi="Arial"/>
                <w:sz w:val="22"/>
                <w:szCs w:val="22"/>
                <w:rtl/>
              </w:rPr>
            </w:pPr>
            <w:r w:rsidRPr="007B07B0">
              <w:rPr>
                <w:rFonts w:ascii="Arial" w:hAnsi="Arial"/>
                <w:sz w:val="22"/>
                <w:szCs w:val="22"/>
                <w:rtl/>
              </w:rPr>
              <w:t xml:space="preserve">(ח. </w:t>
            </w:r>
            <w:r w:rsidRPr="007B07B0">
              <w:rPr>
                <w:rFonts w:ascii="Arial" w:hAnsi="Arial" w:hint="eastAsia"/>
                <w:sz w:val="22"/>
                <w:szCs w:val="22"/>
                <w:rtl/>
              </w:rPr>
              <w:t>צילום</w:t>
            </w:r>
            <w:r w:rsidRPr="007B07B0">
              <w:rPr>
                <w:rFonts w:ascii="Arial" w:hAnsi="Arial"/>
                <w:sz w:val="22"/>
                <w:szCs w:val="22"/>
                <w:rtl/>
              </w:rPr>
              <w:t>)</w:t>
            </w:r>
          </w:p>
        </w:tc>
        <w:tc>
          <w:tcPr>
            <w:tcW w:w="1276" w:type="dxa"/>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1</w:t>
            </w:r>
          </w:p>
        </w:tc>
        <w:tc>
          <w:tcPr>
            <w:tcW w:w="1418" w:type="dxa"/>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3</w:t>
            </w:r>
          </w:p>
        </w:tc>
      </w:tr>
      <w:tr w:rsidR="001D2FD9" w:rsidRPr="00572740" w:rsidTr="00A148C9">
        <w:trPr>
          <w:trHeight w:val="411"/>
        </w:trPr>
        <w:tc>
          <w:tcPr>
            <w:tcW w:w="690"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7</w:t>
            </w:r>
          </w:p>
        </w:tc>
        <w:tc>
          <w:tcPr>
            <w:tcW w:w="2896"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hint="eastAsia"/>
                <w:sz w:val="22"/>
                <w:szCs w:val="22"/>
                <w:rtl/>
              </w:rPr>
              <w:t>פלוטר</w:t>
            </w:r>
            <w:r w:rsidRPr="007B07B0">
              <w:rPr>
                <w:rFonts w:ascii="Arial" w:hAnsi="Arial"/>
                <w:sz w:val="22"/>
                <w:szCs w:val="22"/>
                <w:rtl/>
              </w:rPr>
              <w:t xml:space="preserve"> </w:t>
            </w:r>
            <w:r w:rsidRPr="007B07B0">
              <w:rPr>
                <w:rFonts w:ascii="Arial" w:hAnsi="Arial" w:hint="eastAsia"/>
                <w:sz w:val="22"/>
                <w:szCs w:val="22"/>
                <w:rtl/>
              </w:rPr>
              <w:t>גדול</w:t>
            </w:r>
          </w:p>
        </w:tc>
        <w:tc>
          <w:tcPr>
            <w:tcW w:w="1276" w:type="dxa"/>
            <w:vAlign w:val="center"/>
          </w:tcPr>
          <w:p w:rsidR="001D2FD9" w:rsidRPr="007B07B0" w:rsidRDefault="001D2FD9" w:rsidP="00A148C9">
            <w:pPr>
              <w:jc w:val="center"/>
              <w:rPr>
                <w:rFonts w:ascii="Arial" w:hAnsi="Arial"/>
                <w:sz w:val="22"/>
                <w:szCs w:val="22"/>
                <w:rtl/>
              </w:rPr>
            </w:pPr>
          </w:p>
        </w:tc>
        <w:tc>
          <w:tcPr>
            <w:tcW w:w="1275" w:type="dxa"/>
            <w:shd w:val="clear" w:color="auto" w:fill="auto"/>
            <w:noWrap/>
            <w:vAlign w:val="center"/>
          </w:tcPr>
          <w:p w:rsidR="001D2FD9" w:rsidRPr="007B07B0" w:rsidRDefault="001D2FD9" w:rsidP="00A148C9">
            <w:pPr>
              <w:jc w:val="center"/>
              <w:rPr>
                <w:rFonts w:ascii="Arial" w:hAnsi="Arial"/>
                <w:sz w:val="22"/>
                <w:szCs w:val="22"/>
                <w:rtl/>
              </w:rPr>
            </w:pPr>
          </w:p>
        </w:tc>
        <w:tc>
          <w:tcPr>
            <w:tcW w:w="1276" w:type="dxa"/>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1</w:t>
            </w:r>
          </w:p>
        </w:tc>
        <w:tc>
          <w:tcPr>
            <w:tcW w:w="1418" w:type="dxa"/>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1</w:t>
            </w:r>
          </w:p>
        </w:tc>
      </w:tr>
      <w:tr w:rsidR="001D2FD9" w:rsidRPr="00572740" w:rsidTr="00A148C9">
        <w:trPr>
          <w:trHeight w:val="411"/>
        </w:trPr>
        <w:tc>
          <w:tcPr>
            <w:tcW w:w="690"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7</w:t>
            </w:r>
          </w:p>
        </w:tc>
        <w:tc>
          <w:tcPr>
            <w:tcW w:w="2896" w:type="dxa"/>
            <w:shd w:val="clear" w:color="auto" w:fill="auto"/>
            <w:noWrap/>
            <w:vAlign w:val="center"/>
          </w:tcPr>
          <w:p w:rsidR="001D2FD9" w:rsidRPr="007B07B0" w:rsidRDefault="001D2FD9" w:rsidP="00A148C9">
            <w:pPr>
              <w:jc w:val="center"/>
              <w:rPr>
                <w:rFonts w:ascii="Arial" w:hAnsi="Arial"/>
                <w:sz w:val="22"/>
                <w:szCs w:val="22"/>
              </w:rPr>
            </w:pPr>
            <w:r w:rsidRPr="007B07B0">
              <w:rPr>
                <w:rFonts w:ascii="Arial" w:hAnsi="Arial" w:hint="eastAsia"/>
                <w:sz w:val="22"/>
                <w:szCs w:val="22"/>
                <w:rtl/>
              </w:rPr>
              <w:t>מגרסה</w:t>
            </w:r>
            <w:r w:rsidRPr="007B07B0">
              <w:rPr>
                <w:rFonts w:ascii="Arial" w:hAnsi="Arial"/>
                <w:sz w:val="22"/>
                <w:szCs w:val="22"/>
                <w:rtl/>
              </w:rPr>
              <w:t xml:space="preserve"> </w:t>
            </w:r>
            <w:r w:rsidRPr="007B07B0">
              <w:rPr>
                <w:rFonts w:ascii="Arial" w:hAnsi="Arial" w:hint="eastAsia"/>
                <w:sz w:val="22"/>
                <w:szCs w:val="22"/>
                <w:rtl/>
              </w:rPr>
              <w:t>גדולה</w:t>
            </w:r>
          </w:p>
        </w:tc>
        <w:tc>
          <w:tcPr>
            <w:tcW w:w="1276" w:type="dxa"/>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1</w:t>
            </w:r>
          </w:p>
        </w:tc>
        <w:tc>
          <w:tcPr>
            <w:tcW w:w="1275"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1</w:t>
            </w:r>
          </w:p>
          <w:p w:rsidR="001D2FD9" w:rsidRPr="007B07B0" w:rsidRDefault="001D2FD9" w:rsidP="00A148C9">
            <w:pPr>
              <w:jc w:val="center"/>
              <w:rPr>
                <w:rFonts w:ascii="Arial" w:hAnsi="Arial"/>
                <w:sz w:val="22"/>
                <w:szCs w:val="22"/>
                <w:rtl/>
              </w:rPr>
            </w:pPr>
            <w:r w:rsidRPr="007B07B0">
              <w:rPr>
                <w:rFonts w:ascii="Arial" w:hAnsi="Arial"/>
                <w:sz w:val="22"/>
                <w:szCs w:val="22"/>
                <w:rtl/>
              </w:rPr>
              <w:t xml:space="preserve">(ח. </w:t>
            </w:r>
            <w:r w:rsidRPr="007B07B0">
              <w:rPr>
                <w:rFonts w:ascii="Arial" w:hAnsi="Arial" w:hint="eastAsia"/>
                <w:sz w:val="22"/>
                <w:szCs w:val="22"/>
                <w:rtl/>
              </w:rPr>
              <w:t>צילום</w:t>
            </w:r>
            <w:r w:rsidRPr="007B07B0">
              <w:rPr>
                <w:rFonts w:ascii="Arial" w:hAnsi="Arial"/>
                <w:sz w:val="22"/>
                <w:szCs w:val="22"/>
                <w:rtl/>
              </w:rPr>
              <w:t>)</w:t>
            </w:r>
          </w:p>
        </w:tc>
        <w:tc>
          <w:tcPr>
            <w:tcW w:w="1276" w:type="dxa"/>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1</w:t>
            </w:r>
          </w:p>
        </w:tc>
        <w:tc>
          <w:tcPr>
            <w:tcW w:w="1418" w:type="dxa"/>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3</w:t>
            </w:r>
          </w:p>
        </w:tc>
      </w:tr>
      <w:tr w:rsidR="001D2FD9" w:rsidRPr="00572740" w:rsidTr="00A148C9">
        <w:trPr>
          <w:trHeight w:val="411"/>
        </w:trPr>
        <w:tc>
          <w:tcPr>
            <w:tcW w:w="690"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8</w:t>
            </w:r>
          </w:p>
        </w:tc>
        <w:tc>
          <w:tcPr>
            <w:tcW w:w="2896"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hint="eastAsia"/>
                <w:sz w:val="22"/>
                <w:szCs w:val="22"/>
                <w:rtl/>
              </w:rPr>
              <w:t>מגרסה</w:t>
            </w:r>
            <w:r w:rsidRPr="007B07B0">
              <w:rPr>
                <w:rFonts w:ascii="Arial" w:hAnsi="Arial"/>
                <w:sz w:val="22"/>
                <w:szCs w:val="22"/>
                <w:rtl/>
              </w:rPr>
              <w:t xml:space="preserve"> </w:t>
            </w:r>
            <w:r w:rsidRPr="007B07B0">
              <w:rPr>
                <w:rFonts w:ascii="Arial" w:hAnsi="Arial" w:hint="eastAsia"/>
                <w:sz w:val="22"/>
                <w:szCs w:val="22"/>
                <w:rtl/>
              </w:rPr>
              <w:t>קטנה</w:t>
            </w:r>
          </w:p>
        </w:tc>
        <w:tc>
          <w:tcPr>
            <w:tcW w:w="1276" w:type="dxa"/>
            <w:vAlign w:val="center"/>
          </w:tcPr>
          <w:p w:rsidR="001D2FD9" w:rsidRPr="007B07B0" w:rsidRDefault="001D2FD9" w:rsidP="00A148C9">
            <w:pPr>
              <w:jc w:val="center"/>
              <w:rPr>
                <w:rFonts w:ascii="Arial" w:hAnsi="Arial"/>
                <w:sz w:val="22"/>
                <w:szCs w:val="22"/>
                <w:rtl/>
              </w:rPr>
            </w:pPr>
          </w:p>
        </w:tc>
        <w:tc>
          <w:tcPr>
            <w:tcW w:w="1275"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1</w:t>
            </w:r>
          </w:p>
          <w:p w:rsidR="001D2FD9" w:rsidRPr="007B07B0" w:rsidRDefault="001D2FD9" w:rsidP="00A148C9">
            <w:pPr>
              <w:jc w:val="center"/>
              <w:rPr>
                <w:rFonts w:ascii="Arial" w:hAnsi="Arial"/>
                <w:sz w:val="22"/>
                <w:szCs w:val="22"/>
                <w:rtl/>
              </w:rPr>
            </w:pPr>
            <w:r w:rsidRPr="007B07B0">
              <w:rPr>
                <w:rFonts w:ascii="Arial" w:hAnsi="Arial"/>
                <w:sz w:val="22"/>
                <w:szCs w:val="22"/>
                <w:rtl/>
              </w:rPr>
              <w:t xml:space="preserve">(ח.ד"ר </w:t>
            </w:r>
            <w:r w:rsidRPr="007B07B0">
              <w:rPr>
                <w:rFonts w:ascii="Arial" w:hAnsi="Arial" w:hint="eastAsia"/>
                <w:sz w:val="22"/>
                <w:szCs w:val="22"/>
                <w:rtl/>
              </w:rPr>
              <w:t>ברכה</w:t>
            </w:r>
            <w:r w:rsidRPr="007B07B0">
              <w:rPr>
                <w:rFonts w:ascii="Arial" w:hAnsi="Arial"/>
                <w:sz w:val="22"/>
                <w:szCs w:val="22"/>
                <w:rtl/>
              </w:rPr>
              <w:t>)</w:t>
            </w:r>
          </w:p>
        </w:tc>
        <w:tc>
          <w:tcPr>
            <w:tcW w:w="1276" w:type="dxa"/>
            <w:vAlign w:val="center"/>
          </w:tcPr>
          <w:p w:rsidR="001D2FD9" w:rsidRPr="007B07B0" w:rsidRDefault="001D2FD9" w:rsidP="00A148C9">
            <w:pPr>
              <w:jc w:val="center"/>
              <w:rPr>
                <w:rFonts w:ascii="Arial" w:hAnsi="Arial"/>
                <w:sz w:val="22"/>
                <w:szCs w:val="22"/>
                <w:rtl/>
              </w:rPr>
            </w:pPr>
          </w:p>
        </w:tc>
        <w:tc>
          <w:tcPr>
            <w:tcW w:w="1418" w:type="dxa"/>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1</w:t>
            </w:r>
          </w:p>
        </w:tc>
      </w:tr>
      <w:tr w:rsidR="001D2FD9" w:rsidRPr="00572740" w:rsidTr="00A148C9">
        <w:trPr>
          <w:trHeight w:val="432"/>
        </w:trPr>
        <w:tc>
          <w:tcPr>
            <w:tcW w:w="690"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9</w:t>
            </w:r>
          </w:p>
          <w:p w:rsidR="001D2FD9" w:rsidRPr="007B07B0" w:rsidRDefault="001D2FD9" w:rsidP="00A148C9">
            <w:pPr>
              <w:jc w:val="center"/>
              <w:rPr>
                <w:rFonts w:ascii="Arial" w:hAnsi="Arial"/>
                <w:sz w:val="22"/>
                <w:szCs w:val="22"/>
                <w:rtl/>
              </w:rPr>
            </w:pPr>
          </w:p>
        </w:tc>
        <w:tc>
          <w:tcPr>
            <w:tcW w:w="2896"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hint="eastAsia"/>
                <w:sz w:val="22"/>
                <w:szCs w:val="22"/>
                <w:rtl/>
              </w:rPr>
              <w:t>כספת</w:t>
            </w:r>
            <w:r w:rsidRPr="007B07B0">
              <w:rPr>
                <w:rFonts w:ascii="Arial" w:hAnsi="Arial"/>
                <w:sz w:val="22"/>
                <w:szCs w:val="22"/>
                <w:rtl/>
              </w:rPr>
              <w:t xml:space="preserve"> </w:t>
            </w:r>
            <w:r w:rsidRPr="007B07B0">
              <w:rPr>
                <w:rFonts w:ascii="Arial" w:hAnsi="Arial" w:hint="eastAsia"/>
                <w:sz w:val="22"/>
                <w:szCs w:val="22"/>
                <w:rtl/>
              </w:rPr>
              <w:t>גדולה</w:t>
            </w:r>
          </w:p>
        </w:tc>
        <w:tc>
          <w:tcPr>
            <w:tcW w:w="1276" w:type="dxa"/>
            <w:vAlign w:val="center"/>
          </w:tcPr>
          <w:p w:rsidR="001D2FD9" w:rsidRPr="007B07B0" w:rsidRDefault="001D2FD9" w:rsidP="00A148C9">
            <w:pPr>
              <w:jc w:val="center"/>
              <w:rPr>
                <w:rFonts w:ascii="Arial" w:hAnsi="Arial"/>
                <w:sz w:val="22"/>
                <w:szCs w:val="22"/>
                <w:rtl/>
              </w:rPr>
            </w:pPr>
          </w:p>
        </w:tc>
        <w:tc>
          <w:tcPr>
            <w:tcW w:w="1275" w:type="dxa"/>
            <w:shd w:val="clear" w:color="auto" w:fill="auto"/>
            <w:noWrap/>
            <w:vAlign w:val="center"/>
          </w:tcPr>
          <w:p w:rsidR="001D2FD9" w:rsidRPr="007B07B0" w:rsidRDefault="001D2FD9" w:rsidP="00A148C9">
            <w:pPr>
              <w:jc w:val="center"/>
              <w:rPr>
                <w:rFonts w:ascii="Arial" w:hAnsi="Arial"/>
                <w:sz w:val="22"/>
                <w:szCs w:val="22"/>
                <w:rtl/>
              </w:rPr>
            </w:pPr>
          </w:p>
        </w:tc>
        <w:tc>
          <w:tcPr>
            <w:tcW w:w="1276" w:type="dxa"/>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1</w:t>
            </w:r>
          </w:p>
        </w:tc>
        <w:tc>
          <w:tcPr>
            <w:tcW w:w="1418" w:type="dxa"/>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1</w:t>
            </w:r>
          </w:p>
        </w:tc>
      </w:tr>
      <w:tr w:rsidR="001D2FD9" w:rsidRPr="00572740" w:rsidTr="00A148C9">
        <w:trPr>
          <w:trHeight w:val="432"/>
        </w:trPr>
        <w:tc>
          <w:tcPr>
            <w:tcW w:w="690"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10</w:t>
            </w:r>
          </w:p>
        </w:tc>
        <w:tc>
          <w:tcPr>
            <w:tcW w:w="2896"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hint="eastAsia"/>
                <w:sz w:val="22"/>
                <w:szCs w:val="22"/>
                <w:rtl/>
              </w:rPr>
              <w:t>כספת</w:t>
            </w:r>
            <w:r w:rsidRPr="007B07B0">
              <w:rPr>
                <w:rFonts w:ascii="Arial" w:hAnsi="Arial"/>
                <w:sz w:val="22"/>
                <w:szCs w:val="22"/>
                <w:rtl/>
              </w:rPr>
              <w:t xml:space="preserve"> </w:t>
            </w:r>
            <w:r w:rsidRPr="007B07B0">
              <w:rPr>
                <w:rFonts w:ascii="Arial" w:hAnsi="Arial" w:hint="eastAsia"/>
                <w:sz w:val="22"/>
                <w:szCs w:val="22"/>
                <w:rtl/>
              </w:rPr>
              <w:t>קטנה</w:t>
            </w:r>
          </w:p>
        </w:tc>
        <w:tc>
          <w:tcPr>
            <w:tcW w:w="1276" w:type="dxa"/>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1</w:t>
            </w:r>
          </w:p>
        </w:tc>
        <w:tc>
          <w:tcPr>
            <w:tcW w:w="1275" w:type="dxa"/>
            <w:shd w:val="clear" w:color="auto" w:fill="auto"/>
            <w:noWrap/>
            <w:vAlign w:val="center"/>
          </w:tcPr>
          <w:p w:rsidR="001D2FD9" w:rsidRPr="007B07B0" w:rsidRDefault="001D2FD9" w:rsidP="00A148C9">
            <w:pPr>
              <w:jc w:val="center"/>
              <w:rPr>
                <w:rFonts w:ascii="Arial" w:hAnsi="Arial"/>
                <w:sz w:val="22"/>
                <w:szCs w:val="22"/>
                <w:rtl/>
              </w:rPr>
            </w:pPr>
          </w:p>
        </w:tc>
        <w:tc>
          <w:tcPr>
            <w:tcW w:w="1276" w:type="dxa"/>
            <w:vAlign w:val="center"/>
          </w:tcPr>
          <w:p w:rsidR="001D2FD9" w:rsidRPr="007B07B0" w:rsidRDefault="001D2FD9" w:rsidP="00A148C9">
            <w:pPr>
              <w:jc w:val="center"/>
              <w:rPr>
                <w:rFonts w:ascii="Arial" w:hAnsi="Arial"/>
                <w:sz w:val="22"/>
                <w:szCs w:val="22"/>
                <w:rtl/>
              </w:rPr>
            </w:pPr>
          </w:p>
        </w:tc>
        <w:tc>
          <w:tcPr>
            <w:tcW w:w="1418" w:type="dxa"/>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1</w:t>
            </w:r>
          </w:p>
        </w:tc>
      </w:tr>
      <w:tr w:rsidR="001D2FD9" w:rsidRPr="00572740" w:rsidTr="00A148C9">
        <w:trPr>
          <w:trHeight w:val="432"/>
        </w:trPr>
        <w:tc>
          <w:tcPr>
            <w:tcW w:w="690"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11</w:t>
            </w:r>
          </w:p>
        </w:tc>
        <w:tc>
          <w:tcPr>
            <w:tcW w:w="2896"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hint="eastAsia"/>
                <w:sz w:val="22"/>
                <w:szCs w:val="22"/>
                <w:rtl/>
              </w:rPr>
              <w:t>מגירות</w:t>
            </w:r>
            <w:r w:rsidRPr="007B07B0">
              <w:rPr>
                <w:rFonts w:ascii="Arial" w:hAnsi="Arial"/>
                <w:sz w:val="22"/>
                <w:szCs w:val="22"/>
                <w:rtl/>
              </w:rPr>
              <w:t xml:space="preserve"> תיוק דואר </w:t>
            </w:r>
          </w:p>
        </w:tc>
        <w:tc>
          <w:tcPr>
            <w:tcW w:w="1276" w:type="dxa"/>
            <w:vAlign w:val="center"/>
          </w:tcPr>
          <w:p w:rsidR="001D2FD9" w:rsidRPr="007B07B0" w:rsidRDefault="001D2FD9" w:rsidP="00A148C9">
            <w:pPr>
              <w:jc w:val="center"/>
              <w:rPr>
                <w:rFonts w:ascii="Arial" w:hAnsi="Arial"/>
                <w:sz w:val="22"/>
                <w:szCs w:val="22"/>
                <w:rtl/>
              </w:rPr>
            </w:pPr>
          </w:p>
        </w:tc>
        <w:tc>
          <w:tcPr>
            <w:tcW w:w="1275" w:type="dxa"/>
            <w:shd w:val="clear" w:color="auto" w:fill="auto"/>
            <w:noWrap/>
            <w:vAlign w:val="center"/>
          </w:tcPr>
          <w:p w:rsidR="001D2FD9" w:rsidRPr="007B07B0" w:rsidRDefault="001D2FD9" w:rsidP="00A148C9">
            <w:pPr>
              <w:jc w:val="center"/>
              <w:rPr>
                <w:rFonts w:ascii="Arial" w:hAnsi="Arial"/>
                <w:sz w:val="22"/>
                <w:szCs w:val="22"/>
                <w:rtl/>
              </w:rPr>
            </w:pPr>
          </w:p>
        </w:tc>
        <w:tc>
          <w:tcPr>
            <w:tcW w:w="1276" w:type="dxa"/>
            <w:vAlign w:val="center"/>
          </w:tcPr>
          <w:p w:rsidR="001D2FD9" w:rsidRPr="007B07B0" w:rsidRDefault="001D2FD9" w:rsidP="00A148C9">
            <w:pPr>
              <w:jc w:val="center"/>
              <w:rPr>
                <w:rFonts w:ascii="Arial" w:hAnsi="Arial"/>
                <w:sz w:val="22"/>
                <w:szCs w:val="22"/>
                <w:rtl/>
              </w:rPr>
            </w:pPr>
          </w:p>
        </w:tc>
        <w:tc>
          <w:tcPr>
            <w:tcW w:w="1418" w:type="dxa"/>
            <w:vAlign w:val="center"/>
          </w:tcPr>
          <w:p w:rsidR="001D2FD9" w:rsidRPr="007B07B0" w:rsidRDefault="001D2FD9" w:rsidP="00A148C9">
            <w:pPr>
              <w:jc w:val="center"/>
              <w:rPr>
                <w:rFonts w:ascii="Arial" w:hAnsi="Arial"/>
                <w:sz w:val="22"/>
                <w:szCs w:val="22"/>
                <w:rtl/>
              </w:rPr>
            </w:pPr>
          </w:p>
        </w:tc>
      </w:tr>
      <w:tr w:rsidR="001D2FD9" w:rsidRPr="00572740" w:rsidTr="00A148C9">
        <w:trPr>
          <w:trHeight w:val="432"/>
        </w:trPr>
        <w:tc>
          <w:tcPr>
            <w:tcW w:w="690"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12</w:t>
            </w:r>
          </w:p>
        </w:tc>
        <w:tc>
          <w:tcPr>
            <w:tcW w:w="2896"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hint="eastAsia"/>
                <w:sz w:val="22"/>
                <w:szCs w:val="22"/>
                <w:rtl/>
              </w:rPr>
              <w:t>כוורת</w:t>
            </w:r>
            <w:r w:rsidRPr="007B07B0">
              <w:rPr>
                <w:rFonts w:ascii="Arial" w:hAnsi="Arial"/>
                <w:sz w:val="22"/>
                <w:szCs w:val="22"/>
                <w:rtl/>
              </w:rPr>
              <w:t xml:space="preserve"> </w:t>
            </w:r>
            <w:r w:rsidRPr="007B07B0">
              <w:rPr>
                <w:rFonts w:ascii="Arial" w:hAnsi="Arial" w:hint="eastAsia"/>
                <w:sz w:val="22"/>
                <w:szCs w:val="22"/>
                <w:rtl/>
              </w:rPr>
              <w:t>לטלפונים</w:t>
            </w:r>
            <w:r w:rsidRPr="007B07B0">
              <w:rPr>
                <w:rFonts w:ascii="Arial" w:hAnsi="Arial"/>
                <w:sz w:val="22"/>
                <w:szCs w:val="22"/>
                <w:rtl/>
              </w:rPr>
              <w:t xml:space="preserve"> </w:t>
            </w:r>
            <w:r w:rsidRPr="007B07B0">
              <w:rPr>
                <w:rFonts w:ascii="Arial" w:hAnsi="Arial" w:hint="eastAsia"/>
                <w:sz w:val="22"/>
                <w:szCs w:val="22"/>
                <w:rtl/>
              </w:rPr>
              <w:t>ניידים</w:t>
            </w:r>
            <w:r w:rsidRPr="007B07B0">
              <w:rPr>
                <w:rFonts w:ascii="Arial" w:hAnsi="Arial"/>
                <w:sz w:val="22"/>
                <w:szCs w:val="22"/>
                <w:rtl/>
              </w:rPr>
              <w:t xml:space="preserve"> - </w:t>
            </w:r>
            <w:r w:rsidRPr="007B07B0">
              <w:rPr>
                <w:rFonts w:ascii="Arial" w:hAnsi="Arial" w:hint="eastAsia"/>
                <w:sz w:val="22"/>
                <w:szCs w:val="22"/>
                <w:rtl/>
              </w:rPr>
              <w:t>קטנה</w:t>
            </w:r>
          </w:p>
        </w:tc>
        <w:tc>
          <w:tcPr>
            <w:tcW w:w="1276" w:type="dxa"/>
            <w:vAlign w:val="center"/>
          </w:tcPr>
          <w:p w:rsidR="001D2FD9" w:rsidRPr="007B07B0" w:rsidRDefault="001D2FD9" w:rsidP="00A148C9">
            <w:pPr>
              <w:jc w:val="center"/>
              <w:rPr>
                <w:rFonts w:ascii="Arial" w:hAnsi="Arial"/>
                <w:sz w:val="22"/>
                <w:szCs w:val="22"/>
                <w:rtl/>
              </w:rPr>
            </w:pPr>
          </w:p>
        </w:tc>
        <w:tc>
          <w:tcPr>
            <w:tcW w:w="1275" w:type="dxa"/>
            <w:shd w:val="clear" w:color="auto" w:fill="auto"/>
            <w:noWrap/>
            <w:vAlign w:val="center"/>
          </w:tcPr>
          <w:p w:rsidR="001D2FD9" w:rsidRPr="007B07B0" w:rsidRDefault="001D2FD9" w:rsidP="00A148C9">
            <w:pPr>
              <w:jc w:val="center"/>
              <w:rPr>
                <w:rFonts w:ascii="Arial" w:hAnsi="Arial"/>
                <w:sz w:val="22"/>
                <w:szCs w:val="22"/>
                <w:rtl/>
              </w:rPr>
            </w:pPr>
          </w:p>
        </w:tc>
        <w:tc>
          <w:tcPr>
            <w:tcW w:w="1276" w:type="dxa"/>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1</w:t>
            </w:r>
          </w:p>
        </w:tc>
        <w:tc>
          <w:tcPr>
            <w:tcW w:w="1418" w:type="dxa"/>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1</w:t>
            </w:r>
          </w:p>
        </w:tc>
      </w:tr>
      <w:tr w:rsidR="001D2FD9" w:rsidRPr="00572740" w:rsidTr="00A148C9">
        <w:trPr>
          <w:trHeight w:val="432"/>
        </w:trPr>
        <w:tc>
          <w:tcPr>
            <w:tcW w:w="690"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15</w:t>
            </w:r>
          </w:p>
        </w:tc>
        <w:tc>
          <w:tcPr>
            <w:tcW w:w="2896"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hint="eastAsia"/>
                <w:sz w:val="22"/>
                <w:szCs w:val="22"/>
                <w:rtl/>
              </w:rPr>
              <w:t>חומר</w:t>
            </w:r>
            <w:r w:rsidRPr="007B07B0">
              <w:rPr>
                <w:rFonts w:ascii="Arial" w:hAnsi="Arial"/>
                <w:sz w:val="22"/>
                <w:szCs w:val="22"/>
                <w:rtl/>
              </w:rPr>
              <w:t xml:space="preserve"> ארוז בארגזים  </w:t>
            </w:r>
          </w:p>
        </w:tc>
        <w:tc>
          <w:tcPr>
            <w:tcW w:w="1276" w:type="dxa"/>
            <w:vAlign w:val="center"/>
          </w:tcPr>
          <w:p w:rsidR="001D2FD9" w:rsidRPr="007B07B0" w:rsidRDefault="001D2FD9" w:rsidP="00A148C9">
            <w:pPr>
              <w:jc w:val="center"/>
              <w:rPr>
                <w:rFonts w:ascii="Arial" w:hAnsi="Arial"/>
                <w:sz w:val="22"/>
                <w:szCs w:val="22"/>
                <w:rtl/>
              </w:rPr>
            </w:pPr>
          </w:p>
        </w:tc>
        <w:tc>
          <w:tcPr>
            <w:tcW w:w="1275" w:type="dxa"/>
            <w:shd w:val="clear" w:color="auto" w:fill="auto"/>
            <w:noWrap/>
            <w:vAlign w:val="center"/>
          </w:tcPr>
          <w:p w:rsidR="001D2FD9" w:rsidRPr="007B07B0" w:rsidRDefault="001D2FD9" w:rsidP="00A148C9">
            <w:pPr>
              <w:jc w:val="center"/>
              <w:rPr>
                <w:rFonts w:ascii="Arial" w:hAnsi="Arial"/>
                <w:sz w:val="22"/>
                <w:szCs w:val="22"/>
                <w:rtl/>
              </w:rPr>
            </w:pPr>
          </w:p>
        </w:tc>
        <w:tc>
          <w:tcPr>
            <w:tcW w:w="1276" w:type="dxa"/>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 xml:space="preserve">40 </w:t>
            </w:r>
            <w:r w:rsidRPr="007B07B0">
              <w:rPr>
                <w:rFonts w:ascii="Arial" w:hAnsi="Arial" w:hint="eastAsia"/>
                <w:sz w:val="22"/>
                <w:szCs w:val="22"/>
                <w:rtl/>
              </w:rPr>
              <w:t>קרטון</w:t>
            </w:r>
          </w:p>
          <w:p w:rsidR="001D2FD9" w:rsidRPr="007B07B0" w:rsidRDefault="001D2FD9" w:rsidP="00A148C9">
            <w:pPr>
              <w:jc w:val="center"/>
              <w:rPr>
                <w:rFonts w:ascii="Arial" w:hAnsi="Arial"/>
                <w:sz w:val="22"/>
                <w:szCs w:val="22"/>
                <w:rtl/>
              </w:rPr>
            </w:pPr>
            <w:r w:rsidRPr="007B07B0">
              <w:rPr>
                <w:rFonts w:ascii="Arial" w:hAnsi="Arial"/>
                <w:sz w:val="22"/>
                <w:szCs w:val="22"/>
                <w:rtl/>
              </w:rPr>
              <w:t xml:space="preserve">(50 </w:t>
            </w:r>
            <w:r w:rsidRPr="007B07B0">
              <w:rPr>
                <w:rFonts w:ascii="Arial" w:hAnsi="Arial"/>
                <w:sz w:val="22"/>
                <w:szCs w:val="22"/>
              </w:rPr>
              <w:t>X</w:t>
            </w:r>
            <w:r w:rsidRPr="007B07B0">
              <w:rPr>
                <w:rFonts w:ascii="Arial" w:hAnsi="Arial"/>
                <w:sz w:val="22"/>
                <w:szCs w:val="22"/>
                <w:rtl/>
              </w:rPr>
              <w:t xml:space="preserve"> 40)</w:t>
            </w:r>
          </w:p>
        </w:tc>
        <w:tc>
          <w:tcPr>
            <w:tcW w:w="1418" w:type="dxa"/>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40</w:t>
            </w:r>
          </w:p>
        </w:tc>
      </w:tr>
      <w:tr w:rsidR="001D2FD9" w:rsidRPr="00572740" w:rsidTr="00A148C9">
        <w:trPr>
          <w:trHeight w:val="432"/>
        </w:trPr>
        <w:tc>
          <w:tcPr>
            <w:tcW w:w="690"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16</w:t>
            </w:r>
          </w:p>
        </w:tc>
        <w:tc>
          <w:tcPr>
            <w:tcW w:w="2896"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hint="eastAsia"/>
                <w:sz w:val="22"/>
                <w:szCs w:val="22"/>
                <w:rtl/>
              </w:rPr>
              <w:t>כוננית</w:t>
            </w:r>
            <w:r w:rsidRPr="007B07B0">
              <w:rPr>
                <w:rFonts w:ascii="Arial" w:hAnsi="Arial"/>
                <w:sz w:val="22"/>
                <w:szCs w:val="22"/>
                <w:rtl/>
              </w:rPr>
              <w:t xml:space="preserve"> מדפים מתכת </w:t>
            </w:r>
          </w:p>
          <w:p w:rsidR="001D2FD9" w:rsidRPr="007B07B0" w:rsidRDefault="001D2FD9" w:rsidP="00A148C9">
            <w:pPr>
              <w:jc w:val="center"/>
              <w:rPr>
                <w:rFonts w:ascii="Arial" w:hAnsi="Arial"/>
                <w:sz w:val="22"/>
                <w:szCs w:val="22"/>
                <w:rtl/>
              </w:rPr>
            </w:pPr>
            <w:r w:rsidRPr="007B07B0">
              <w:rPr>
                <w:rFonts w:ascii="Arial" w:hAnsi="Arial" w:hint="eastAsia"/>
                <w:sz w:val="22"/>
                <w:szCs w:val="22"/>
                <w:rtl/>
              </w:rPr>
              <w:t>צמוד</w:t>
            </w:r>
            <w:r w:rsidRPr="007B07B0">
              <w:rPr>
                <w:rFonts w:ascii="Arial" w:hAnsi="Arial"/>
                <w:sz w:val="22"/>
                <w:szCs w:val="22"/>
                <w:rtl/>
              </w:rPr>
              <w:t xml:space="preserve"> לקומפקטוסים </w:t>
            </w:r>
          </w:p>
        </w:tc>
        <w:tc>
          <w:tcPr>
            <w:tcW w:w="1276" w:type="dxa"/>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 xml:space="preserve">2 </w:t>
            </w:r>
            <w:r w:rsidRPr="007B07B0">
              <w:rPr>
                <w:rFonts w:ascii="Arial" w:hAnsi="Arial" w:hint="eastAsia"/>
                <w:sz w:val="22"/>
                <w:szCs w:val="22"/>
                <w:rtl/>
              </w:rPr>
              <w:t>במידות</w:t>
            </w:r>
          </w:p>
          <w:p w:rsidR="001D2FD9" w:rsidRPr="007B07B0" w:rsidRDefault="001D2FD9" w:rsidP="00A148C9">
            <w:pPr>
              <w:jc w:val="center"/>
              <w:rPr>
                <w:rFonts w:ascii="Arial" w:hAnsi="Arial"/>
                <w:sz w:val="22"/>
                <w:szCs w:val="22"/>
                <w:rtl/>
              </w:rPr>
            </w:pPr>
            <w:r w:rsidRPr="007B07B0">
              <w:rPr>
                <w:rFonts w:ascii="Arial" w:hAnsi="Arial"/>
                <w:sz w:val="22"/>
                <w:szCs w:val="22"/>
                <w:rtl/>
              </w:rPr>
              <w:t xml:space="preserve">(40 </w:t>
            </w:r>
            <w:r w:rsidRPr="007B07B0">
              <w:rPr>
                <w:rFonts w:ascii="Arial" w:hAnsi="Arial"/>
                <w:sz w:val="22"/>
                <w:szCs w:val="22"/>
              </w:rPr>
              <w:t>X</w:t>
            </w:r>
            <w:r w:rsidRPr="007B07B0">
              <w:rPr>
                <w:rFonts w:ascii="Arial" w:hAnsi="Arial"/>
                <w:sz w:val="22"/>
                <w:szCs w:val="22"/>
                <w:rtl/>
              </w:rPr>
              <w:t xml:space="preserve"> 200 </w:t>
            </w:r>
            <w:r w:rsidRPr="007B07B0">
              <w:rPr>
                <w:rFonts w:ascii="Arial" w:hAnsi="Arial"/>
                <w:sz w:val="22"/>
                <w:szCs w:val="22"/>
              </w:rPr>
              <w:t>X</w:t>
            </w:r>
            <w:r w:rsidRPr="007B07B0">
              <w:rPr>
                <w:rFonts w:ascii="Arial" w:hAnsi="Arial"/>
                <w:sz w:val="22"/>
                <w:szCs w:val="22"/>
                <w:rtl/>
              </w:rPr>
              <w:t xml:space="preserve"> 500)</w:t>
            </w:r>
          </w:p>
        </w:tc>
        <w:tc>
          <w:tcPr>
            <w:tcW w:w="1275" w:type="dxa"/>
            <w:shd w:val="clear" w:color="auto" w:fill="auto"/>
            <w:noWrap/>
            <w:vAlign w:val="center"/>
          </w:tcPr>
          <w:p w:rsidR="001D2FD9" w:rsidRPr="007B07B0" w:rsidRDefault="001D2FD9" w:rsidP="00A148C9">
            <w:pPr>
              <w:jc w:val="center"/>
              <w:rPr>
                <w:rFonts w:ascii="Arial" w:hAnsi="Arial"/>
                <w:sz w:val="22"/>
                <w:szCs w:val="22"/>
                <w:rtl/>
              </w:rPr>
            </w:pPr>
          </w:p>
        </w:tc>
        <w:tc>
          <w:tcPr>
            <w:tcW w:w="1276" w:type="dxa"/>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 xml:space="preserve">6 </w:t>
            </w:r>
            <w:r w:rsidRPr="007B07B0">
              <w:rPr>
                <w:rFonts w:ascii="Arial" w:hAnsi="Arial" w:hint="eastAsia"/>
                <w:sz w:val="22"/>
                <w:szCs w:val="22"/>
                <w:rtl/>
              </w:rPr>
              <w:t>במידות</w:t>
            </w:r>
          </w:p>
          <w:p w:rsidR="001D2FD9" w:rsidRPr="007B07B0" w:rsidRDefault="001D2FD9" w:rsidP="00A148C9">
            <w:pPr>
              <w:jc w:val="center"/>
              <w:rPr>
                <w:rFonts w:ascii="Arial" w:hAnsi="Arial"/>
                <w:sz w:val="22"/>
                <w:szCs w:val="22"/>
                <w:rtl/>
              </w:rPr>
            </w:pPr>
            <w:r w:rsidRPr="007B07B0">
              <w:rPr>
                <w:rFonts w:ascii="Arial" w:hAnsi="Arial"/>
                <w:sz w:val="22"/>
                <w:szCs w:val="22"/>
                <w:rtl/>
              </w:rPr>
              <w:t xml:space="preserve">(40 </w:t>
            </w:r>
            <w:r w:rsidRPr="007B07B0">
              <w:rPr>
                <w:rFonts w:ascii="Arial" w:hAnsi="Arial"/>
                <w:sz w:val="22"/>
                <w:szCs w:val="22"/>
              </w:rPr>
              <w:t>X</w:t>
            </w:r>
            <w:r w:rsidRPr="007B07B0">
              <w:rPr>
                <w:rFonts w:ascii="Arial" w:hAnsi="Arial"/>
                <w:sz w:val="22"/>
                <w:szCs w:val="22"/>
                <w:rtl/>
              </w:rPr>
              <w:t xml:space="preserve"> 200 </w:t>
            </w:r>
            <w:r w:rsidRPr="007B07B0">
              <w:rPr>
                <w:rFonts w:ascii="Arial" w:hAnsi="Arial"/>
                <w:sz w:val="22"/>
                <w:szCs w:val="22"/>
              </w:rPr>
              <w:t>X</w:t>
            </w:r>
            <w:r w:rsidRPr="007B07B0">
              <w:rPr>
                <w:rFonts w:ascii="Arial" w:hAnsi="Arial"/>
                <w:sz w:val="22"/>
                <w:szCs w:val="22"/>
                <w:rtl/>
              </w:rPr>
              <w:t xml:space="preserve"> 400) </w:t>
            </w:r>
          </w:p>
        </w:tc>
        <w:tc>
          <w:tcPr>
            <w:tcW w:w="1418" w:type="dxa"/>
            <w:vAlign w:val="center"/>
          </w:tcPr>
          <w:p w:rsidR="001D2FD9" w:rsidRPr="007B07B0" w:rsidRDefault="001D2FD9" w:rsidP="00A148C9">
            <w:pPr>
              <w:jc w:val="center"/>
              <w:rPr>
                <w:rFonts w:ascii="Arial" w:hAnsi="Arial"/>
                <w:sz w:val="22"/>
                <w:szCs w:val="22"/>
                <w:rtl/>
              </w:rPr>
            </w:pPr>
          </w:p>
        </w:tc>
      </w:tr>
      <w:tr w:rsidR="001D2FD9" w:rsidRPr="00572740" w:rsidTr="00A148C9">
        <w:trPr>
          <w:trHeight w:val="432"/>
        </w:trPr>
        <w:tc>
          <w:tcPr>
            <w:tcW w:w="690"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18</w:t>
            </w:r>
          </w:p>
        </w:tc>
        <w:tc>
          <w:tcPr>
            <w:tcW w:w="2896"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hint="eastAsia"/>
                <w:sz w:val="22"/>
                <w:szCs w:val="22"/>
                <w:rtl/>
              </w:rPr>
              <w:t>ארון</w:t>
            </w:r>
            <w:r w:rsidRPr="007B07B0">
              <w:rPr>
                <w:rFonts w:ascii="Arial" w:hAnsi="Arial"/>
                <w:sz w:val="22"/>
                <w:szCs w:val="22"/>
                <w:rtl/>
              </w:rPr>
              <w:t xml:space="preserve"> מתכת </w:t>
            </w:r>
          </w:p>
          <w:p w:rsidR="001D2FD9" w:rsidRPr="007B07B0" w:rsidRDefault="001D2FD9" w:rsidP="00A148C9">
            <w:pPr>
              <w:jc w:val="center"/>
              <w:rPr>
                <w:rFonts w:ascii="Arial" w:hAnsi="Arial"/>
                <w:sz w:val="22"/>
                <w:szCs w:val="22"/>
                <w:rtl/>
              </w:rPr>
            </w:pPr>
            <w:r w:rsidRPr="007B07B0">
              <w:rPr>
                <w:rFonts w:ascii="Arial" w:hAnsi="Arial" w:hint="eastAsia"/>
                <w:sz w:val="22"/>
                <w:szCs w:val="22"/>
                <w:rtl/>
              </w:rPr>
              <w:t>לתיקים</w:t>
            </w:r>
            <w:r w:rsidRPr="007B07B0">
              <w:rPr>
                <w:rFonts w:ascii="Arial" w:hAnsi="Arial"/>
                <w:sz w:val="22"/>
                <w:szCs w:val="22"/>
                <w:rtl/>
              </w:rPr>
              <w:t xml:space="preserve"> גודל </w:t>
            </w:r>
          </w:p>
          <w:p w:rsidR="001D2FD9" w:rsidRPr="007B07B0" w:rsidRDefault="001D2FD9" w:rsidP="00A148C9">
            <w:pPr>
              <w:jc w:val="center"/>
              <w:rPr>
                <w:rFonts w:ascii="Arial" w:hAnsi="Arial"/>
                <w:sz w:val="22"/>
                <w:szCs w:val="22"/>
                <w:rtl/>
              </w:rPr>
            </w:pPr>
            <w:r w:rsidRPr="007B07B0">
              <w:rPr>
                <w:rFonts w:ascii="Arial" w:hAnsi="Arial"/>
                <w:sz w:val="22"/>
                <w:szCs w:val="22"/>
                <w:rtl/>
              </w:rPr>
              <w:t xml:space="preserve">(40 </w:t>
            </w:r>
            <w:r w:rsidRPr="007B07B0">
              <w:rPr>
                <w:rFonts w:ascii="Arial" w:hAnsi="Arial"/>
                <w:sz w:val="22"/>
                <w:szCs w:val="22"/>
              </w:rPr>
              <w:t>X</w:t>
            </w:r>
            <w:r w:rsidRPr="007B07B0">
              <w:rPr>
                <w:rFonts w:ascii="Arial" w:hAnsi="Arial"/>
                <w:sz w:val="22"/>
                <w:szCs w:val="22"/>
                <w:rtl/>
              </w:rPr>
              <w:t xml:space="preserve"> 200 </w:t>
            </w:r>
            <w:r w:rsidRPr="007B07B0">
              <w:rPr>
                <w:rFonts w:ascii="Arial" w:hAnsi="Arial"/>
                <w:sz w:val="22"/>
                <w:szCs w:val="22"/>
              </w:rPr>
              <w:t>X</w:t>
            </w:r>
            <w:r w:rsidRPr="007B07B0">
              <w:rPr>
                <w:rFonts w:ascii="Arial" w:hAnsi="Arial"/>
                <w:sz w:val="22"/>
                <w:szCs w:val="22"/>
                <w:rtl/>
              </w:rPr>
              <w:t xml:space="preserve"> 100)</w:t>
            </w:r>
          </w:p>
        </w:tc>
        <w:tc>
          <w:tcPr>
            <w:tcW w:w="1276" w:type="dxa"/>
            <w:vAlign w:val="center"/>
          </w:tcPr>
          <w:p w:rsidR="001D2FD9" w:rsidRPr="007B07B0" w:rsidRDefault="001D2FD9" w:rsidP="00A148C9">
            <w:pPr>
              <w:jc w:val="center"/>
              <w:rPr>
                <w:rFonts w:ascii="Arial" w:hAnsi="Arial"/>
                <w:sz w:val="22"/>
                <w:szCs w:val="22"/>
                <w:rtl/>
              </w:rPr>
            </w:pPr>
          </w:p>
        </w:tc>
        <w:tc>
          <w:tcPr>
            <w:tcW w:w="1275"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8</w:t>
            </w:r>
          </w:p>
        </w:tc>
        <w:tc>
          <w:tcPr>
            <w:tcW w:w="1276" w:type="dxa"/>
            <w:vAlign w:val="center"/>
          </w:tcPr>
          <w:p w:rsidR="001D2FD9" w:rsidRPr="007B07B0" w:rsidRDefault="001D2FD9" w:rsidP="00A148C9">
            <w:pPr>
              <w:jc w:val="center"/>
              <w:rPr>
                <w:rFonts w:ascii="Arial" w:hAnsi="Arial"/>
                <w:sz w:val="22"/>
                <w:szCs w:val="22"/>
                <w:rtl/>
              </w:rPr>
            </w:pPr>
          </w:p>
        </w:tc>
        <w:tc>
          <w:tcPr>
            <w:tcW w:w="1418" w:type="dxa"/>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8</w:t>
            </w:r>
          </w:p>
        </w:tc>
      </w:tr>
    </w:tbl>
    <w:p w:rsidR="001D2FD9" w:rsidRPr="00572740" w:rsidRDefault="001D2FD9" w:rsidP="001D2FD9">
      <w:pPr>
        <w:spacing w:line="360" w:lineRule="auto"/>
        <w:jc w:val="both"/>
        <w:outlineLvl w:val="0"/>
        <w:rPr>
          <w:rFonts w:asciiTheme="majorBidi" w:hAnsiTheme="majorBidi"/>
          <w:szCs w:val="24"/>
          <w:rtl/>
        </w:rPr>
      </w:pPr>
    </w:p>
    <w:p w:rsidR="001D2FD9" w:rsidRPr="00572740" w:rsidRDefault="001D2FD9" w:rsidP="001D2FD9">
      <w:pPr>
        <w:spacing w:line="360" w:lineRule="auto"/>
        <w:jc w:val="both"/>
        <w:outlineLvl w:val="0"/>
        <w:rPr>
          <w:rFonts w:asciiTheme="majorBidi" w:hAnsiTheme="majorBidi"/>
          <w:szCs w:val="24"/>
          <w:rtl/>
        </w:rPr>
      </w:pPr>
    </w:p>
    <w:p w:rsidR="001D2FD9" w:rsidRPr="00572740" w:rsidRDefault="001D2FD9" w:rsidP="007B07B0">
      <w:pPr>
        <w:pStyle w:val="af5"/>
        <w:numPr>
          <w:ilvl w:val="3"/>
          <w:numId w:val="98"/>
        </w:numPr>
        <w:spacing w:line="360" w:lineRule="auto"/>
        <w:ind w:hanging="762"/>
        <w:jc w:val="both"/>
        <w:outlineLvl w:val="0"/>
        <w:rPr>
          <w:rFonts w:asciiTheme="majorBidi" w:hAnsiTheme="majorBidi"/>
          <w:b/>
          <w:bCs/>
          <w:szCs w:val="24"/>
          <w:u w:val="single"/>
        </w:rPr>
      </w:pPr>
      <w:r w:rsidRPr="00572740">
        <w:rPr>
          <w:rFonts w:asciiTheme="majorBidi" w:hAnsiTheme="majorBidi" w:hint="cs"/>
          <w:b/>
          <w:bCs/>
          <w:szCs w:val="24"/>
          <w:u w:val="single"/>
          <w:rtl/>
        </w:rPr>
        <w:t>ציוד תקשוב משרדי מדען ראשי</w:t>
      </w:r>
    </w:p>
    <w:tbl>
      <w:tblPr>
        <w:bidiVisual/>
        <w:tblW w:w="8746"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1"/>
        <w:gridCol w:w="5222"/>
        <w:gridCol w:w="2835"/>
      </w:tblGrid>
      <w:tr w:rsidR="001D2FD9" w:rsidRPr="00572740" w:rsidTr="00A148C9">
        <w:trPr>
          <w:trHeight w:val="276"/>
        </w:trPr>
        <w:tc>
          <w:tcPr>
            <w:tcW w:w="689" w:type="dxa"/>
            <w:vMerge w:val="restart"/>
            <w:shd w:val="clear" w:color="auto" w:fill="B8CCE4"/>
            <w:noWrap/>
            <w:vAlign w:val="center"/>
          </w:tcPr>
          <w:p w:rsidR="001D2FD9" w:rsidRPr="007B07B0" w:rsidRDefault="001D2FD9" w:rsidP="00A148C9">
            <w:pPr>
              <w:jc w:val="center"/>
              <w:rPr>
                <w:rFonts w:ascii="Arial" w:hAnsi="Arial"/>
                <w:b/>
                <w:bCs/>
                <w:sz w:val="22"/>
                <w:szCs w:val="22"/>
              </w:rPr>
            </w:pPr>
            <w:r w:rsidRPr="007B07B0">
              <w:rPr>
                <w:rFonts w:ascii="Arial" w:hAnsi="Arial"/>
                <w:b/>
                <w:bCs/>
                <w:sz w:val="22"/>
                <w:szCs w:val="22"/>
                <w:rtl/>
              </w:rPr>
              <w:t>מס"ד</w:t>
            </w:r>
          </w:p>
        </w:tc>
        <w:tc>
          <w:tcPr>
            <w:tcW w:w="5222" w:type="dxa"/>
            <w:vMerge w:val="restart"/>
            <w:shd w:val="clear" w:color="auto" w:fill="B8CCE4"/>
            <w:noWrap/>
            <w:vAlign w:val="center"/>
          </w:tcPr>
          <w:p w:rsidR="001D2FD9" w:rsidRPr="007B07B0" w:rsidRDefault="001D2FD9" w:rsidP="00A148C9">
            <w:pPr>
              <w:jc w:val="center"/>
              <w:rPr>
                <w:rFonts w:ascii="Arial" w:hAnsi="Arial"/>
                <w:b/>
                <w:bCs/>
                <w:sz w:val="22"/>
                <w:szCs w:val="22"/>
              </w:rPr>
            </w:pPr>
            <w:r w:rsidRPr="007B07B0">
              <w:rPr>
                <w:rFonts w:ascii="Arial" w:hAnsi="Arial"/>
                <w:b/>
                <w:bCs/>
                <w:sz w:val="22"/>
                <w:szCs w:val="22"/>
                <w:rtl/>
              </w:rPr>
              <w:t>תיאור פריט</w:t>
            </w:r>
          </w:p>
        </w:tc>
        <w:tc>
          <w:tcPr>
            <w:tcW w:w="2835" w:type="dxa"/>
            <w:vMerge w:val="restart"/>
            <w:shd w:val="clear" w:color="auto" w:fill="B8CCE4"/>
            <w:noWrap/>
            <w:vAlign w:val="center"/>
          </w:tcPr>
          <w:p w:rsidR="001D2FD9" w:rsidRPr="007B07B0" w:rsidRDefault="001D2FD9" w:rsidP="00A148C9">
            <w:pPr>
              <w:jc w:val="center"/>
              <w:rPr>
                <w:rFonts w:ascii="Arial" w:hAnsi="Arial"/>
                <w:b/>
                <w:bCs/>
                <w:sz w:val="22"/>
                <w:szCs w:val="22"/>
              </w:rPr>
            </w:pPr>
            <w:r w:rsidRPr="007B07B0">
              <w:rPr>
                <w:rFonts w:ascii="Arial" w:hAnsi="Arial"/>
                <w:b/>
                <w:bCs/>
                <w:sz w:val="22"/>
                <w:szCs w:val="22"/>
                <w:rtl/>
              </w:rPr>
              <w:t>כמות</w:t>
            </w:r>
          </w:p>
        </w:tc>
      </w:tr>
      <w:tr w:rsidR="001D2FD9" w:rsidRPr="00572740" w:rsidTr="00A148C9">
        <w:trPr>
          <w:trHeight w:val="276"/>
        </w:trPr>
        <w:tc>
          <w:tcPr>
            <w:tcW w:w="689" w:type="dxa"/>
            <w:vMerge/>
            <w:vAlign w:val="center"/>
          </w:tcPr>
          <w:p w:rsidR="001D2FD9" w:rsidRPr="007B07B0" w:rsidRDefault="001D2FD9" w:rsidP="00A148C9">
            <w:pPr>
              <w:jc w:val="center"/>
              <w:rPr>
                <w:rFonts w:ascii="Arial" w:hAnsi="Arial"/>
                <w:sz w:val="22"/>
                <w:szCs w:val="22"/>
              </w:rPr>
            </w:pPr>
          </w:p>
        </w:tc>
        <w:tc>
          <w:tcPr>
            <w:tcW w:w="5222" w:type="dxa"/>
            <w:vMerge/>
            <w:vAlign w:val="center"/>
          </w:tcPr>
          <w:p w:rsidR="001D2FD9" w:rsidRPr="007B07B0" w:rsidRDefault="001D2FD9" w:rsidP="00A148C9">
            <w:pPr>
              <w:jc w:val="center"/>
              <w:rPr>
                <w:rFonts w:ascii="Arial" w:hAnsi="Arial"/>
                <w:sz w:val="22"/>
                <w:szCs w:val="22"/>
              </w:rPr>
            </w:pPr>
          </w:p>
        </w:tc>
        <w:tc>
          <w:tcPr>
            <w:tcW w:w="2835" w:type="dxa"/>
            <w:vMerge/>
            <w:vAlign w:val="center"/>
          </w:tcPr>
          <w:p w:rsidR="001D2FD9" w:rsidRPr="007B07B0" w:rsidRDefault="001D2FD9" w:rsidP="00A148C9">
            <w:pPr>
              <w:jc w:val="center"/>
              <w:rPr>
                <w:rFonts w:ascii="Arial" w:hAnsi="Arial"/>
                <w:sz w:val="22"/>
                <w:szCs w:val="22"/>
              </w:rPr>
            </w:pPr>
          </w:p>
        </w:tc>
      </w:tr>
      <w:tr w:rsidR="001D2FD9" w:rsidRPr="00572740" w:rsidTr="00A148C9">
        <w:trPr>
          <w:trHeight w:val="411"/>
        </w:trPr>
        <w:tc>
          <w:tcPr>
            <w:tcW w:w="689" w:type="dxa"/>
            <w:shd w:val="clear" w:color="auto" w:fill="auto"/>
            <w:noWrap/>
            <w:vAlign w:val="center"/>
          </w:tcPr>
          <w:p w:rsidR="001D2FD9" w:rsidRPr="007B07B0" w:rsidRDefault="001D2FD9" w:rsidP="00A148C9">
            <w:pPr>
              <w:jc w:val="center"/>
              <w:rPr>
                <w:rFonts w:ascii="Arial" w:hAnsi="Arial"/>
                <w:sz w:val="22"/>
                <w:szCs w:val="22"/>
              </w:rPr>
            </w:pPr>
            <w:r w:rsidRPr="007B07B0">
              <w:rPr>
                <w:rFonts w:ascii="Arial" w:hAnsi="Arial"/>
                <w:sz w:val="22"/>
                <w:szCs w:val="22"/>
                <w:rtl/>
              </w:rPr>
              <w:t>1</w:t>
            </w:r>
          </w:p>
        </w:tc>
        <w:tc>
          <w:tcPr>
            <w:tcW w:w="5222" w:type="dxa"/>
            <w:shd w:val="clear" w:color="auto" w:fill="auto"/>
            <w:noWrap/>
            <w:vAlign w:val="center"/>
          </w:tcPr>
          <w:p w:rsidR="001D2FD9" w:rsidRPr="007B07B0" w:rsidRDefault="001D2FD9" w:rsidP="00A148C9">
            <w:pPr>
              <w:jc w:val="center"/>
              <w:rPr>
                <w:rFonts w:ascii="Arial" w:hAnsi="Arial"/>
                <w:sz w:val="22"/>
                <w:szCs w:val="22"/>
              </w:rPr>
            </w:pPr>
            <w:r w:rsidRPr="007B07B0">
              <w:rPr>
                <w:rFonts w:ascii="Arial" w:hAnsi="Arial" w:hint="eastAsia"/>
                <w:sz w:val="22"/>
                <w:szCs w:val="22"/>
                <w:rtl/>
              </w:rPr>
              <w:t>תחנות</w:t>
            </w:r>
            <w:r w:rsidRPr="007B07B0">
              <w:rPr>
                <w:rFonts w:ascii="Arial" w:hAnsi="Arial"/>
                <w:sz w:val="22"/>
                <w:szCs w:val="22"/>
                <w:rtl/>
              </w:rPr>
              <w:t xml:space="preserve"> </w:t>
            </w:r>
            <w:r w:rsidRPr="007B07B0">
              <w:rPr>
                <w:rFonts w:ascii="Arial" w:hAnsi="Arial" w:hint="eastAsia"/>
                <w:sz w:val="22"/>
                <w:szCs w:val="22"/>
                <w:rtl/>
              </w:rPr>
              <w:t>עבודה</w:t>
            </w:r>
            <w:r w:rsidRPr="007B07B0">
              <w:rPr>
                <w:rFonts w:ascii="Arial" w:hAnsi="Arial"/>
                <w:sz w:val="22"/>
                <w:szCs w:val="22"/>
                <w:rtl/>
              </w:rPr>
              <w:t xml:space="preserve"> (מחשב ,מסך </w:t>
            </w:r>
            <w:r w:rsidRPr="007B07B0">
              <w:rPr>
                <w:rFonts w:ascii="Arial" w:hAnsi="Arial" w:hint="eastAsia"/>
                <w:sz w:val="22"/>
                <w:szCs w:val="22"/>
                <w:rtl/>
              </w:rPr>
              <w:t>מקלדת</w:t>
            </w:r>
            <w:r w:rsidRPr="007B07B0">
              <w:rPr>
                <w:rFonts w:ascii="Arial" w:hAnsi="Arial"/>
                <w:sz w:val="22"/>
                <w:szCs w:val="22"/>
                <w:rtl/>
              </w:rPr>
              <w:t xml:space="preserve"> ,עכבר)</w:t>
            </w:r>
          </w:p>
        </w:tc>
        <w:tc>
          <w:tcPr>
            <w:tcW w:w="2835"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18</w:t>
            </w:r>
          </w:p>
        </w:tc>
      </w:tr>
      <w:tr w:rsidR="001D2FD9" w:rsidRPr="00572740" w:rsidTr="00A148C9">
        <w:trPr>
          <w:trHeight w:val="411"/>
        </w:trPr>
        <w:tc>
          <w:tcPr>
            <w:tcW w:w="689"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2</w:t>
            </w:r>
          </w:p>
        </w:tc>
        <w:tc>
          <w:tcPr>
            <w:tcW w:w="5222" w:type="dxa"/>
            <w:shd w:val="clear" w:color="auto" w:fill="auto"/>
            <w:noWrap/>
            <w:vAlign w:val="center"/>
          </w:tcPr>
          <w:p w:rsidR="001D2FD9" w:rsidRPr="007B07B0" w:rsidRDefault="001D2FD9" w:rsidP="00A148C9">
            <w:pPr>
              <w:jc w:val="center"/>
              <w:rPr>
                <w:rFonts w:ascii="Arial" w:hAnsi="Arial"/>
                <w:sz w:val="22"/>
                <w:szCs w:val="22"/>
              </w:rPr>
            </w:pPr>
            <w:r w:rsidRPr="007B07B0">
              <w:rPr>
                <w:rFonts w:ascii="Arial" w:hAnsi="Arial" w:hint="eastAsia"/>
                <w:sz w:val="22"/>
                <w:szCs w:val="22"/>
                <w:rtl/>
              </w:rPr>
              <w:t>טלוויזיות</w:t>
            </w:r>
            <w:r w:rsidRPr="007B07B0">
              <w:rPr>
                <w:rFonts w:ascii="Arial" w:hAnsi="Arial"/>
                <w:sz w:val="22"/>
                <w:szCs w:val="22"/>
                <w:rtl/>
              </w:rPr>
              <w:t xml:space="preserve"> גדולות (פרוק בלבד ללא המתקן)</w:t>
            </w:r>
          </w:p>
        </w:tc>
        <w:tc>
          <w:tcPr>
            <w:tcW w:w="2835"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1</w:t>
            </w:r>
          </w:p>
        </w:tc>
      </w:tr>
      <w:tr w:rsidR="001D2FD9" w:rsidRPr="00572740" w:rsidTr="00A148C9">
        <w:trPr>
          <w:trHeight w:val="411"/>
        </w:trPr>
        <w:tc>
          <w:tcPr>
            <w:tcW w:w="689"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4</w:t>
            </w:r>
          </w:p>
        </w:tc>
        <w:tc>
          <w:tcPr>
            <w:tcW w:w="5222" w:type="dxa"/>
            <w:shd w:val="clear" w:color="auto" w:fill="auto"/>
            <w:noWrap/>
            <w:vAlign w:val="center"/>
          </w:tcPr>
          <w:p w:rsidR="001D2FD9" w:rsidRPr="007B07B0" w:rsidRDefault="001D2FD9" w:rsidP="00A148C9">
            <w:pPr>
              <w:jc w:val="center"/>
              <w:rPr>
                <w:rFonts w:ascii="Arial" w:hAnsi="Arial"/>
                <w:sz w:val="22"/>
                <w:szCs w:val="22"/>
              </w:rPr>
            </w:pPr>
            <w:r w:rsidRPr="007B07B0">
              <w:rPr>
                <w:rFonts w:ascii="Arial" w:hAnsi="Arial" w:hint="eastAsia"/>
                <w:sz w:val="22"/>
                <w:szCs w:val="22"/>
                <w:rtl/>
              </w:rPr>
              <w:t>מדפסות</w:t>
            </w:r>
            <w:r w:rsidRPr="007B07B0">
              <w:rPr>
                <w:rFonts w:ascii="Arial" w:hAnsi="Arial"/>
                <w:sz w:val="22"/>
                <w:szCs w:val="22"/>
                <w:rtl/>
              </w:rPr>
              <w:t xml:space="preserve"> </w:t>
            </w:r>
          </w:p>
        </w:tc>
        <w:tc>
          <w:tcPr>
            <w:tcW w:w="2835"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3</w:t>
            </w:r>
          </w:p>
        </w:tc>
      </w:tr>
      <w:tr w:rsidR="001D2FD9" w:rsidRPr="00572740" w:rsidTr="00A148C9">
        <w:trPr>
          <w:trHeight w:val="411"/>
        </w:trPr>
        <w:tc>
          <w:tcPr>
            <w:tcW w:w="689"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6</w:t>
            </w:r>
          </w:p>
        </w:tc>
        <w:tc>
          <w:tcPr>
            <w:tcW w:w="5222"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hint="eastAsia"/>
                <w:sz w:val="22"/>
                <w:szCs w:val="22"/>
                <w:rtl/>
              </w:rPr>
              <w:t>סורקים</w:t>
            </w:r>
            <w:r w:rsidRPr="007B07B0">
              <w:rPr>
                <w:rFonts w:ascii="Arial" w:hAnsi="Arial"/>
                <w:sz w:val="22"/>
                <w:szCs w:val="22"/>
                <w:rtl/>
              </w:rPr>
              <w:t xml:space="preserve"> </w:t>
            </w:r>
          </w:p>
        </w:tc>
        <w:tc>
          <w:tcPr>
            <w:tcW w:w="2835"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4</w:t>
            </w:r>
          </w:p>
        </w:tc>
      </w:tr>
      <w:tr w:rsidR="001D2FD9" w:rsidRPr="00572740" w:rsidTr="00A148C9">
        <w:trPr>
          <w:trHeight w:val="411"/>
        </w:trPr>
        <w:tc>
          <w:tcPr>
            <w:tcW w:w="689"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8</w:t>
            </w:r>
          </w:p>
        </w:tc>
        <w:tc>
          <w:tcPr>
            <w:tcW w:w="5222" w:type="dxa"/>
            <w:shd w:val="clear" w:color="auto" w:fill="auto"/>
            <w:noWrap/>
            <w:vAlign w:val="center"/>
          </w:tcPr>
          <w:p w:rsidR="001D2FD9" w:rsidRPr="007B07B0" w:rsidRDefault="001D2FD9" w:rsidP="00A148C9">
            <w:pPr>
              <w:jc w:val="center"/>
              <w:rPr>
                <w:rFonts w:ascii="Arial" w:hAnsi="Arial"/>
                <w:sz w:val="22"/>
                <w:szCs w:val="22"/>
              </w:rPr>
            </w:pPr>
            <w:r w:rsidRPr="007B07B0">
              <w:rPr>
                <w:rFonts w:ascii="Arial" w:hAnsi="Arial" w:hint="eastAsia"/>
                <w:sz w:val="22"/>
                <w:szCs w:val="22"/>
                <w:rtl/>
              </w:rPr>
              <w:t>שרתים</w:t>
            </w:r>
            <w:r w:rsidRPr="007B07B0">
              <w:rPr>
                <w:rFonts w:ascii="Arial" w:hAnsi="Arial"/>
                <w:sz w:val="22"/>
                <w:szCs w:val="22"/>
                <w:rtl/>
              </w:rPr>
              <w:t xml:space="preserve"> +</w:t>
            </w:r>
            <w:r w:rsidRPr="007B07B0">
              <w:rPr>
                <w:rFonts w:ascii="Arial" w:hAnsi="Arial"/>
                <w:sz w:val="22"/>
                <w:szCs w:val="22"/>
              </w:rPr>
              <w:t xml:space="preserve">Netapp </w:t>
            </w:r>
          </w:p>
        </w:tc>
        <w:tc>
          <w:tcPr>
            <w:tcW w:w="2835"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3</w:t>
            </w:r>
          </w:p>
        </w:tc>
      </w:tr>
    </w:tbl>
    <w:p w:rsidR="001D2FD9" w:rsidRPr="00572740" w:rsidRDefault="001D2FD9" w:rsidP="001D2FD9">
      <w:pPr>
        <w:spacing w:line="360" w:lineRule="auto"/>
        <w:jc w:val="both"/>
        <w:outlineLvl w:val="0"/>
        <w:rPr>
          <w:rFonts w:asciiTheme="majorBidi" w:hAnsiTheme="majorBidi"/>
          <w:b/>
          <w:bCs/>
          <w:szCs w:val="24"/>
          <w:u w:val="single"/>
          <w:rtl/>
        </w:rPr>
      </w:pPr>
    </w:p>
    <w:p w:rsidR="001D2FD9" w:rsidRPr="00572740" w:rsidRDefault="001D2FD9" w:rsidP="001D2FD9">
      <w:pPr>
        <w:spacing w:line="360" w:lineRule="auto"/>
        <w:jc w:val="both"/>
        <w:outlineLvl w:val="0"/>
        <w:rPr>
          <w:rFonts w:asciiTheme="majorBidi" w:hAnsiTheme="majorBidi"/>
          <w:b/>
          <w:bCs/>
          <w:szCs w:val="24"/>
          <w:u w:val="single"/>
          <w:rtl/>
        </w:rPr>
      </w:pPr>
    </w:p>
    <w:p w:rsidR="001D2FD9" w:rsidRPr="00572740" w:rsidRDefault="001D2FD9" w:rsidP="007B07B0">
      <w:pPr>
        <w:pStyle w:val="af5"/>
        <w:numPr>
          <w:ilvl w:val="3"/>
          <w:numId w:val="98"/>
        </w:numPr>
        <w:spacing w:line="360" w:lineRule="auto"/>
        <w:ind w:hanging="762"/>
        <w:jc w:val="both"/>
        <w:outlineLvl w:val="0"/>
        <w:rPr>
          <w:rFonts w:asciiTheme="majorBidi" w:hAnsiTheme="majorBidi"/>
          <w:b/>
          <w:bCs/>
          <w:szCs w:val="24"/>
          <w:u w:val="single"/>
          <w:rtl/>
        </w:rPr>
      </w:pPr>
      <w:r w:rsidRPr="00572740">
        <w:rPr>
          <w:rFonts w:asciiTheme="majorBidi" w:hAnsiTheme="majorBidi" w:hint="cs"/>
          <w:b/>
          <w:bCs/>
          <w:szCs w:val="24"/>
          <w:u w:val="single"/>
          <w:rtl/>
        </w:rPr>
        <w:t>ציוד תקשוב משרדי אוצרות טבע</w:t>
      </w:r>
    </w:p>
    <w:tbl>
      <w:tblPr>
        <w:bidiVisual/>
        <w:tblW w:w="8746"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1"/>
        <w:gridCol w:w="5222"/>
        <w:gridCol w:w="2835"/>
      </w:tblGrid>
      <w:tr w:rsidR="001D2FD9" w:rsidRPr="00572740" w:rsidTr="00A148C9">
        <w:trPr>
          <w:trHeight w:val="276"/>
        </w:trPr>
        <w:tc>
          <w:tcPr>
            <w:tcW w:w="689" w:type="dxa"/>
            <w:vMerge w:val="restart"/>
            <w:shd w:val="clear" w:color="auto" w:fill="B8CCE4"/>
            <w:noWrap/>
            <w:vAlign w:val="center"/>
          </w:tcPr>
          <w:p w:rsidR="001D2FD9" w:rsidRPr="007B07B0" w:rsidRDefault="001D2FD9" w:rsidP="00A148C9">
            <w:pPr>
              <w:jc w:val="center"/>
              <w:rPr>
                <w:rFonts w:ascii="Arial" w:hAnsi="Arial"/>
                <w:b/>
                <w:bCs/>
                <w:sz w:val="22"/>
                <w:szCs w:val="22"/>
              </w:rPr>
            </w:pPr>
            <w:r w:rsidRPr="007B07B0">
              <w:rPr>
                <w:rFonts w:ascii="Arial" w:hAnsi="Arial"/>
                <w:b/>
                <w:bCs/>
                <w:sz w:val="22"/>
                <w:szCs w:val="22"/>
                <w:rtl/>
              </w:rPr>
              <w:t>מס"ד</w:t>
            </w:r>
          </w:p>
        </w:tc>
        <w:tc>
          <w:tcPr>
            <w:tcW w:w="5222" w:type="dxa"/>
            <w:vMerge w:val="restart"/>
            <w:shd w:val="clear" w:color="auto" w:fill="B8CCE4"/>
            <w:noWrap/>
            <w:vAlign w:val="center"/>
          </w:tcPr>
          <w:p w:rsidR="001D2FD9" w:rsidRPr="007B07B0" w:rsidRDefault="001D2FD9" w:rsidP="00A148C9">
            <w:pPr>
              <w:jc w:val="center"/>
              <w:rPr>
                <w:rFonts w:ascii="Arial" w:hAnsi="Arial"/>
                <w:b/>
                <w:bCs/>
                <w:sz w:val="22"/>
                <w:szCs w:val="22"/>
              </w:rPr>
            </w:pPr>
            <w:r w:rsidRPr="007B07B0">
              <w:rPr>
                <w:rFonts w:ascii="Arial" w:hAnsi="Arial"/>
                <w:b/>
                <w:bCs/>
                <w:sz w:val="22"/>
                <w:szCs w:val="22"/>
                <w:rtl/>
              </w:rPr>
              <w:t>תיאור פריט</w:t>
            </w:r>
          </w:p>
        </w:tc>
        <w:tc>
          <w:tcPr>
            <w:tcW w:w="2835" w:type="dxa"/>
            <w:vMerge w:val="restart"/>
            <w:shd w:val="clear" w:color="auto" w:fill="B8CCE4"/>
            <w:noWrap/>
            <w:vAlign w:val="center"/>
          </w:tcPr>
          <w:p w:rsidR="001D2FD9" w:rsidRPr="007B07B0" w:rsidRDefault="001D2FD9" w:rsidP="00A148C9">
            <w:pPr>
              <w:jc w:val="center"/>
              <w:rPr>
                <w:rFonts w:ascii="Arial" w:hAnsi="Arial"/>
                <w:b/>
                <w:bCs/>
                <w:sz w:val="22"/>
                <w:szCs w:val="22"/>
              </w:rPr>
            </w:pPr>
            <w:r w:rsidRPr="007B07B0">
              <w:rPr>
                <w:rFonts w:ascii="Arial" w:hAnsi="Arial"/>
                <w:b/>
                <w:bCs/>
                <w:sz w:val="22"/>
                <w:szCs w:val="22"/>
                <w:rtl/>
              </w:rPr>
              <w:t>כמות</w:t>
            </w:r>
          </w:p>
        </w:tc>
      </w:tr>
      <w:tr w:rsidR="001D2FD9" w:rsidRPr="00572740" w:rsidTr="00A148C9">
        <w:trPr>
          <w:trHeight w:val="276"/>
        </w:trPr>
        <w:tc>
          <w:tcPr>
            <w:tcW w:w="689" w:type="dxa"/>
            <w:vMerge/>
            <w:vAlign w:val="center"/>
          </w:tcPr>
          <w:p w:rsidR="001D2FD9" w:rsidRPr="007B07B0" w:rsidRDefault="001D2FD9" w:rsidP="00A148C9">
            <w:pPr>
              <w:jc w:val="center"/>
              <w:rPr>
                <w:rFonts w:ascii="Arial" w:hAnsi="Arial"/>
                <w:sz w:val="22"/>
                <w:szCs w:val="22"/>
              </w:rPr>
            </w:pPr>
          </w:p>
        </w:tc>
        <w:tc>
          <w:tcPr>
            <w:tcW w:w="5222" w:type="dxa"/>
            <w:vMerge/>
            <w:vAlign w:val="center"/>
          </w:tcPr>
          <w:p w:rsidR="001D2FD9" w:rsidRPr="007B07B0" w:rsidRDefault="001D2FD9" w:rsidP="00A148C9">
            <w:pPr>
              <w:jc w:val="center"/>
              <w:rPr>
                <w:rFonts w:ascii="Arial" w:hAnsi="Arial"/>
                <w:sz w:val="22"/>
                <w:szCs w:val="22"/>
              </w:rPr>
            </w:pPr>
          </w:p>
        </w:tc>
        <w:tc>
          <w:tcPr>
            <w:tcW w:w="2835" w:type="dxa"/>
            <w:vMerge/>
            <w:vAlign w:val="center"/>
          </w:tcPr>
          <w:p w:rsidR="001D2FD9" w:rsidRPr="007B07B0" w:rsidRDefault="001D2FD9" w:rsidP="00A148C9">
            <w:pPr>
              <w:jc w:val="center"/>
              <w:rPr>
                <w:rFonts w:ascii="Arial" w:hAnsi="Arial"/>
                <w:sz w:val="22"/>
                <w:szCs w:val="22"/>
              </w:rPr>
            </w:pPr>
          </w:p>
        </w:tc>
      </w:tr>
      <w:tr w:rsidR="001D2FD9" w:rsidRPr="00572740" w:rsidTr="00A148C9">
        <w:trPr>
          <w:trHeight w:val="411"/>
        </w:trPr>
        <w:tc>
          <w:tcPr>
            <w:tcW w:w="689" w:type="dxa"/>
            <w:shd w:val="clear" w:color="auto" w:fill="auto"/>
            <w:noWrap/>
            <w:vAlign w:val="center"/>
          </w:tcPr>
          <w:p w:rsidR="001D2FD9" w:rsidRPr="007B07B0" w:rsidRDefault="001D2FD9" w:rsidP="00A148C9">
            <w:pPr>
              <w:jc w:val="center"/>
              <w:rPr>
                <w:rFonts w:ascii="Arial" w:hAnsi="Arial"/>
                <w:sz w:val="22"/>
                <w:szCs w:val="22"/>
              </w:rPr>
            </w:pPr>
            <w:r w:rsidRPr="007B07B0">
              <w:rPr>
                <w:rFonts w:ascii="Arial" w:hAnsi="Arial"/>
                <w:sz w:val="22"/>
                <w:szCs w:val="22"/>
                <w:rtl/>
              </w:rPr>
              <w:t>1</w:t>
            </w:r>
          </w:p>
        </w:tc>
        <w:tc>
          <w:tcPr>
            <w:tcW w:w="5222" w:type="dxa"/>
            <w:shd w:val="clear" w:color="auto" w:fill="auto"/>
            <w:noWrap/>
            <w:vAlign w:val="center"/>
          </w:tcPr>
          <w:p w:rsidR="001D2FD9" w:rsidRPr="007B07B0" w:rsidRDefault="001D2FD9" w:rsidP="00A148C9">
            <w:pPr>
              <w:jc w:val="center"/>
              <w:rPr>
                <w:rFonts w:ascii="Arial" w:hAnsi="Arial"/>
                <w:sz w:val="22"/>
                <w:szCs w:val="22"/>
              </w:rPr>
            </w:pPr>
            <w:r w:rsidRPr="007B07B0">
              <w:rPr>
                <w:rFonts w:ascii="Arial" w:hAnsi="Arial" w:hint="eastAsia"/>
                <w:sz w:val="22"/>
                <w:szCs w:val="22"/>
                <w:rtl/>
              </w:rPr>
              <w:t>תחנות</w:t>
            </w:r>
            <w:r w:rsidRPr="007B07B0">
              <w:rPr>
                <w:rFonts w:ascii="Arial" w:hAnsi="Arial"/>
                <w:sz w:val="22"/>
                <w:szCs w:val="22"/>
                <w:rtl/>
              </w:rPr>
              <w:t xml:space="preserve"> </w:t>
            </w:r>
            <w:r w:rsidRPr="007B07B0">
              <w:rPr>
                <w:rFonts w:ascii="Arial" w:hAnsi="Arial" w:hint="eastAsia"/>
                <w:sz w:val="22"/>
                <w:szCs w:val="22"/>
                <w:rtl/>
              </w:rPr>
              <w:t>עבודה</w:t>
            </w:r>
            <w:r w:rsidRPr="007B07B0">
              <w:rPr>
                <w:rFonts w:ascii="Arial" w:hAnsi="Arial"/>
                <w:sz w:val="22"/>
                <w:szCs w:val="22"/>
                <w:rtl/>
              </w:rPr>
              <w:t xml:space="preserve"> (מחשב ,מסך </w:t>
            </w:r>
            <w:r w:rsidRPr="007B07B0">
              <w:rPr>
                <w:rFonts w:ascii="Arial" w:hAnsi="Arial" w:hint="eastAsia"/>
                <w:sz w:val="22"/>
                <w:szCs w:val="22"/>
                <w:rtl/>
              </w:rPr>
              <w:t>מקלדת</w:t>
            </w:r>
            <w:r w:rsidRPr="007B07B0">
              <w:rPr>
                <w:rFonts w:ascii="Arial" w:hAnsi="Arial"/>
                <w:sz w:val="22"/>
                <w:szCs w:val="22"/>
                <w:rtl/>
              </w:rPr>
              <w:t xml:space="preserve"> ,עכבר)</w:t>
            </w:r>
          </w:p>
        </w:tc>
        <w:tc>
          <w:tcPr>
            <w:tcW w:w="2835"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27</w:t>
            </w:r>
          </w:p>
        </w:tc>
      </w:tr>
      <w:tr w:rsidR="001D2FD9" w:rsidRPr="00572740" w:rsidTr="00A148C9">
        <w:trPr>
          <w:trHeight w:val="411"/>
        </w:trPr>
        <w:tc>
          <w:tcPr>
            <w:tcW w:w="689"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2</w:t>
            </w:r>
          </w:p>
        </w:tc>
        <w:tc>
          <w:tcPr>
            <w:tcW w:w="5222" w:type="dxa"/>
            <w:shd w:val="clear" w:color="auto" w:fill="auto"/>
            <w:noWrap/>
            <w:vAlign w:val="center"/>
          </w:tcPr>
          <w:p w:rsidR="001D2FD9" w:rsidRPr="007B07B0" w:rsidRDefault="001D2FD9" w:rsidP="00A148C9">
            <w:pPr>
              <w:jc w:val="center"/>
              <w:rPr>
                <w:rFonts w:ascii="Arial" w:hAnsi="Arial"/>
                <w:sz w:val="22"/>
                <w:szCs w:val="22"/>
              </w:rPr>
            </w:pPr>
            <w:r w:rsidRPr="007B07B0">
              <w:rPr>
                <w:rFonts w:ascii="Arial" w:hAnsi="Arial" w:hint="eastAsia"/>
                <w:sz w:val="22"/>
                <w:szCs w:val="22"/>
                <w:rtl/>
              </w:rPr>
              <w:t>טלוויזיות</w:t>
            </w:r>
            <w:r w:rsidRPr="007B07B0">
              <w:rPr>
                <w:rFonts w:ascii="Arial" w:hAnsi="Arial"/>
                <w:sz w:val="22"/>
                <w:szCs w:val="22"/>
                <w:rtl/>
              </w:rPr>
              <w:t xml:space="preserve"> גדולות (פרוק בלבד ללא המתקן)</w:t>
            </w:r>
          </w:p>
        </w:tc>
        <w:tc>
          <w:tcPr>
            <w:tcW w:w="2835"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1</w:t>
            </w:r>
          </w:p>
        </w:tc>
      </w:tr>
      <w:tr w:rsidR="001D2FD9" w:rsidRPr="00572740" w:rsidTr="00A148C9">
        <w:trPr>
          <w:trHeight w:val="411"/>
        </w:trPr>
        <w:tc>
          <w:tcPr>
            <w:tcW w:w="689"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4</w:t>
            </w:r>
          </w:p>
        </w:tc>
        <w:tc>
          <w:tcPr>
            <w:tcW w:w="5222" w:type="dxa"/>
            <w:shd w:val="clear" w:color="auto" w:fill="auto"/>
            <w:noWrap/>
            <w:vAlign w:val="center"/>
          </w:tcPr>
          <w:p w:rsidR="001D2FD9" w:rsidRPr="007B07B0" w:rsidRDefault="001D2FD9" w:rsidP="00A148C9">
            <w:pPr>
              <w:jc w:val="center"/>
              <w:rPr>
                <w:rFonts w:ascii="Arial" w:hAnsi="Arial"/>
                <w:sz w:val="22"/>
                <w:szCs w:val="22"/>
              </w:rPr>
            </w:pPr>
            <w:r w:rsidRPr="007B07B0">
              <w:rPr>
                <w:rFonts w:ascii="Arial" w:hAnsi="Arial" w:hint="eastAsia"/>
                <w:sz w:val="22"/>
                <w:szCs w:val="22"/>
                <w:rtl/>
              </w:rPr>
              <w:t>מדפסות</w:t>
            </w:r>
            <w:r w:rsidRPr="007B07B0">
              <w:rPr>
                <w:rFonts w:ascii="Arial" w:hAnsi="Arial"/>
                <w:sz w:val="22"/>
                <w:szCs w:val="22"/>
                <w:rtl/>
              </w:rPr>
              <w:t xml:space="preserve"> </w:t>
            </w:r>
          </w:p>
        </w:tc>
        <w:tc>
          <w:tcPr>
            <w:tcW w:w="2835"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3</w:t>
            </w:r>
          </w:p>
        </w:tc>
      </w:tr>
      <w:tr w:rsidR="001D2FD9" w:rsidRPr="00572740" w:rsidTr="00A148C9">
        <w:trPr>
          <w:trHeight w:val="411"/>
        </w:trPr>
        <w:tc>
          <w:tcPr>
            <w:tcW w:w="689"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6</w:t>
            </w:r>
          </w:p>
        </w:tc>
        <w:tc>
          <w:tcPr>
            <w:tcW w:w="5222"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hint="eastAsia"/>
                <w:sz w:val="22"/>
                <w:szCs w:val="22"/>
                <w:rtl/>
              </w:rPr>
              <w:t>סורקים</w:t>
            </w:r>
            <w:r w:rsidRPr="007B07B0">
              <w:rPr>
                <w:rFonts w:ascii="Arial" w:hAnsi="Arial"/>
                <w:sz w:val="22"/>
                <w:szCs w:val="22"/>
                <w:rtl/>
              </w:rPr>
              <w:t xml:space="preserve"> </w:t>
            </w:r>
          </w:p>
        </w:tc>
        <w:tc>
          <w:tcPr>
            <w:tcW w:w="2835"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4</w:t>
            </w:r>
          </w:p>
        </w:tc>
      </w:tr>
      <w:tr w:rsidR="001D2FD9" w:rsidRPr="00572740" w:rsidTr="00A148C9">
        <w:trPr>
          <w:trHeight w:val="411"/>
        </w:trPr>
        <w:tc>
          <w:tcPr>
            <w:tcW w:w="689"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8</w:t>
            </w:r>
          </w:p>
        </w:tc>
        <w:tc>
          <w:tcPr>
            <w:tcW w:w="5222" w:type="dxa"/>
            <w:shd w:val="clear" w:color="auto" w:fill="auto"/>
            <w:noWrap/>
            <w:vAlign w:val="center"/>
          </w:tcPr>
          <w:p w:rsidR="001D2FD9" w:rsidRPr="007B07B0" w:rsidRDefault="001D2FD9" w:rsidP="00A148C9">
            <w:pPr>
              <w:jc w:val="center"/>
              <w:rPr>
                <w:rFonts w:ascii="Arial" w:hAnsi="Arial"/>
                <w:sz w:val="22"/>
                <w:szCs w:val="22"/>
              </w:rPr>
            </w:pPr>
            <w:r w:rsidRPr="007B07B0">
              <w:rPr>
                <w:rFonts w:ascii="Arial" w:hAnsi="Arial" w:hint="eastAsia"/>
                <w:sz w:val="22"/>
                <w:szCs w:val="22"/>
                <w:rtl/>
              </w:rPr>
              <w:t>פלוטר</w:t>
            </w:r>
          </w:p>
        </w:tc>
        <w:tc>
          <w:tcPr>
            <w:tcW w:w="2835"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1</w:t>
            </w:r>
          </w:p>
        </w:tc>
      </w:tr>
    </w:tbl>
    <w:p w:rsidR="001D2FD9" w:rsidRPr="00572740" w:rsidRDefault="001D2FD9" w:rsidP="001D2FD9">
      <w:pPr>
        <w:spacing w:line="360" w:lineRule="auto"/>
        <w:jc w:val="both"/>
        <w:outlineLvl w:val="0"/>
        <w:rPr>
          <w:rFonts w:asciiTheme="majorBidi" w:hAnsiTheme="majorBidi"/>
          <w:b/>
          <w:bCs/>
          <w:szCs w:val="24"/>
          <w:u w:val="single"/>
          <w:rtl/>
        </w:rPr>
      </w:pPr>
    </w:p>
    <w:p w:rsidR="001D2FD9" w:rsidRPr="00572740" w:rsidRDefault="001D2FD9" w:rsidP="001D2FD9">
      <w:pPr>
        <w:spacing w:line="360" w:lineRule="auto"/>
        <w:jc w:val="both"/>
        <w:outlineLvl w:val="0"/>
        <w:rPr>
          <w:rFonts w:asciiTheme="majorBidi" w:hAnsiTheme="majorBidi"/>
          <w:b/>
          <w:bCs/>
          <w:szCs w:val="24"/>
          <w:u w:val="single"/>
          <w:rtl/>
        </w:rPr>
      </w:pPr>
    </w:p>
    <w:p w:rsidR="001D2FD9" w:rsidRPr="00572740" w:rsidRDefault="001D2FD9" w:rsidP="007B07B0">
      <w:pPr>
        <w:pStyle w:val="af5"/>
        <w:numPr>
          <w:ilvl w:val="3"/>
          <w:numId w:val="98"/>
        </w:numPr>
        <w:spacing w:line="360" w:lineRule="auto"/>
        <w:ind w:hanging="762"/>
        <w:jc w:val="both"/>
        <w:outlineLvl w:val="0"/>
        <w:rPr>
          <w:rFonts w:asciiTheme="majorBidi" w:hAnsiTheme="majorBidi"/>
          <w:b/>
          <w:bCs/>
          <w:szCs w:val="24"/>
          <w:u w:val="single"/>
          <w:rtl/>
        </w:rPr>
      </w:pPr>
      <w:r w:rsidRPr="00572740">
        <w:rPr>
          <w:rFonts w:asciiTheme="majorBidi" w:hAnsiTheme="majorBidi" w:hint="cs"/>
          <w:b/>
          <w:bCs/>
          <w:szCs w:val="24"/>
          <w:u w:val="single"/>
          <w:rtl/>
        </w:rPr>
        <w:t xml:space="preserve">ציוד תקשוב משרדי  פיקוח ובטיחות </w:t>
      </w:r>
    </w:p>
    <w:p w:rsidR="001D2FD9" w:rsidRPr="00572740" w:rsidRDefault="001D2FD9" w:rsidP="001D2FD9">
      <w:pPr>
        <w:spacing w:line="360" w:lineRule="auto"/>
        <w:jc w:val="both"/>
        <w:outlineLvl w:val="0"/>
        <w:rPr>
          <w:rFonts w:asciiTheme="majorBidi" w:hAnsiTheme="majorBidi"/>
          <w:szCs w:val="24"/>
          <w:rtl/>
        </w:rPr>
      </w:pPr>
    </w:p>
    <w:tbl>
      <w:tblPr>
        <w:bidiVisual/>
        <w:tblW w:w="8746"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1"/>
        <w:gridCol w:w="5222"/>
        <w:gridCol w:w="2835"/>
      </w:tblGrid>
      <w:tr w:rsidR="001D2FD9" w:rsidRPr="00572740" w:rsidTr="00A148C9">
        <w:trPr>
          <w:trHeight w:val="276"/>
        </w:trPr>
        <w:tc>
          <w:tcPr>
            <w:tcW w:w="689" w:type="dxa"/>
            <w:vMerge w:val="restart"/>
            <w:shd w:val="clear" w:color="auto" w:fill="B8CCE4"/>
            <w:noWrap/>
            <w:vAlign w:val="center"/>
          </w:tcPr>
          <w:p w:rsidR="001D2FD9" w:rsidRPr="007B07B0" w:rsidRDefault="001D2FD9" w:rsidP="00A148C9">
            <w:pPr>
              <w:jc w:val="center"/>
              <w:rPr>
                <w:rFonts w:ascii="Arial" w:hAnsi="Arial"/>
                <w:b/>
                <w:bCs/>
                <w:sz w:val="22"/>
                <w:szCs w:val="22"/>
              </w:rPr>
            </w:pPr>
            <w:r w:rsidRPr="007B07B0">
              <w:rPr>
                <w:rFonts w:ascii="Arial" w:hAnsi="Arial"/>
                <w:b/>
                <w:bCs/>
                <w:sz w:val="22"/>
                <w:szCs w:val="22"/>
                <w:rtl/>
              </w:rPr>
              <w:t>מס"ד</w:t>
            </w:r>
          </w:p>
        </w:tc>
        <w:tc>
          <w:tcPr>
            <w:tcW w:w="5222" w:type="dxa"/>
            <w:vMerge w:val="restart"/>
            <w:shd w:val="clear" w:color="auto" w:fill="B8CCE4"/>
            <w:noWrap/>
            <w:vAlign w:val="center"/>
          </w:tcPr>
          <w:p w:rsidR="001D2FD9" w:rsidRPr="007B07B0" w:rsidRDefault="001D2FD9" w:rsidP="00A148C9">
            <w:pPr>
              <w:jc w:val="center"/>
              <w:rPr>
                <w:rFonts w:ascii="Arial" w:hAnsi="Arial"/>
                <w:b/>
                <w:bCs/>
                <w:sz w:val="22"/>
                <w:szCs w:val="22"/>
              </w:rPr>
            </w:pPr>
            <w:r w:rsidRPr="007B07B0">
              <w:rPr>
                <w:rFonts w:ascii="Arial" w:hAnsi="Arial"/>
                <w:b/>
                <w:bCs/>
                <w:sz w:val="22"/>
                <w:szCs w:val="22"/>
                <w:rtl/>
              </w:rPr>
              <w:t>תיאור פריט</w:t>
            </w:r>
          </w:p>
        </w:tc>
        <w:tc>
          <w:tcPr>
            <w:tcW w:w="2835" w:type="dxa"/>
            <w:vMerge w:val="restart"/>
            <w:shd w:val="clear" w:color="auto" w:fill="B8CCE4"/>
            <w:noWrap/>
            <w:vAlign w:val="center"/>
          </w:tcPr>
          <w:p w:rsidR="001D2FD9" w:rsidRPr="007B07B0" w:rsidRDefault="001D2FD9" w:rsidP="00A148C9">
            <w:pPr>
              <w:jc w:val="center"/>
              <w:rPr>
                <w:rFonts w:ascii="Arial" w:hAnsi="Arial"/>
                <w:b/>
                <w:bCs/>
                <w:sz w:val="22"/>
                <w:szCs w:val="22"/>
              </w:rPr>
            </w:pPr>
            <w:r w:rsidRPr="007B07B0">
              <w:rPr>
                <w:rFonts w:ascii="Arial" w:hAnsi="Arial"/>
                <w:b/>
                <w:bCs/>
                <w:sz w:val="22"/>
                <w:szCs w:val="22"/>
                <w:rtl/>
              </w:rPr>
              <w:t>כמות</w:t>
            </w:r>
          </w:p>
        </w:tc>
      </w:tr>
      <w:tr w:rsidR="001D2FD9" w:rsidRPr="00572740" w:rsidTr="00A148C9">
        <w:trPr>
          <w:trHeight w:val="276"/>
        </w:trPr>
        <w:tc>
          <w:tcPr>
            <w:tcW w:w="689" w:type="dxa"/>
            <w:vMerge/>
            <w:vAlign w:val="center"/>
          </w:tcPr>
          <w:p w:rsidR="001D2FD9" w:rsidRPr="007B07B0" w:rsidRDefault="001D2FD9" w:rsidP="00A148C9">
            <w:pPr>
              <w:jc w:val="center"/>
              <w:rPr>
                <w:rFonts w:ascii="Arial" w:hAnsi="Arial"/>
                <w:sz w:val="22"/>
                <w:szCs w:val="22"/>
              </w:rPr>
            </w:pPr>
          </w:p>
        </w:tc>
        <w:tc>
          <w:tcPr>
            <w:tcW w:w="5222" w:type="dxa"/>
            <w:vMerge/>
            <w:vAlign w:val="center"/>
          </w:tcPr>
          <w:p w:rsidR="001D2FD9" w:rsidRPr="007B07B0" w:rsidRDefault="001D2FD9" w:rsidP="00A148C9">
            <w:pPr>
              <w:jc w:val="center"/>
              <w:rPr>
                <w:rFonts w:ascii="Arial" w:hAnsi="Arial"/>
                <w:sz w:val="22"/>
                <w:szCs w:val="22"/>
              </w:rPr>
            </w:pPr>
          </w:p>
        </w:tc>
        <w:tc>
          <w:tcPr>
            <w:tcW w:w="2835" w:type="dxa"/>
            <w:vMerge/>
            <w:vAlign w:val="center"/>
          </w:tcPr>
          <w:p w:rsidR="001D2FD9" w:rsidRPr="007B07B0" w:rsidRDefault="001D2FD9" w:rsidP="00A148C9">
            <w:pPr>
              <w:jc w:val="center"/>
              <w:rPr>
                <w:rFonts w:ascii="Arial" w:hAnsi="Arial"/>
                <w:sz w:val="22"/>
                <w:szCs w:val="22"/>
              </w:rPr>
            </w:pPr>
          </w:p>
        </w:tc>
      </w:tr>
      <w:tr w:rsidR="001D2FD9" w:rsidRPr="00572740" w:rsidTr="00A148C9">
        <w:trPr>
          <w:trHeight w:val="411"/>
        </w:trPr>
        <w:tc>
          <w:tcPr>
            <w:tcW w:w="689" w:type="dxa"/>
            <w:shd w:val="clear" w:color="auto" w:fill="auto"/>
            <w:noWrap/>
            <w:vAlign w:val="center"/>
          </w:tcPr>
          <w:p w:rsidR="001D2FD9" w:rsidRPr="007B07B0" w:rsidRDefault="001D2FD9" w:rsidP="00A148C9">
            <w:pPr>
              <w:jc w:val="center"/>
              <w:rPr>
                <w:rFonts w:ascii="Arial" w:hAnsi="Arial"/>
                <w:sz w:val="22"/>
                <w:szCs w:val="22"/>
              </w:rPr>
            </w:pPr>
            <w:r w:rsidRPr="007B07B0">
              <w:rPr>
                <w:rFonts w:ascii="Arial" w:hAnsi="Arial"/>
                <w:sz w:val="22"/>
                <w:szCs w:val="22"/>
                <w:rtl/>
              </w:rPr>
              <w:t>1</w:t>
            </w:r>
          </w:p>
        </w:tc>
        <w:tc>
          <w:tcPr>
            <w:tcW w:w="5222" w:type="dxa"/>
            <w:shd w:val="clear" w:color="auto" w:fill="auto"/>
            <w:noWrap/>
            <w:vAlign w:val="center"/>
          </w:tcPr>
          <w:p w:rsidR="001D2FD9" w:rsidRPr="007B07B0" w:rsidRDefault="001D2FD9" w:rsidP="00A148C9">
            <w:pPr>
              <w:jc w:val="center"/>
              <w:rPr>
                <w:rFonts w:ascii="Arial" w:hAnsi="Arial"/>
                <w:sz w:val="22"/>
                <w:szCs w:val="22"/>
              </w:rPr>
            </w:pPr>
            <w:r w:rsidRPr="007B07B0">
              <w:rPr>
                <w:rFonts w:ascii="Arial" w:hAnsi="Arial" w:hint="eastAsia"/>
                <w:sz w:val="22"/>
                <w:szCs w:val="22"/>
                <w:rtl/>
              </w:rPr>
              <w:t>תחנות</w:t>
            </w:r>
            <w:r w:rsidRPr="007B07B0">
              <w:rPr>
                <w:rFonts w:ascii="Arial" w:hAnsi="Arial"/>
                <w:sz w:val="22"/>
                <w:szCs w:val="22"/>
                <w:rtl/>
              </w:rPr>
              <w:t xml:space="preserve"> </w:t>
            </w:r>
            <w:r w:rsidRPr="007B07B0">
              <w:rPr>
                <w:rFonts w:ascii="Arial" w:hAnsi="Arial" w:hint="eastAsia"/>
                <w:sz w:val="22"/>
                <w:szCs w:val="22"/>
                <w:rtl/>
              </w:rPr>
              <w:t>עבודה</w:t>
            </w:r>
            <w:r w:rsidRPr="007B07B0">
              <w:rPr>
                <w:rFonts w:ascii="Arial" w:hAnsi="Arial"/>
                <w:sz w:val="22"/>
                <w:szCs w:val="22"/>
                <w:rtl/>
              </w:rPr>
              <w:t xml:space="preserve"> (מחשב ,מסך </w:t>
            </w:r>
            <w:r w:rsidRPr="007B07B0">
              <w:rPr>
                <w:rFonts w:ascii="Arial" w:hAnsi="Arial" w:hint="eastAsia"/>
                <w:sz w:val="22"/>
                <w:szCs w:val="22"/>
                <w:rtl/>
              </w:rPr>
              <w:t>מקלדת</w:t>
            </w:r>
            <w:r w:rsidRPr="007B07B0">
              <w:rPr>
                <w:rFonts w:ascii="Arial" w:hAnsi="Arial"/>
                <w:sz w:val="22"/>
                <w:szCs w:val="22"/>
                <w:rtl/>
              </w:rPr>
              <w:t xml:space="preserve"> ,עכבר)</w:t>
            </w:r>
          </w:p>
        </w:tc>
        <w:tc>
          <w:tcPr>
            <w:tcW w:w="2835"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31</w:t>
            </w:r>
          </w:p>
        </w:tc>
      </w:tr>
      <w:tr w:rsidR="001D2FD9" w:rsidRPr="00572740" w:rsidTr="00A148C9">
        <w:trPr>
          <w:trHeight w:val="411"/>
        </w:trPr>
        <w:tc>
          <w:tcPr>
            <w:tcW w:w="689"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2</w:t>
            </w:r>
          </w:p>
        </w:tc>
        <w:tc>
          <w:tcPr>
            <w:tcW w:w="5222" w:type="dxa"/>
            <w:shd w:val="clear" w:color="auto" w:fill="auto"/>
            <w:noWrap/>
            <w:vAlign w:val="center"/>
          </w:tcPr>
          <w:p w:rsidR="001D2FD9" w:rsidRPr="007B07B0" w:rsidRDefault="001D2FD9" w:rsidP="00A148C9">
            <w:pPr>
              <w:jc w:val="center"/>
              <w:rPr>
                <w:rFonts w:ascii="Arial" w:hAnsi="Arial"/>
                <w:sz w:val="22"/>
                <w:szCs w:val="22"/>
              </w:rPr>
            </w:pPr>
            <w:r w:rsidRPr="007B07B0">
              <w:rPr>
                <w:rFonts w:ascii="Arial" w:hAnsi="Arial" w:hint="eastAsia"/>
                <w:sz w:val="22"/>
                <w:szCs w:val="22"/>
                <w:rtl/>
              </w:rPr>
              <w:t>טלוויזיות</w:t>
            </w:r>
            <w:r w:rsidRPr="007B07B0">
              <w:rPr>
                <w:rFonts w:ascii="Arial" w:hAnsi="Arial"/>
                <w:sz w:val="22"/>
                <w:szCs w:val="22"/>
                <w:rtl/>
              </w:rPr>
              <w:t xml:space="preserve"> גדולות (פרוק בלבד ללא המתקן)</w:t>
            </w:r>
          </w:p>
        </w:tc>
        <w:tc>
          <w:tcPr>
            <w:tcW w:w="2835"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1</w:t>
            </w:r>
          </w:p>
        </w:tc>
      </w:tr>
      <w:tr w:rsidR="001D2FD9" w:rsidRPr="00572740" w:rsidTr="00A148C9">
        <w:trPr>
          <w:trHeight w:val="411"/>
        </w:trPr>
        <w:tc>
          <w:tcPr>
            <w:tcW w:w="689"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4</w:t>
            </w:r>
          </w:p>
        </w:tc>
        <w:tc>
          <w:tcPr>
            <w:tcW w:w="5222" w:type="dxa"/>
            <w:shd w:val="clear" w:color="auto" w:fill="auto"/>
            <w:noWrap/>
            <w:vAlign w:val="center"/>
          </w:tcPr>
          <w:p w:rsidR="001D2FD9" w:rsidRPr="007B07B0" w:rsidRDefault="001D2FD9" w:rsidP="00A148C9">
            <w:pPr>
              <w:jc w:val="center"/>
              <w:rPr>
                <w:rFonts w:ascii="Arial" w:hAnsi="Arial"/>
                <w:sz w:val="22"/>
                <w:szCs w:val="22"/>
              </w:rPr>
            </w:pPr>
            <w:r w:rsidRPr="007B07B0">
              <w:rPr>
                <w:rFonts w:ascii="Arial" w:hAnsi="Arial" w:hint="eastAsia"/>
                <w:sz w:val="22"/>
                <w:szCs w:val="22"/>
                <w:rtl/>
              </w:rPr>
              <w:t>מדפסות</w:t>
            </w:r>
            <w:r w:rsidRPr="007B07B0">
              <w:rPr>
                <w:rFonts w:ascii="Arial" w:hAnsi="Arial"/>
                <w:sz w:val="22"/>
                <w:szCs w:val="22"/>
                <w:rtl/>
              </w:rPr>
              <w:t xml:space="preserve"> </w:t>
            </w:r>
          </w:p>
        </w:tc>
        <w:tc>
          <w:tcPr>
            <w:tcW w:w="2835"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6</w:t>
            </w:r>
          </w:p>
        </w:tc>
      </w:tr>
      <w:tr w:rsidR="001D2FD9" w:rsidRPr="00572740" w:rsidTr="00A148C9">
        <w:trPr>
          <w:trHeight w:val="411"/>
        </w:trPr>
        <w:tc>
          <w:tcPr>
            <w:tcW w:w="689"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6</w:t>
            </w:r>
          </w:p>
        </w:tc>
        <w:tc>
          <w:tcPr>
            <w:tcW w:w="5222"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hint="eastAsia"/>
                <w:sz w:val="22"/>
                <w:szCs w:val="22"/>
                <w:rtl/>
              </w:rPr>
              <w:t>סורקים</w:t>
            </w:r>
            <w:r w:rsidRPr="007B07B0">
              <w:rPr>
                <w:rFonts w:ascii="Arial" w:hAnsi="Arial"/>
                <w:sz w:val="22"/>
                <w:szCs w:val="22"/>
                <w:rtl/>
              </w:rPr>
              <w:t xml:space="preserve"> </w:t>
            </w:r>
          </w:p>
        </w:tc>
        <w:tc>
          <w:tcPr>
            <w:tcW w:w="2835"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7</w:t>
            </w:r>
          </w:p>
        </w:tc>
      </w:tr>
      <w:tr w:rsidR="001D2FD9" w:rsidRPr="00572740" w:rsidTr="00A148C9">
        <w:trPr>
          <w:trHeight w:val="411"/>
        </w:trPr>
        <w:tc>
          <w:tcPr>
            <w:tcW w:w="689"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8</w:t>
            </w:r>
          </w:p>
        </w:tc>
        <w:tc>
          <w:tcPr>
            <w:tcW w:w="5222" w:type="dxa"/>
            <w:shd w:val="clear" w:color="auto" w:fill="auto"/>
            <w:noWrap/>
            <w:vAlign w:val="center"/>
          </w:tcPr>
          <w:p w:rsidR="001D2FD9" w:rsidRPr="007B07B0" w:rsidRDefault="001D2FD9" w:rsidP="00A148C9">
            <w:pPr>
              <w:jc w:val="center"/>
              <w:rPr>
                <w:rFonts w:ascii="Arial" w:hAnsi="Arial"/>
                <w:sz w:val="22"/>
                <w:szCs w:val="22"/>
              </w:rPr>
            </w:pPr>
            <w:r w:rsidRPr="007B07B0">
              <w:rPr>
                <w:rFonts w:ascii="Arial" w:hAnsi="Arial" w:hint="eastAsia"/>
                <w:sz w:val="22"/>
                <w:szCs w:val="22"/>
                <w:rtl/>
              </w:rPr>
              <w:t>מדפסות</w:t>
            </w:r>
            <w:r w:rsidRPr="007B07B0">
              <w:rPr>
                <w:rFonts w:ascii="Arial" w:hAnsi="Arial"/>
                <w:sz w:val="22"/>
                <w:szCs w:val="22"/>
                <w:rtl/>
              </w:rPr>
              <w:t xml:space="preserve"> </w:t>
            </w:r>
            <w:r w:rsidRPr="007B07B0">
              <w:rPr>
                <w:rFonts w:ascii="Arial" w:hAnsi="Arial" w:hint="eastAsia"/>
                <w:sz w:val="22"/>
                <w:szCs w:val="22"/>
                <w:rtl/>
              </w:rPr>
              <w:t>גדולות</w:t>
            </w:r>
          </w:p>
        </w:tc>
        <w:tc>
          <w:tcPr>
            <w:tcW w:w="2835"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3</w:t>
            </w:r>
          </w:p>
        </w:tc>
      </w:tr>
    </w:tbl>
    <w:p w:rsidR="001D2FD9" w:rsidRPr="00572740" w:rsidRDefault="001D2FD9" w:rsidP="001D2FD9">
      <w:pPr>
        <w:spacing w:line="360" w:lineRule="auto"/>
        <w:jc w:val="both"/>
        <w:outlineLvl w:val="0"/>
        <w:rPr>
          <w:rFonts w:asciiTheme="majorBidi" w:hAnsiTheme="majorBidi"/>
          <w:szCs w:val="24"/>
          <w:rtl/>
        </w:rPr>
      </w:pPr>
    </w:p>
    <w:p w:rsidR="001D2FD9" w:rsidRPr="00572740" w:rsidRDefault="001D2FD9" w:rsidP="001D2FD9">
      <w:pPr>
        <w:spacing w:line="360" w:lineRule="auto"/>
        <w:jc w:val="both"/>
        <w:outlineLvl w:val="0"/>
        <w:rPr>
          <w:rFonts w:asciiTheme="majorBidi" w:hAnsiTheme="majorBidi"/>
          <w:szCs w:val="24"/>
          <w:rtl/>
        </w:rPr>
      </w:pPr>
    </w:p>
    <w:p w:rsidR="001D2FD9" w:rsidRPr="007B07B0" w:rsidRDefault="001D2FD9" w:rsidP="007B07B0">
      <w:pPr>
        <w:pStyle w:val="af5"/>
        <w:numPr>
          <w:ilvl w:val="3"/>
          <w:numId w:val="98"/>
        </w:numPr>
        <w:spacing w:line="360" w:lineRule="auto"/>
        <w:ind w:hanging="762"/>
        <w:jc w:val="both"/>
        <w:outlineLvl w:val="0"/>
        <w:rPr>
          <w:rFonts w:asciiTheme="majorBidi" w:hAnsiTheme="majorBidi"/>
          <w:b/>
          <w:bCs/>
          <w:szCs w:val="24"/>
        </w:rPr>
      </w:pPr>
      <w:r w:rsidRPr="007B07B0">
        <w:rPr>
          <w:rFonts w:hint="eastAsia"/>
          <w:b/>
          <w:bCs/>
          <w:noProof/>
          <w:szCs w:val="24"/>
          <w:u w:val="single"/>
          <w:rtl/>
        </w:rPr>
        <w:t>ציוד</w:t>
      </w:r>
      <w:r w:rsidRPr="007B07B0">
        <w:rPr>
          <w:b/>
          <w:bCs/>
          <w:noProof/>
          <w:szCs w:val="24"/>
          <w:u w:val="single"/>
          <w:rtl/>
        </w:rPr>
        <w:t xml:space="preserve"> </w:t>
      </w:r>
      <w:r w:rsidRPr="007B07B0">
        <w:rPr>
          <w:rFonts w:hint="eastAsia"/>
          <w:b/>
          <w:bCs/>
          <w:noProof/>
          <w:szCs w:val="24"/>
          <w:u w:val="single"/>
          <w:rtl/>
        </w:rPr>
        <w:t>לוגיסטי</w:t>
      </w:r>
      <w:r w:rsidRPr="007B07B0">
        <w:rPr>
          <w:b/>
          <w:bCs/>
          <w:noProof/>
          <w:szCs w:val="24"/>
          <w:u w:val="single"/>
          <w:rtl/>
        </w:rPr>
        <w:t xml:space="preserve"> </w:t>
      </w:r>
      <w:r w:rsidRPr="007B07B0">
        <w:rPr>
          <w:rFonts w:hint="eastAsia"/>
          <w:b/>
          <w:bCs/>
          <w:noProof/>
          <w:szCs w:val="24"/>
          <w:u w:val="single"/>
          <w:rtl/>
        </w:rPr>
        <w:t>במבנה</w:t>
      </w:r>
      <w:r w:rsidRPr="007B07B0">
        <w:rPr>
          <w:b/>
          <w:bCs/>
          <w:noProof/>
          <w:szCs w:val="24"/>
          <w:u w:val="single"/>
          <w:rtl/>
        </w:rPr>
        <w:t xml:space="preserve"> </w:t>
      </w:r>
      <w:r w:rsidRPr="007B07B0">
        <w:rPr>
          <w:rFonts w:hint="eastAsia"/>
          <w:b/>
          <w:bCs/>
          <w:noProof/>
          <w:szCs w:val="24"/>
          <w:u w:val="single"/>
          <w:rtl/>
        </w:rPr>
        <w:t>רשות</w:t>
      </w:r>
      <w:r w:rsidRPr="007B07B0">
        <w:rPr>
          <w:b/>
          <w:bCs/>
          <w:noProof/>
          <w:szCs w:val="24"/>
          <w:u w:val="single"/>
          <w:rtl/>
        </w:rPr>
        <w:t xml:space="preserve"> </w:t>
      </w:r>
      <w:r w:rsidRPr="007B07B0">
        <w:rPr>
          <w:rFonts w:hint="eastAsia"/>
          <w:b/>
          <w:bCs/>
          <w:noProof/>
          <w:szCs w:val="24"/>
          <w:u w:val="single"/>
          <w:rtl/>
        </w:rPr>
        <w:t>הגז</w:t>
      </w:r>
      <w:r w:rsidRPr="007B07B0">
        <w:rPr>
          <w:b/>
          <w:bCs/>
          <w:noProof/>
          <w:szCs w:val="24"/>
          <w:u w:val="single"/>
          <w:rtl/>
        </w:rPr>
        <w:t xml:space="preserve"> - </w:t>
      </w:r>
      <w:r w:rsidRPr="007B07B0">
        <w:rPr>
          <w:rFonts w:hint="eastAsia"/>
          <w:b/>
          <w:bCs/>
          <w:noProof/>
          <w:szCs w:val="24"/>
          <w:u w:val="single"/>
          <w:rtl/>
        </w:rPr>
        <w:t>קרית</w:t>
      </w:r>
      <w:r w:rsidRPr="007B07B0">
        <w:rPr>
          <w:b/>
          <w:bCs/>
          <w:noProof/>
          <w:szCs w:val="24"/>
          <w:u w:val="single"/>
          <w:rtl/>
        </w:rPr>
        <w:t xml:space="preserve"> </w:t>
      </w:r>
      <w:r w:rsidRPr="007B07B0">
        <w:rPr>
          <w:rFonts w:hint="eastAsia"/>
          <w:b/>
          <w:bCs/>
          <w:noProof/>
          <w:szCs w:val="24"/>
          <w:u w:val="single"/>
          <w:rtl/>
        </w:rPr>
        <w:t>מדע</w:t>
      </w:r>
      <w:r w:rsidRPr="007B07B0">
        <w:rPr>
          <w:b/>
          <w:bCs/>
          <w:noProof/>
          <w:szCs w:val="24"/>
          <w:u w:val="single"/>
          <w:rtl/>
        </w:rPr>
        <w:t xml:space="preserve"> 6א  </w:t>
      </w:r>
      <w:r w:rsidRPr="007B07B0">
        <w:rPr>
          <w:rFonts w:hint="eastAsia"/>
          <w:b/>
          <w:bCs/>
          <w:noProof/>
          <w:szCs w:val="24"/>
          <w:u w:val="single"/>
          <w:rtl/>
        </w:rPr>
        <w:t>הר</w:t>
      </w:r>
      <w:r w:rsidRPr="007B07B0">
        <w:rPr>
          <w:b/>
          <w:bCs/>
          <w:noProof/>
          <w:szCs w:val="24"/>
          <w:u w:val="single"/>
          <w:rtl/>
        </w:rPr>
        <w:t xml:space="preserve"> </w:t>
      </w:r>
      <w:r w:rsidRPr="007B07B0">
        <w:rPr>
          <w:rFonts w:hint="eastAsia"/>
          <w:b/>
          <w:bCs/>
          <w:noProof/>
          <w:szCs w:val="24"/>
          <w:u w:val="single"/>
          <w:rtl/>
        </w:rPr>
        <w:t>החוצבים</w:t>
      </w:r>
    </w:p>
    <w:tbl>
      <w:tblPr>
        <w:bidiVisual/>
        <w:tblW w:w="8690"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90"/>
        <w:gridCol w:w="3605"/>
        <w:gridCol w:w="2268"/>
        <w:gridCol w:w="2127"/>
      </w:tblGrid>
      <w:tr w:rsidR="001D2FD9" w:rsidRPr="00572740" w:rsidTr="00A148C9">
        <w:trPr>
          <w:trHeight w:val="473"/>
        </w:trPr>
        <w:tc>
          <w:tcPr>
            <w:tcW w:w="690" w:type="dxa"/>
            <w:vMerge w:val="restart"/>
            <w:shd w:val="clear" w:color="auto" w:fill="B8CCE4"/>
            <w:noWrap/>
            <w:vAlign w:val="center"/>
          </w:tcPr>
          <w:p w:rsidR="001D2FD9" w:rsidRPr="007B07B0" w:rsidRDefault="001D2FD9" w:rsidP="00A148C9">
            <w:pPr>
              <w:jc w:val="center"/>
              <w:rPr>
                <w:rFonts w:ascii="Arial" w:hAnsi="Arial"/>
                <w:b/>
                <w:bCs/>
                <w:sz w:val="22"/>
                <w:szCs w:val="22"/>
              </w:rPr>
            </w:pPr>
            <w:r w:rsidRPr="007B07B0">
              <w:rPr>
                <w:rFonts w:ascii="Arial" w:hAnsi="Arial" w:hint="eastAsia"/>
                <w:sz w:val="22"/>
                <w:szCs w:val="22"/>
                <w:rtl/>
              </w:rPr>
              <w:t>מס</w:t>
            </w:r>
            <w:r w:rsidRPr="007B07B0">
              <w:rPr>
                <w:rFonts w:ascii="Arial" w:hAnsi="Arial"/>
                <w:sz w:val="22"/>
                <w:szCs w:val="22"/>
                <w:rtl/>
              </w:rPr>
              <w:t>"ד</w:t>
            </w:r>
          </w:p>
        </w:tc>
        <w:tc>
          <w:tcPr>
            <w:tcW w:w="3605" w:type="dxa"/>
            <w:shd w:val="clear" w:color="auto" w:fill="B8CCE4"/>
            <w:noWrap/>
            <w:vAlign w:val="center"/>
          </w:tcPr>
          <w:p w:rsidR="001D2FD9" w:rsidRPr="007B07B0" w:rsidRDefault="001D2FD9" w:rsidP="00A148C9">
            <w:pPr>
              <w:jc w:val="center"/>
              <w:rPr>
                <w:rFonts w:ascii="Arial" w:hAnsi="Arial"/>
                <w:b/>
                <w:bCs/>
                <w:sz w:val="22"/>
                <w:szCs w:val="22"/>
              </w:rPr>
            </w:pPr>
            <w:r w:rsidRPr="007B07B0">
              <w:rPr>
                <w:rFonts w:ascii="Arial" w:hAnsi="Arial" w:hint="eastAsia"/>
                <w:b/>
                <w:bCs/>
                <w:sz w:val="22"/>
                <w:szCs w:val="22"/>
                <w:rtl/>
              </w:rPr>
              <w:t>הקומה</w:t>
            </w:r>
            <w:r w:rsidRPr="007B07B0">
              <w:rPr>
                <w:rFonts w:ascii="Arial" w:hAnsi="Arial"/>
                <w:b/>
                <w:bCs/>
                <w:sz w:val="22"/>
                <w:szCs w:val="22"/>
                <w:rtl/>
              </w:rPr>
              <w:t xml:space="preserve">/ </w:t>
            </w:r>
            <w:r w:rsidRPr="007B07B0">
              <w:rPr>
                <w:rFonts w:ascii="Arial" w:hAnsi="Arial" w:hint="eastAsia"/>
                <w:b/>
                <w:bCs/>
                <w:sz w:val="22"/>
                <w:szCs w:val="22"/>
                <w:rtl/>
              </w:rPr>
              <w:t>מקום</w:t>
            </w:r>
          </w:p>
          <w:p w:rsidR="001D2FD9" w:rsidRPr="007B07B0" w:rsidRDefault="001D2FD9" w:rsidP="00A148C9">
            <w:pPr>
              <w:jc w:val="center"/>
              <w:rPr>
                <w:rFonts w:ascii="Arial" w:hAnsi="Arial"/>
                <w:b/>
                <w:bCs/>
                <w:sz w:val="22"/>
                <w:szCs w:val="22"/>
              </w:rPr>
            </w:pPr>
          </w:p>
        </w:tc>
        <w:tc>
          <w:tcPr>
            <w:tcW w:w="2268" w:type="dxa"/>
            <w:vMerge w:val="restart"/>
            <w:shd w:val="clear" w:color="auto" w:fill="B8CCE4"/>
            <w:vAlign w:val="center"/>
          </w:tcPr>
          <w:p w:rsidR="001D2FD9" w:rsidRPr="007B07B0" w:rsidRDefault="001D2FD9" w:rsidP="00A148C9">
            <w:pPr>
              <w:jc w:val="center"/>
              <w:rPr>
                <w:rFonts w:ascii="Arial" w:hAnsi="Arial"/>
                <w:b/>
                <w:bCs/>
                <w:sz w:val="22"/>
                <w:szCs w:val="22"/>
                <w:rtl/>
              </w:rPr>
            </w:pPr>
            <w:r w:rsidRPr="007B07B0">
              <w:rPr>
                <w:rFonts w:ascii="Arial" w:hAnsi="Arial" w:hint="eastAsia"/>
                <w:b/>
                <w:bCs/>
                <w:sz w:val="22"/>
                <w:szCs w:val="22"/>
                <w:rtl/>
              </w:rPr>
              <w:t>רשות</w:t>
            </w:r>
            <w:r w:rsidRPr="007B07B0">
              <w:rPr>
                <w:rFonts w:ascii="Arial" w:hAnsi="Arial"/>
                <w:b/>
                <w:bCs/>
                <w:sz w:val="22"/>
                <w:szCs w:val="22"/>
                <w:rtl/>
              </w:rPr>
              <w:t xml:space="preserve"> </w:t>
            </w:r>
            <w:r w:rsidRPr="007B07B0">
              <w:rPr>
                <w:rFonts w:ascii="Arial" w:hAnsi="Arial" w:hint="eastAsia"/>
                <w:b/>
                <w:bCs/>
                <w:sz w:val="22"/>
                <w:szCs w:val="22"/>
                <w:rtl/>
              </w:rPr>
              <w:t>הגז</w:t>
            </w:r>
          </w:p>
          <w:p w:rsidR="001D2FD9" w:rsidRPr="007B07B0" w:rsidRDefault="001D2FD9" w:rsidP="00A148C9">
            <w:pPr>
              <w:jc w:val="center"/>
              <w:rPr>
                <w:rFonts w:ascii="Arial" w:hAnsi="Arial"/>
                <w:b/>
                <w:bCs/>
                <w:sz w:val="22"/>
                <w:szCs w:val="22"/>
              </w:rPr>
            </w:pPr>
          </w:p>
        </w:tc>
        <w:tc>
          <w:tcPr>
            <w:tcW w:w="2127" w:type="dxa"/>
            <w:vMerge w:val="restart"/>
            <w:shd w:val="clear" w:color="auto" w:fill="B8CCE4"/>
            <w:vAlign w:val="center"/>
          </w:tcPr>
          <w:p w:rsidR="001D2FD9" w:rsidRPr="007B07B0" w:rsidRDefault="001D2FD9" w:rsidP="00A148C9">
            <w:pPr>
              <w:jc w:val="center"/>
              <w:rPr>
                <w:rFonts w:ascii="Arial" w:hAnsi="Arial"/>
                <w:b/>
                <w:bCs/>
                <w:sz w:val="22"/>
                <w:szCs w:val="22"/>
              </w:rPr>
            </w:pPr>
            <w:r w:rsidRPr="007B07B0">
              <w:rPr>
                <w:rFonts w:ascii="Arial" w:hAnsi="Arial" w:hint="eastAsia"/>
                <w:b/>
                <w:bCs/>
                <w:sz w:val="22"/>
                <w:szCs w:val="22"/>
                <w:rtl/>
              </w:rPr>
              <w:t>סה</w:t>
            </w:r>
            <w:r w:rsidRPr="007B07B0">
              <w:rPr>
                <w:rFonts w:ascii="Arial" w:hAnsi="Arial"/>
                <w:b/>
                <w:bCs/>
                <w:sz w:val="22"/>
                <w:szCs w:val="22"/>
                <w:rtl/>
              </w:rPr>
              <w:t>"כ</w:t>
            </w:r>
          </w:p>
        </w:tc>
      </w:tr>
      <w:tr w:rsidR="001D2FD9" w:rsidRPr="00572740" w:rsidTr="00A148C9">
        <w:trPr>
          <w:trHeight w:val="472"/>
        </w:trPr>
        <w:tc>
          <w:tcPr>
            <w:tcW w:w="690" w:type="dxa"/>
            <w:vMerge/>
            <w:tcBorders>
              <w:bottom w:val="single" w:sz="4" w:space="0" w:color="auto"/>
            </w:tcBorders>
            <w:shd w:val="clear" w:color="auto" w:fill="B8CCE4"/>
            <w:noWrap/>
            <w:vAlign w:val="center"/>
          </w:tcPr>
          <w:p w:rsidR="001D2FD9" w:rsidRPr="007B07B0" w:rsidRDefault="001D2FD9" w:rsidP="00A148C9">
            <w:pPr>
              <w:jc w:val="center"/>
              <w:rPr>
                <w:rFonts w:ascii="Arial" w:hAnsi="Arial"/>
                <w:sz w:val="22"/>
                <w:szCs w:val="22"/>
                <w:rtl/>
              </w:rPr>
            </w:pPr>
          </w:p>
        </w:tc>
        <w:tc>
          <w:tcPr>
            <w:tcW w:w="3605" w:type="dxa"/>
            <w:shd w:val="clear" w:color="auto" w:fill="B8CCE4"/>
            <w:noWrap/>
            <w:vAlign w:val="center"/>
          </w:tcPr>
          <w:p w:rsidR="001D2FD9" w:rsidRPr="007B07B0" w:rsidRDefault="001D2FD9" w:rsidP="00A148C9">
            <w:pPr>
              <w:jc w:val="center"/>
              <w:rPr>
                <w:rFonts w:ascii="Arial" w:hAnsi="Arial"/>
                <w:b/>
                <w:bCs/>
                <w:sz w:val="22"/>
                <w:szCs w:val="22"/>
                <w:rtl/>
              </w:rPr>
            </w:pPr>
            <w:r w:rsidRPr="007B07B0">
              <w:rPr>
                <w:rFonts w:ascii="Arial" w:hAnsi="Arial"/>
                <w:b/>
                <w:bCs/>
                <w:sz w:val="22"/>
                <w:szCs w:val="22"/>
                <w:rtl/>
              </w:rPr>
              <w:t>תיאור פריט</w:t>
            </w:r>
          </w:p>
        </w:tc>
        <w:tc>
          <w:tcPr>
            <w:tcW w:w="2268" w:type="dxa"/>
            <w:vMerge/>
            <w:shd w:val="clear" w:color="auto" w:fill="B8CCE4"/>
            <w:vAlign w:val="center"/>
          </w:tcPr>
          <w:p w:rsidR="001D2FD9" w:rsidRPr="007B07B0" w:rsidRDefault="001D2FD9" w:rsidP="00A148C9">
            <w:pPr>
              <w:jc w:val="center"/>
              <w:rPr>
                <w:rFonts w:ascii="Arial" w:hAnsi="Arial"/>
                <w:b/>
                <w:bCs/>
                <w:sz w:val="22"/>
                <w:szCs w:val="22"/>
                <w:rtl/>
              </w:rPr>
            </w:pPr>
          </w:p>
        </w:tc>
        <w:tc>
          <w:tcPr>
            <w:tcW w:w="2127" w:type="dxa"/>
            <w:vMerge/>
            <w:shd w:val="clear" w:color="auto" w:fill="B8CCE4"/>
            <w:vAlign w:val="center"/>
          </w:tcPr>
          <w:p w:rsidR="001D2FD9" w:rsidRPr="007B07B0" w:rsidRDefault="001D2FD9" w:rsidP="00A148C9">
            <w:pPr>
              <w:jc w:val="center"/>
              <w:rPr>
                <w:rFonts w:ascii="Arial" w:hAnsi="Arial"/>
                <w:b/>
                <w:bCs/>
                <w:sz w:val="22"/>
                <w:szCs w:val="22"/>
                <w:rtl/>
              </w:rPr>
            </w:pPr>
          </w:p>
        </w:tc>
      </w:tr>
      <w:tr w:rsidR="001D2FD9" w:rsidRPr="00572740" w:rsidTr="00A148C9">
        <w:trPr>
          <w:trHeight w:val="411"/>
        </w:trPr>
        <w:tc>
          <w:tcPr>
            <w:tcW w:w="690" w:type="dxa"/>
            <w:shd w:val="clear" w:color="auto" w:fill="auto"/>
            <w:noWrap/>
            <w:vAlign w:val="center"/>
          </w:tcPr>
          <w:p w:rsidR="001D2FD9" w:rsidRPr="007B07B0" w:rsidRDefault="001D2FD9" w:rsidP="00A148C9">
            <w:pPr>
              <w:jc w:val="center"/>
              <w:rPr>
                <w:rFonts w:ascii="Arial" w:hAnsi="Arial"/>
                <w:sz w:val="22"/>
                <w:szCs w:val="22"/>
              </w:rPr>
            </w:pPr>
            <w:r w:rsidRPr="007B07B0">
              <w:rPr>
                <w:rFonts w:ascii="Arial" w:hAnsi="Arial"/>
                <w:sz w:val="22"/>
                <w:szCs w:val="22"/>
                <w:rtl/>
              </w:rPr>
              <w:t>1</w:t>
            </w:r>
          </w:p>
        </w:tc>
        <w:tc>
          <w:tcPr>
            <w:tcW w:w="3605"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hint="eastAsia"/>
                <w:sz w:val="22"/>
                <w:szCs w:val="22"/>
                <w:rtl/>
              </w:rPr>
              <w:t>מקרר</w:t>
            </w:r>
          </w:p>
        </w:tc>
        <w:tc>
          <w:tcPr>
            <w:tcW w:w="2268" w:type="dxa"/>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2</w:t>
            </w:r>
          </w:p>
        </w:tc>
        <w:tc>
          <w:tcPr>
            <w:tcW w:w="2127" w:type="dxa"/>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2</w:t>
            </w:r>
          </w:p>
        </w:tc>
      </w:tr>
      <w:tr w:rsidR="001D2FD9" w:rsidRPr="00572740" w:rsidTr="00A148C9">
        <w:trPr>
          <w:trHeight w:val="411"/>
        </w:trPr>
        <w:tc>
          <w:tcPr>
            <w:tcW w:w="690"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2</w:t>
            </w:r>
          </w:p>
        </w:tc>
        <w:tc>
          <w:tcPr>
            <w:tcW w:w="3605"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hint="eastAsia"/>
                <w:sz w:val="22"/>
                <w:szCs w:val="22"/>
                <w:rtl/>
              </w:rPr>
              <w:t>מיקרו</w:t>
            </w:r>
          </w:p>
          <w:p w:rsidR="001D2FD9" w:rsidRPr="007B07B0" w:rsidRDefault="001D2FD9" w:rsidP="00A148C9">
            <w:pPr>
              <w:jc w:val="center"/>
              <w:rPr>
                <w:rFonts w:ascii="Arial" w:hAnsi="Arial"/>
                <w:sz w:val="22"/>
                <w:szCs w:val="22"/>
              </w:rPr>
            </w:pPr>
          </w:p>
        </w:tc>
        <w:tc>
          <w:tcPr>
            <w:tcW w:w="2268" w:type="dxa"/>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3</w:t>
            </w:r>
          </w:p>
        </w:tc>
        <w:tc>
          <w:tcPr>
            <w:tcW w:w="2127" w:type="dxa"/>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3</w:t>
            </w:r>
          </w:p>
        </w:tc>
      </w:tr>
      <w:tr w:rsidR="001D2FD9" w:rsidRPr="00572740" w:rsidTr="00A148C9">
        <w:trPr>
          <w:trHeight w:val="411"/>
        </w:trPr>
        <w:tc>
          <w:tcPr>
            <w:tcW w:w="690"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3</w:t>
            </w:r>
          </w:p>
        </w:tc>
        <w:tc>
          <w:tcPr>
            <w:tcW w:w="3605" w:type="dxa"/>
            <w:shd w:val="clear" w:color="auto" w:fill="auto"/>
            <w:noWrap/>
            <w:vAlign w:val="center"/>
          </w:tcPr>
          <w:p w:rsidR="001D2FD9" w:rsidRPr="007B07B0" w:rsidRDefault="001D2FD9" w:rsidP="00A148C9">
            <w:pPr>
              <w:jc w:val="center"/>
              <w:rPr>
                <w:rFonts w:ascii="Arial" w:hAnsi="Arial"/>
                <w:sz w:val="22"/>
                <w:szCs w:val="22"/>
              </w:rPr>
            </w:pPr>
            <w:r w:rsidRPr="007B07B0">
              <w:rPr>
                <w:rFonts w:ascii="Arial" w:hAnsi="Arial" w:hint="eastAsia"/>
                <w:sz w:val="22"/>
                <w:szCs w:val="22"/>
                <w:rtl/>
              </w:rPr>
              <w:t>טוסטר</w:t>
            </w:r>
          </w:p>
        </w:tc>
        <w:tc>
          <w:tcPr>
            <w:tcW w:w="2268" w:type="dxa"/>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2</w:t>
            </w:r>
          </w:p>
        </w:tc>
        <w:tc>
          <w:tcPr>
            <w:tcW w:w="2127" w:type="dxa"/>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2</w:t>
            </w:r>
          </w:p>
        </w:tc>
      </w:tr>
      <w:tr w:rsidR="001D2FD9" w:rsidRPr="00572740" w:rsidTr="00A148C9">
        <w:trPr>
          <w:trHeight w:val="411"/>
        </w:trPr>
        <w:tc>
          <w:tcPr>
            <w:tcW w:w="690"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6</w:t>
            </w:r>
          </w:p>
        </w:tc>
        <w:tc>
          <w:tcPr>
            <w:tcW w:w="3605"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hint="eastAsia"/>
                <w:sz w:val="22"/>
                <w:szCs w:val="22"/>
                <w:rtl/>
              </w:rPr>
              <w:t>מכונת</w:t>
            </w:r>
            <w:r w:rsidRPr="007B07B0">
              <w:rPr>
                <w:rFonts w:ascii="Arial" w:hAnsi="Arial"/>
                <w:sz w:val="22"/>
                <w:szCs w:val="22"/>
                <w:rtl/>
              </w:rPr>
              <w:t xml:space="preserve"> </w:t>
            </w:r>
            <w:r w:rsidRPr="007B07B0">
              <w:rPr>
                <w:rFonts w:ascii="Arial" w:hAnsi="Arial" w:hint="eastAsia"/>
                <w:sz w:val="22"/>
                <w:szCs w:val="22"/>
                <w:rtl/>
              </w:rPr>
              <w:t>צילום</w:t>
            </w:r>
          </w:p>
        </w:tc>
        <w:tc>
          <w:tcPr>
            <w:tcW w:w="2268" w:type="dxa"/>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3</w:t>
            </w:r>
          </w:p>
        </w:tc>
        <w:tc>
          <w:tcPr>
            <w:tcW w:w="2127" w:type="dxa"/>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3</w:t>
            </w:r>
          </w:p>
        </w:tc>
      </w:tr>
      <w:tr w:rsidR="001D2FD9" w:rsidRPr="00572740" w:rsidTr="00A148C9">
        <w:trPr>
          <w:trHeight w:val="411"/>
        </w:trPr>
        <w:tc>
          <w:tcPr>
            <w:tcW w:w="690"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7</w:t>
            </w:r>
          </w:p>
        </w:tc>
        <w:tc>
          <w:tcPr>
            <w:tcW w:w="3605"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hint="eastAsia"/>
                <w:sz w:val="22"/>
                <w:szCs w:val="22"/>
                <w:rtl/>
              </w:rPr>
              <w:t>פלוטר</w:t>
            </w:r>
            <w:r w:rsidRPr="007B07B0">
              <w:rPr>
                <w:rFonts w:ascii="Arial" w:hAnsi="Arial"/>
                <w:sz w:val="22"/>
                <w:szCs w:val="22"/>
                <w:rtl/>
              </w:rPr>
              <w:t xml:space="preserve"> </w:t>
            </w:r>
            <w:r w:rsidRPr="007B07B0">
              <w:rPr>
                <w:rFonts w:ascii="Arial" w:hAnsi="Arial" w:hint="eastAsia"/>
                <w:sz w:val="22"/>
                <w:szCs w:val="22"/>
                <w:rtl/>
              </w:rPr>
              <w:t>גדול</w:t>
            </w:r>
          </w:p>
        </w:tc>
        <w:tc>
          <w:tcPr>
            <w:tcW w:w="2268" w:type="dxa"/>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1</w:t>
            </w:r>
          </w:p>
          <w:p w:rsidR="001D2FD9" w:rsidRPr="007B07B0" w:rsidRDefault="001D2FD9" w:rsidP="00A148C9">
            <w:pPr>
              <w:jc w:val="center"/>
              <w:rPr>
                <w:rFonts w:ascii="Arial" w:hAnsi="Arial"/>
                <w:sz w:val="22"/>
                <w:szCs w:val="22"/>
                <w:rtl/>
              </w:rPr>
            </w:pPr>
            <w:r w:rsidRPr="007B07B0">
              <w:rPr>
                <w:rFonts w:ascii="Arial" w:hAnsi="Arial"/>
                <w:sz w:val="22"/>
                <w:szCs w:val="22"/>
                <w:rtl/>
              </w:rPr>
              <w:t xml:space="preserve">50 </w:t>
            </w:r>
            <w:r w:rsidRPr="007B07B0">
              <w:rPr>
                <w:rFonts w:ascii="Arial" w:hAnsi="Arial"/>
                <w:sz w:val="16"/>
                <w:szCs w:val="16"/>
              </w:rPr>
              <w:t>X</w:t>
            </w:r>
            <w:r w:rsidRPr="007B07B0">
              <w:rPr>
                <w:rFonts w:ascii="Arial" w:hAnsi="Arial"/>
                <w:sz w:val="22"/>
                <w:szCs w:val="22"/>
                <w:rtl/>
              </w:rPr>
              <w:t xml:space="preserve"> 200</w:t>
            </w:r>
          </w:p>
        </w:tc>
        <w:tc>
          <w:tcPr>
            <w:tcW w:w="2127" w:type="dxa"/>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1</w:t>
            </w:r>
          </w:p>
        </w:tc>
      </w:tr>
      <w:tr w:rsidR="001D2FD9" w:rsidRPr="00572740" w:rsidTr="00A148C9">
        <w:trPr>
          <w:trHeight w:val="411"/>
        </w:trPr>
        <w:tc>
          <w:tcPr>
            <w:tcW w:w="690"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7</w:t>
            </w:r>
          </w:p>
        </w:tc>
        <w:tc>
          <w:tcPr>
            <w:tcW w:w="3605" w:type="dxa"/>
            <w:shd w:val="clear" w:color="auto" w:fill="auto"/>
            <w:noWrap/>
            <w:vAlign w:val="center"/>
          </w:tcPr>
          <w:p w:rsidR="001D2FD9" w:rsidRPr="007B07B0" w:rsidRDefault="001D2FD9" w:rsidP="00A148C9">
            <w:pPr>
              <w:jc w:val="center"/>
              <w:rPr>
                <w:rFonts w:ascii="Arial" w:hAnsi="Arial"/>
                <w:sz w:val="22"/>
                <w:szCs w:val="22"/>
              </w:rPr>
            </w:pPr>
            <w:r w:rsidRPr="007B07B0">
              <w:rPr>
                <w:rFonts w:ascii="Arial" w:hAnsi="Arial" w:hint="eastAsia"/>
                <w:sz w:val="22"/>
                <w:szCs w:val="22"/>
                <w:rtl/>
              </w:rPr>
              <w:t>מגרסה</w:t>
            </w:r>
            <w:r w:rsidRPr="007B07B0">
              <w:rPr>
                <w:rFonts w:ascii="Arial" w:hAnsi="Arial"/>
                <w:sz w:val="22"/>
                <w:szCs w:val="22"/>
                <w:rtl/>
              </w:rPr>
              <w:t xml:space="preserve"> </w:t>
            </w:r>
            <w:r w:rsidRPr="007B07B0">
              <w:rPr>
                <w:rFonts w:ascii="Arial" w:hAnsi="Arial" w:hint="eastAsia"/>
                <w:sz w:val="22"/>
                <w:szCs w:val="22"/>
                <w:rtl/>
              </w:rPr>
              <w:t>גדולה</w:t>
            </w:r>
          </w:p>
        </w:tc>
        <w:tc>
          <w:tcPr>
            <w:tcW w:w="2268" w:type="dxa"/>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3</w:t>
            </w:r>
          </w:p>
        </w:tc>
        <w:tc>
          <w:tcPr>
            <w:tcW w:w="2127" w:type="dxa"/>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3</w:t>
            </w:r>
          </w:p>
        </w:tc>
      </w:tr>
      <w:tr w:rsidR="001D2FD9" w:rsidRPr="00572740" w:rsidTr="00A148C9">
        <w:trPr>
          <w:trHeight w:val="411"/>
        </w:trPr>
        <w:tc>
          <w:tcPr>
            <w:tcW w:w="690"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8</w:t>
            </w:r>
          </w:p>
        </w:tc>
        <w:tc>
          <w:tcPr>
            <w:tcW w:w="3605"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hint="eastAsia"/>
                <w:sz w:val="22"/>
                <w:szCs w:val="22"/>
                <w:rtl/>
              </w:rPr>
              <w:t>מגרסה</w:t>
            </w:r>
            <w:r w:rsidRPr="007B07B0">
              <w:rPr>
                <w:rFonts w:ascii="Arial" w:hAnsi="Arial"/>
                <w:sz w:val="22"/>
                <w:szCs w:val="22"/>
                <w:rtl/>
              </w:rPr>
              <w:t xml:space="preserve"> </w:t>
            </w:r>
            <w:r w:rsidRPr="007B07B0">
              <w:rPr>
                <w:rFonts w:ascii="Arial" w:hAnsi="Arial" w:hint="eastAsia"/>
                <w:sz w:val="22"/>
                <w:szCs w:val="22"/>
                <w:rtl/>
              </w:rPr>
              <w:t>קטנה</w:t>
            </w:r>
          </w:p>
        </w:tc>
        <w:tc>
          <w:tcPr>
            <w:tcW w:w="2268" w:type="dxa"/>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1</w:t>
            </w:r>
          </w:p>
        </w:tc>
        <w:tc>
          <w:tcPr>
            <w:tcW w:w="2127" w:type="dxa"/>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1</w:t>
            </w:r>
          </w:p>
        </w:tc>
      </w:tr>
      <w:tr w:rsidR="001D2FD9" w:rsidRPr="00572740" w:rsidTr="00A148C9">
        <w:trPr>
          <w:trHeight w:val="432"/>
        </w:trPr>
        <w:tc>
          <w:tcPr>
            <w:tcW w:w="690"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lastRenderedPageBreak/>
              <w:t>9</w:t>
            </w:r>
          </w:p>
          <w:p w:rsidR="001D2FD9" w:rsidRPr="007B07B0" w:rsidRDefault="001D2FD9" w:rsidP="00A148C9">
            <w:pPr>
              <w:jc w:val="center"/>
              <w:rPr>
                <w:rFonts w:ascii="Arial" w:hAnsi="Arial"/>
                <w:sz w:val="22"/>
                <w:szCs w:val="22"/>
                <w:rtl/>
              </w:rPr>
            </w:pPr>
          </w:p>
        </w:tc>
        <w:tc>
          <w:tcPr>
            <w:tcW w:w="3605"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hint="eastAsia"/>
                <w:sz w:val="22"/>
                <w:szCs w:val="22"/>
                <w:rtl/>
              </w:rPr>
              <w:t>כספת</w:t>
            </w:r>
            <w:r w:rsidRPr="007B07B0">
              <w:rPr>
                <w:rFonts w:ascii="Arial" w:hAnsi="Arial"/>
                <w:sz w:val="22"/>
                <w:szCs w:val="22"/>
                <w:rtl/>
              </w:rPr>
              <w:t xml:space="preserve"> </w:t>
            </w:r>
            <w:r w:rsidRPr="007B07B0">
              <w:rPr>
                <w:rFonts w:ascii="Arial" w:hAnsi="Arial" w:hint="eastAsia"/>
                <w:sz w:val="22"/>
                <w:szCs w:val="22"/>
                <w:rtl/>
              </w:rPr>
              <w:t>גדולה</w:t>
            </w:r>
          </w:p>
        </w:tc>
        <w:tc>
          <w:tcPr>
            <w:tcW w:w="2268" w:type="dxa"/>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1</w:t>
            </w:r>
          </w:p>
        </w:tc>
        <w:tc>
          <w:tcPr>
            <w:tcW w:w="2127" w:type="dxa"/>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1</w:t>
            </w:r>
          </w:p>
        </w:tc>
      </w:tr>
      <w:tr w:rsidR="001D2FD9" w:rsidRPr="00572740" w:rsidTr="00A148C9">
        <w:trPr>
          <w:trHeight w:val="432"/>
        </w:trPr>
        <w:tc>
          <w:tcPr>
            <w:tcW w:w="690"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10</w:t>
            </w:r>
          </w:p>
        </w:tc>
        <w:tc>
          <w:tcPr>
            <w:tcW w:w="3605"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hint="eastAsia"/>
                <w:sz w:val="22"/>
                <w:szCs w:val="22"/>
                <w:rtl/>
              </w:rPr>
              <w:t>כספת</w:t>
            </w:r>
            <w:r w:rsidRPr="007B07B0">
              <w:rPr>
                <w:rFonts w:ascii="Arial" w:hAnsi="Arial"/>
                <w:sz w:val="22"/>
                <w:szCs w:val="22"/>
                <w:rtl/>
              </w:rPr>
              <w:t xml:space="preserve"> </w:t>
            </w:r>
            <w:r w:rsidRPr="007B07B0">
              <w:rPr>
                <w:rFonts w:ascii="Arial" w:hAnsi="Arial" w:hint="eastAsia"/>
                <w:sz w:val="22"/>
                <w:szCs w:val="22"/>
                <w:rtl/>
              </w:rPr>
              <w:t>קטנה</w:t>
            </w:r>
          </w:p>
        </w:tc>
        <w:tc>
          <w:tcPr>
            <w:tcW w:w="2268" w:type="dxa"/>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1</w:t>
            </w:r>
          </w:p>
        </w:tc>
        <w:tc>
          <w:tcPr>
            <w:tcW w:w="2127" w:type="dxa"/>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1</w:t>
            </w:r>
          </w:p>
        </w:tc>
      </w:tr>
      <w:tr w:rsidR="001D2FD9" w:rsidRPr="00572740" w:rsidTr="00A148C9">
        <w:trPr>
          <w:trHeight w:val="432"/>
        </w:trPr>
        <w:tc>
          <w:tcPr>
            <w:tcW w:w="690"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11</w:t>
            </w:r>
          </w:p>
        </w:tc>
        <w:tc>
          <w:tcPr>
            <w:tcW w:w="3605"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hint="eastAsia"/>
                <w:sz w:val="22"/>
                <w:szCs w:val="22"/>
                <w:rtl/>
              </w:rPr>
              <w:t>מגירות</w:t>
            </w:r>
            <w:r w:rsidRPr="007B07B0">
              <w:rPr>
                <w:rFonts w:ascii="Arial" w:hAnsi="Arial"/>
                <w:sz w:val="22"/>
                <w:szCs w:val="22"/>
                <w:rtl/>
              </w:rPr>
              <w:t xml:space="preserve"> תיוק דואר </w:t>
            </w:r>
          </w:p>
          <w:p w:rsidR="001D2FD9" w:rsidRPr="007B07B0" w:rsidRDefault="001D2FD9" w:rsidP="00A148C9">
            <w:pPr>
              <w:jc w:val="center"/>
              <w:rPr>
                <w:rFonts w:ascii="Arial" w:hAnsi="Arial"/>
                <w:sz w:val="22"/>
                <w:szCs w:val="22"/>
                <w:rtl/>
              </w:rPr>
            </w:pPr>
            <w:r w:rsidRPr="007B07B0">
              <w:rPr>
                <w:rFonts w:ascii="Arial" w:hAnsi="Arial" w:hint="eastAsia"/>
                <w:sz w:val="22"/>
                <w:szCs w:val="22"/>
                <w:rtl/>
              </w:rPr>
              <w:t>על</w:t>
            </w:r>
            <w:r w:rsidRPr="007B07B0">
              <w:rPr>
                <w:rFonts w:ascii="Arial" w:hAnsi="Arial"/>
                <w:sz w:val="22"/>
                <w:szCs w:val="22"/>
                <w:rtl/>
              </w:rPr>
              <w:t xml:space="preserve"> בסיסיחידות עם </w:t>
            </w:r>
          </w:p>
          <w:p w:rsidR="001D2FD9" w:rsidRPr="007B07B0" w:rsidRDefault="001D2FD9" w:rsidP="00A148C9">
            <w:pPr>
              <w:jc w:val="center"/>
              <w:rPr>
                <w:rFonts w:ascii="Arial" w:hAnsi="Arial"/>
                <w:sz w:val="22"/>
                <w:szCs w:val="22"/>
                <w:rtl/>
              </w:rPr>
            </w:pPr>
            <w:r w:rsidRPr="007B07B0">
              <w:rPr>
                <w:rFonts w:ascii="Arial" w:hAnsi="Arial"/>
                <w:sz w:val="22"/>
                <w:szCs w:val="22"/>
                <w:rtl/>
              </w:rPr>
              <w:t xml:space="preserve"> 3 מגרות </w:t>
            </w:r>
          </w:p>
        </w:tc>
        <w:tc>
          <w:tcPr>
            <w:tcW w:w="2268" w:type="dxa"/>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40</w:t>
            </w:r>
          </w:p>
        </w:tc>
        <w:tc>
          <w:tcPr>
            <w:tcW w:w="2127" w:type="dxa"/>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40</w:t>
            </w:r>
          </w:p>
        </w:tc>
      </w:tr>
      <w:tr w:rsidR="001D2FD9" w:rsidRPr="00572740" w:rsidTr="00A148C9">
        <w:trPr>
          <w:trHeight w:val="432"/>
        </w:trPr>
        <w:tc>
          <w:tcPr>
            <w:tcW w:w="690"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12</w:t>
            </w:r>
          </w:p>
        </w:tc>
        <w:tc>
          <w:tcPr>
            <w:tcW w:w="3605"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hint="eastAsia"/>
                <w:sz w:val="22"/>
                <w:szCs w:val="22"/>
                <w:rtl/>
              </w:rPr>
              <w:t>כוורת</w:t>
            </w:r>
            <w:r w:rsidRPr="007B07B0">
              <w:rPr>
                <w:rFonts w:ascii="Arial" w:hAnsi="Arial"/>
                <w:sz w:val="22"/>
                <w:szCs w:val="22"/>
                <w:rtl/>
              </w:rPr>
              <w:t xml:space="preserve"> </w:t>
            </w:r>
            <w:r w:rsidRPr="007B07B0">
              <w:rPr>
                <w:rFonts w:ascii="Arial" w:hAnsi="Arial" w:hint="eastAsia"/>
                <w:sz w:val="22"/>
                <w:szCs w:val="22"/>
                <w:rtl/>
              </w:rPr>
              <w:t>לטלפונים</w:t>
            </w:r>
            <w:r w:rsidRPr="007B07B0">
              <w:rPr>
                <w:rFonts w:ascii="Arial" w:hAnsi="Arial"/>
                <w:sz w:val="22"/>
                <w:szCs w:val="22"/>
                <w:rtl/>
              </w:rPr>
              <w:t xml:space="preserve"> </w:t>
            </w:r>
            <w:r w:rsidRPr="007B07B0">
              <w:rPr>
                <w:rFonts w:ascii="Arial" w:hAnsi="Arial" w:hint="eastAsia"/>
                <w:sz w:val="22"/>
                <w:szCs w:val="22"/>
                <w:rtl/>
              </w:rPr>
              <w:t>ניידים</w:t>
            </w:r>
            <w:r w:rsidRPr="007B07B0">
              <w:rPr>
                <w:rFonts w:ascii="Arial" w:hAnsi="Arial"/>
                <w:sz w:val="22"/>
                <w:szCs w:val="22"/>
                <w:rtl/>
              </w:rPr>
              <w:t xml:space="preserve"> - </w:t>
            </w:r>
            <w:r w:rsidRPr="007B07B0">
              <w:rPr>
                <w:rFonts w:ascii="Arial" w:hAnsi="Arial" w:hint="eastAsia"/>
                <w:sz w:val="22"/>
                <w:szCs w:val="22"/>
                <w:rtl/>
              </w:rPr>
              <w:t>קטנה</w:t>
            </w:r>
          </w:p>
        </w:tc>
        <w:tc>
          <w:tcPr>
            <w:tcW w:w="2268" w:type="dxa"/>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1</w:t>
            </w:r>
          </w:p>
        </w:tc>
        <w:tc>
          <w:tcPr>
            <w:tcW w:w="2127" w:type="dxa"/>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1</w:t>
            </w:r>
          </w:p>
        </w:tc>
      </w:tr>
      <w:tr w:rsidR="001D2FD9" w:rsidRPr="00572740" w:rsidTr="00A148C9">
        <w:trPr>
          <w:trHeight w:val="432"/>
        </w:trPr>
        <w:tc>
          <w:tcPr>
            <w:tcW w:w="690"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18</w:t>
            </w:r>
          </w:p>
        </w:tc>
        <w:tc>
          <w:tcPr>
            <w:tcW w:w="3605"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hint="eastAsia"/>
                <w:sz w:val="22"/>
                <w:szCs w:val="22"/>
                <w:rtl/>
              </w:rPr>
              <w:t>ארון</w:t>
            </w:r>
            <w:r w:rsidRPr="007B07B0">
              <w:rPr>
                <w:rFonts w:ascii="Arial" w:hAnsi="Arial"/>
                <w:sz w:val="22"/>
                <w:szCs w:val="22"/>
                <w:rtl/>
              </w:rPr>
              <w:t xml:space="preserve"> מתכת </w:t>
            </w:r>
          </w:p>
          <w:p w:rsidR="001D2FD9" w:rsidRPr="007B07B0" w:rsidRDefault="001D2FD9" w:rsidP="00A148C9">
            <w:pPr>
              <w:jc w:val="center"/>
              <w:rPr>
                <w:rFonts w:ascii="Arial" w:hAnsi="Arial"/>
                <w:sz w:val="22"/>
                <w:szCs w:val="22"/>
                <w:rtl/>
              </w:rPr>
            </w:pPr>
            <w:r w:rsidRPr="007B07B0">
              <w:rPr>
                <w:rFonts w:ascii="Arial" w:hAnsi="Arial" w:hint="eastAsia"/>
                <w:sz w:val="22"/>
                <w:szCs w:val="22"/>
                <w:rtl/>
              </w:rPr>
              <w:t>לתיקים</w:t>
            </w:r>
            <w:r w:rsidRPr="007B07B0">
              <w:rPr>
                <w:rFonts w:ascii="Arial" w:hAnsi="Arial"/>
                <w:sz w:val="22"/>
                <w:szCs w:val="22"/>
                <w:rtl/>
              </w:rPr>
              <w:t xml:space="preserve"> גודל </w:t>
            </w:r>
          </w:p>
          <w:p w:rsidR="001D2FD9" w:rsidRPr="007B07B0" w:rsidRDefault="001D2FD9" w:rsidP="00A148C9">
            <w:pPr>
              <w:jc w:val="center"/>
              <w:rPr>
                <w:rFonts w:ascii="Arial" w:hAnsi="Arial"/>
                <w:sz w:val="22"/>
                <w:szCs w:val="22"/>
                <w:rtl/>
              </w:rPr>
            </w:pPr>
            <w:r w:rsidRPr="007B07B0">
              <w:rPr>
                <w:rFonts w:ascii="Arial" w:hAnsi="Arial"/>
                <w:sz w:val="22"/>
                <w:szCs w:val="22"/>
                <w:rtl/>
              </w:rPr>
              <w:t xml:space="preserve">(40 </w:t>
            </w:r>
            <w:r w:rsidRPr="007B07B0">
              <w:rPr>
                <w:rFonts w:ascii="Arial" w:hAnsi="Arial"/>
                <w:sz w:val="16"/>
                <w:szCs w:val="16"/>
              </w:rPr>
              <w:t>X</w:t>
            </w:r>
            <w:r w:rsidRPr="007B07B0">
              <w:rPr>
                <w:rFonts w:ascii="Arial" w:hAnsi="Arial"/>
                <w:sz w:val="22"/>
                <w:szCs w:val="22"/>
                <w:rtl/>
              </w:rPr>
              <w:t xml:space="preserve"> 200 </w:t>
            </w:r>
            <w:r w:rsidRPr="007B07B0">
              <w:rPr>
                <w:rFonts w:ascii="Arial" w:hAnsi="Arial"/>
                <w:sz w:val="16"/>
                <w:szCs w:val="16"/>
              </w:rPr>
              <w:t>X</w:t>
            </w:r>
            <w:r w:rsidRPr="007B07B0">
              <w:rPr>
                <w:rFonts w:ascii="Arial" w:hAnsi="Arial"/>
                <w:sz w:val="22"/>
                <w:szCs w:val="22"/>
                <w:rtl/>
              </w:rPr>
              <w:t xml:space="preserve"> 100)</w:t>
            </w:r>
          </w:p>
        </w:tc>
        <w:tc>
          <w:tcPr>
            <w:tcW w:w="2268" w:type="dxa"/>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2</w:t>
            </w:r>
          </w:p>
        </w:tc>
        <w:tc>
          <w:tcPr>
            <w:tcW w:w="2127" w:type="dxa"/>
            <w:vAlign w:val="center"/>
          </w:tcPr>
          <w:p w:rsidR="001D2FD9" w:rsidRPr="007B07B0" w:rsidRDefault="00C45751" w:rsidP="00A148C9">
            <w:pPr>
              <w:jc w:val="center"/>
              <w:rPr>
                <w:rFonts w:ascii="Arial" w:hAnsi="Arial"/>
                <w:sz w:val="22"/>
                <w:szCs w:val="22"/>
                <w:rtl/>
              </w:rPr>
            </w:pPr>
            <w:r>
              <w:rPr>
                <w:rFonts w:ascii="Arial" w:hAnsi="Arial" w:hint="cs"/>
                <w:sz w:val="22"/>
                <w:szCs w:val="22"/>
                <w:rtl/>
              </w:rPr>
              <w:t>2</w:t>
            </w:r>
          </w:p>
        </w:tc>
      </w:tr>
    </w:tbl>
    <w:p w:rsidR="001D2FD9" w:rsidRPr="00572740" w:rsidRDefault="001D2FD9" w:rsidP="001D2FD9">
      <w:pPr>
        <w:spacing w:line="360" w:lineRule="auto"/>
        <w:ind w:left="1020"/>
        <w:contextualSpacing/>
        <w:outlineLvl w:val="0"/>
        <w:rPr>
          <w:rFonts w:asciiTheme="majorBidi" w:hAnsiTheme="majorBidi"/>
          <w:szCs w:val="24"/>
          <w:rtl/>
        </w:rPr>
      </w:pPr>
    </w:p>
    <w:p w:rsidR="001D2FD9" w:rsidRPr="00572740" w:rsidRDefault="001D2FD9" w:rsidP="007B07B0">
      <w:pPr>
        <w:pStyle w:val="af5"/>
        <w:numPr>
          <w:ilvl w:val="3"/>
          <w:numId w:val="98"/>
        </w:numPr>
        <w:spacing w:line="360" w:lineRule="auto"/>
        <w:ind w:hanging="762"/>
        <w:jc w:val="both"/>
        <w:outlineLvl w:val="0"/>
        <w:rPr>
          <w:rFonts w:asciiTheme="majorBidi" w:hAnsiTheme="majorBidi"/>
          <w:b/>
          <w:bCs/>
          <w:szCs w:val="24"/>
          <w:u w:val="single"/>
          <w:rtl/>
        </w:rPr>
      </w:pPr>
      <w:r w:rsidRPr="00572740">
        <w:rPr>
          <w:rFonts w:asciiTheme="majorBidi" w:hAnsiTheme="majorBidi" w:hint="cs"/>
          <w:b/>
          <w:bCs/>
          <w:szCs w:val="24"/>
          <w:u w:val="single"/>
          <w:rtl/>
        </w:rPr>
        <w:t xml:space="preserve">ציוד תקשוב רשות הגז </w:t>
      </w:r>
    </w:p>
    <w:p w:rsidR="001D2FD9" w:rsidRPr="00572740" w:rsidRDefault="001D2FD9" w:rsidP="001D2FD9">
      <w:pPr>
        <w:spacing w:line="360" w:lineRule="auto"/>
        <w:ind w:left="1020"/>
        <w:contextualSpacing/>
        <w:outlineLvl w:val="0"/>
        <w:rPr>
          <w:rFonts w:asciiTheme="majorBidi" w:hAnsiTheme="majorBidi"/>
          <w:szCs w:val="24"/>
          <w:rtl/>
        </w:rPr>
      </w:pPr>
    </w:p>
    <w:tbl>
      <w:tblPr>
        <w:bidiVisual/>
        <w:tblW w:w="8649"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4"/>
        <w:gridCol w:w="5788"/>
        <w:gridCol w:w="2127"/>
      </w:tblGrid>
      <w:tr w:rsidR="001D2FD9" w:rsidRPr="00572740" w:rsidTr="00A148C9">
        <w:trPr>
          <w:trHeight w:val="276"/>
        </w:trPr>
        <w:tc>
          <w:tcPr>
            <w:tcW w:w="734" w:type="dxa"/>
            <w:vMerge w:val="restart"/>
            <w:shd w:val="clear" w:color="auto" w:fill="B8CCE4"/>
            <w:noWrap/>
            <w:vAlign w:val="center"/>
          </w:tcPr>
          <w:p w:rsidR="001D2FD9" w:rsidRPr="007B07B0" w:rsidRDefault="001D2FD9" w:rsidP="00A148C9">
            <w:pPr>
              <w:jc w:val="center"/>
              <w:rPr>
                <w:rFonts w:ascii="Arial" w:hAnsi="Arial"/>
                <w:b/>
                <w:bCs/>
                <w:sz w:val="22"/>
                <w:szCs w:val="22"/>
              </w:rPr>
            </w:pPr>
            <w:r w:rsidRPr="007B07B0">
              <w:rPr>
                <w:rFonts w:ascii="Arial" w:hAnsi="Arial"/>
                <w:b/>
                <w:bCs/>
                <w:sz w:val="22"/>
                <w:szCs w:val="22"/>
                <w:rtl/>
              </w:rPr>
              <w:t>מס"ד</w:t>
            </w:r>
          </w:p>
        </w:tc>
        <w:tc>
          <w:tcPr>
            <w:tcW w:w="5788" w:type="dxa"/>
            <w:vMerge w:val="restart"/>
            <w:shd w:val="clear" w:color="auto" w:fill="B8CCE4"/>
            <w:noWrap/>
            <w:vAlign w:val="center"/>
          </w:tcPr>
          <w:p w:rsidR="001D2FD9" w:rsidRPr="007B07B0" w:rsidRDefault="001D2FD9" w:rsidP="00A148C9">
            <w:pPr>
              <w:jc w:val="center"/>
              <w:rPr>
                <w:rFonts w:ascii="Arial" w:hAnsi="Arial"/>
                <w:b/>
                <w:bCs/>
                <w:sz w:val="22"/>
                <w:szCs w:val="22"/>
              </w:rPr>
            </w:pPr>
            <w:r w:rsidRPr="007B07B0">
              <w:rPr>
                <w:rFonts w:ascii="Arial" w:hAnsi="Arial"/>
                <w:b/>
                <w:bCs/>
                <w:sz w:val="22"/>
                <w:szCs w:val="22"/>
                <w:rtl/>
              </w:rPr>
              <w:t>תיאור פריט</w:t>
            </w:r>
          </w:p>
        </w:tc>
        <w:tc>
          <w:tcPr>
            <w:tcW w:w="2127" w:type="dxa"/>
            <w:vMerge w:val="restart"/>
            <w:shd w:val="clear" w:color="auto" w:fill="B8CCE4"/>
            <w:noWrap/>
            <w:vAlign w:val="center"/>
          </w:tcPr>
          <w:p w:rsidR="001D2FD9" w:rsidRPr="007B07B0" w:rsidRDefault="001D2FD9" w:rsidP="00A148C9">
            <w:pPr>
              <w:jc w:val="center"/>
              <w:rPr>
                <w:rFonts w:ascii="Arial" w:hAnsi="Arial"/>
                <w:b/>
                <w:bCs/>
                <w:sz w:val="22"/>
                <w:szCs w:val="22"/>
              </w:rPr>
            </w:pPr>
            <w:r w:rsidRPr="007B07B0">
              <w:rPr>
                <w:rFonts w:ascii="Arial" w:hAnsi="Arial"/>
                <w:b/>
                <w:bCs/>
                <w:sz w:val="22"/>
                <w:szCs w:val="22"/>
                <w:rtl/>
              </w:rPr>
              <w:t>כמות</w:t>
            </w:r>
          </w:p>
        </w:tc>
      </w:tr>
      <w:tr w:rsidR="001D2FD9" w:rsidRPr="00572740" w:rsidTr="00A148C9">
        <w:trPr>
          <w:trHeight w:val="276"/>
        </w:trPr>
        <w:tc>
          <w:tcPr>
            <w:tcW w:w="734" w:type="dxa"/>
            <w:vMerge/>
            <w:vAlign w:val="center"/>
          </w:tcPr>
          <w:p w:rsidR="001D2FD9" w:rsidRPr="007B07B0" w:rsidRDefault="001D2FD9" w:rsidP="00A148C9">
            <w:pPr>
              <w:jc w:val="center"/>
              <w:rPr>
                <w:rFonts w:ascii="Arial" w:hAnsi="Arial"/>
                <w:sz w:val="22"/>
                <w:szCs w:val="22"/>
              </w:rPr>
            </w:pPr>
          </w:p>
        </w:tc>
        <w:tc>
          <w:tcPr>
            <w:tcW w:w="5788" w:type="dxa"/>
            <w:vMerge/>
            <w:vAlign w:val="center"/>
          </w:tcPr>
          <w:p w:rsidR="001D2FD9" w:rsidRPr="007B07B0" w:rsidRDefault="001D2FD9" w:rsidP="00A148C9">
            <w:pPr>
              <w:jc w:val="center"/>
              <w:rPr>
                <w:rFonts w:ascii="Arial" w:hAnsi="Arial"/>
                <w:sz w:val="22"/>
                <w:szCs w:val="22"/>
              </w:rPr>
            </w:pPr>
          </w:p>
        </w:tc>
        <w:tc>
          <w:tcPr>
            <w:tcW w:w="2127" w:type="dxa"/>
            <w:vMerge/>
            <w:vAlign w:val="center"/>
          </w:tcPr>
          <w:p w:rsidR="001D2FD9" w:rsidRPr="007B07B0" w:rsidRDefault="001D2FD9" w:rsidP="00A148C9">
            <w:pPr>
              <w:jc w:val="center"/>
              <w:rPr>
                <w:rFonts w:ascii="Arial" w:hAnsi="Arial"/>
                <w:sz w:val="22"/>
                <w:szCs w:val="22"/>
              </w:rPr>
            </w:pPr>
          </w:p>
        </w:tc>
      </w:tr>
      <w:tr w:rsidR="001D2FD9" w:rsidRPr="00572740" w:rsidTr="00A148C9">
        <w:trPr>
          <w:trHeight w:val="411"/>
        </w:trPr>
        <w:tc>
          <w:tcPr>
            <w:tcW w:w="734" w:type="dxa"/>
            <w:shd w:val="clear" w:color="auto" w:fill="auto"/>
            <w:noWrap/>
            <w:vAlign w:val="center"/>
          </w:tcPr>
          <w:p w:rsidR="001D2FD9" w:rsidRPr="007B07B0" w:rsidRDefault="001D2FD9" w:rsidP="00A148C9">
            <w:pPr>
              <w:jc w:val="center"/>
              <w:rPr>
                <w:rFonts w:ascii="Arial" w:hAnsi="Arial"/>
                <w:sz w:val="22"/>
                <w:szCs w:val="22"/>
              </w:rPr>
            </w:pPr>
            <w:r w:rsidRPr="007B07B0">
              <w:rPr>
                <w:rFonts w:ascii="Arial" w:hAnsi="Arial"/>
                <w:sz w:val="22"/>
                <w:szCs w:val="22"/>
                <w:rtl/>
              </w:rPr>
              <w:t>1</w:t>
            </w:r>
          </w:p>
        </w:tc>
        <w:tc>
          <w:tcPr>
            <w:tcW w:w="5788" w:type="dxa"/>
            <w:shd w:val="clear" w:color="auto" w:fill="auto"/>
            <w:noWrap/>
            <w:vAlign w:val="center"/>
          </w:tcPr>
          <w:p w:rsidR="001D2FD9" w:rsidRPr="007B07B0" w:rsidRDefault="001D2FD9" w:rsidP="00A148C9">
            <w:pPr>
              <w:jc w:val="center"/>
              <w:rPr>
                <w:rFonts w:ascii="Arial" w:hAnsi="Arial"/>
                <w:sz w:val="22"/>
                <w:szCs w:val="22"/>
              </w:rPr>
            </w:pPr>
            <w:r w:rsidRPr="007B07B0">
              <w:rPr>
                <w:rFonts w:ascii="Arial" w:hAnsi="Arial" w:hint="eastAsia"/>
                <w:sz w:val="22"/>
                <w:szCs w:val="22"/>
                <w:rtl/>
              </w:rPr>
              <w:t>תחנות</w:t>
            </w:r>
            <w:r w:rsidRPr="007B07B0">
              <w:rPr>
                <w:rFonts w:ascii="Arial" w:hAnsi="Arial"/>
                <w:sz w:val="22"/>
                <w:szCs w:val="22"/>
                <w:rtl/>
              </w:rPr>
              <w:t xml:space="preserve"> </w:t>
            </w:r>
            <w:r w:rsidRPr="007B07B0">
              <w:rPr>
                <w:rFonts w:ascii="Arial" w:hAnsi="Arial" w:hint="eastAsia"/>
                <w:sz w:val="22"/>
                <w:szCs w:val="22"/>
                <w:rtl/>
              </w:rPr>
              <w:t>עבודה</w:t>
            </w:r>
            <w:r w:rsidRPr="007B07B0">
              <w:rPr>
                <w:rFonts w:ascii="Arial" w:hAnsi="Arial"/>
                <w:sz w:val="22"/>
                <w:szCs w:val="22"/>
                <w:rtl/>
              </w:rPr>
              <w:t xml:space="preserve"> (מחשב ,מסך </w:t>
            </w:r>
            <w:r w:rsidRPr="007B07B0">
              <w:rPr>
                <w:rFonts w:ascii="Arial" w:hAnsi="Arial" w:hint="eastAsia"/>
                <w:sz w:val="22"/>
                <w:szCs w:val="22"/>
                <w:rtl/>
              </w:rPr>
              <w:t>מקלדת</w:t>
            </w:r>
            <w:r w:rsidRPr="007B07B0">
              <w:rPr>
                <w:rFonts w:ascii="Arial" w:hAnsi="Arial"/>
                <w:sz w:val="22"/>
                <w:szCs w:val="22"/>
                <w:rtl/>
              </w:rPr>
              <w:t xml:space="preserve"> ,עכבר)</w:t>
            </w:r>
          </w:p>
        </w:tc>
        <w:tc>
          <w:tcPr>
            <w:tcW w:w="2127"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32</w:t>
            </w:r>
          </w:p>
        </w:tc>
      </w:tr>
      <w:tr w:rsidR="001D2FD9" w:rsidRPr="00572740" w:rsidTr="00A148C9">
        <w:trPr>
          <w:trHeight w:val="411"/>
        </w:trPr>
        <w:tc>
          <w:tcPr>
            <w:tcW w:w="734"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2</w:t>
            </w:r>
          </w:p>
        </w:tc>
        <w:tc>
          <w:tcPr>
            <w:tcW w:w="5788" w:type="dxa"/>
            <w:shd w:val="clear" w:color="auto" w:fill="auto"/>
            <w:noWrap/>
            <w:vAlign w:val="center"/>
          </w:tcPr>
          <w:p w:rsidR="001D2FD9" w:rsidRPr="007B07B0" w:rsidRDefault="001D2FD9" w:rsidP="00A148C9">
            <w:pPr>
              <w:jc w:val="center"/>
              <w:rPr>
                <w:rFonts w:ascii="Arial" w:hAnsi="Arial"/>
                <w:sz w:val="22"/>
                <w:szCs w:val="22"/>
              </w:rPr>
            </w:pPr>
            <w:r w:rsidRPr="007B07B0">
              <w:rPr>
                <w:rFonts w:ascii="Arial" w:hAnsi="Arial" w:hint="eastAsia"/>
                <w:sz w:val="22"/>
                <w:szCs w:val="22"/>
                <w:rtl/>
              </w:rPr>
              <w:t>טלוויזיות</w:t>
            </w:r>
            <w:r w:rsidRPr="007B07B0">
              <w:rPr>
                <w:rFonts w:ascii="Arial" w:hAnsi="Arial"/>
                <w:sz w:val="22"/>
                <w:szCs w:val="22"/>
                <w:rtl/>
              </w:rPr>
              <w:t xml:space="preserve"> גדולות (פרוק בלבד ללא המתקן)</w:t>
            </w:r>
          </w:p>
        </w:tc>
        <w:tc>
          <w:tcPr>
            <w:tcW w:w="2127"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10</w:t>
            </w:r>
          </w:p>
        </w:tc>
      </w:tr>
      <w:tr w:rsidR="001D2FD9" w:rsidRPr="00572740" w:rsidTr="00A148C9">
        <w:trPr>
          <w:trHeight w:val="411"/>
        </w:trPr>
        <w:tc>
          <w:tcPr>
            <w:tcW w:w="734"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4</w:t>
            </w:r>
          </w:p>
        </w:tc>
        <w:tc>
          <w:tcPr>
            <w:tcW w:w="5788" w:type="dxa"/>
            <w:shd w:val="clear" w:color="auto" w:fill="auto"/>
            <w:noWrap/>
            <w:vAlign w:val="center"/>
          </w:tcPr>
          <w:p w:rsidR="001D2FD9" w:rsidRPr="007B07B0" w:rsidRDefault="001D2FD9" w:rsidP="00A148C9">
            <w:pPr>
              <w:jc w:val="center"/>
              <w:rPr>
                <w:rFonts w:ascii="Arial" w:hAnsi="Arial"/>
                <w:sz w:val="22"/>
                <w:szCs w:val="22"/>
              </w:rPr>
            </w:pPr>
            <w:r w:rsidRPr="007B07B0">
              <w:rPr>
                <w:rFonts w:ascii="Arial" w:hAnsi="Arial" w:hint="eastAsia"/>
                <w:sz w:val="22"/>
                <w:szCs w:val="22"/>
                <w:rtl/>
              </w:rPr>
              <w:t>מדפסות</w:t>
            </w:r>
            <w:r w:rsidRPr="007B07B0">
              <w:rPr>
                <w:rFonts w:ascii="Arial" w:hAnsi="Arial"/>
                <w:sz w:val="22"/>
                <w:szCs w:val="22"/>
                <w:rtl/>
              </w:rPr>
              <w:t xml:space="preserve"> </w:t>
            </w:r>
          </w:p>
        </w:tc>
        <w:tc>
          <w:tcPr>
            <w:tcW w:w="2127"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6</w:t>
            </w:r>
          </w:p>
        </w:tc>
      </w:tr>
      <w:tr w:rsidR="001D2FD9" w:rsidRPr="00572740" w:rsidTr="00A148C9">
        <w:trPr>
          <w:trHeight w:val="411"/>
        </w:trPr>
        <w:tc>
          <w:tcPr>
            <w:tcW w:w="734"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6</w:t>
            </w:r>
          </w:p>
        </w:tc>
        <w:tc>
          <w:tcPr>
            <w:tcW w:w="5788"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hint="eastAsia"/>
                <w:sz w:val="22"/>
                <w:szCs w:val="22"/>
                <w:rtl/>
              </w:rPr>
              <w:t>סורקים</w:t>
            </w:r>
            <w:r w:rsidRPr="007B07B0">
              <w:rPr>
                <w:rFonts w:ascii="Arial" w:hAnsi="Arial"/>
                <w:sz w:val="22"/>
                <w:szCs w:val="22"/>
                <w:rtl/>
              </w:rPr>
              <w:t xml:space="preserve"> </w:t>
            </w:r>
          </w:p>
        </w:tc>
        <w:tc>
          <w:tcPr>
            <w:tcW w:w="2127"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15</w:t>
            </w:r>
          </w:p>
        </w:tc>
      </w:tr>
      <w:tr w:rsidR="001D2FD9" w:rsidRPr="00572740" w:rsidTr="00A148C9">
        <w:trPr>
          <w:trHeight w:val="411"/>
        </w:trPr>
        <w:tc>
          <w:tcPr>
            <w:tcW w:w="734"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8</w:t>
            </w:r>
          </w:p>
        </w:tc>
        <w:tc>
          <w:tcPr>
            <w:tcW w:w="5788" w:type="dxa"/>
            <w:shd w:val="clear" w:color="auto" w:fill="auto"/>
            <w:noWrap/>
            <w:vAlign w:val="center"/>
          </w:tcPr>
          <w:p w:rsidR="001D2FD9" w:rsidRPr="007B07B0" w:rsidRDefault="001D2FD9" w:rsidP="00A148C9">
            <w:pPr>
              <w:jc w:val="center"/>
              <w:rPr>
                <w:rFonts w:ascii="Arial" w:hAnsi="Arial"/>
                <w:sz w:val="22"/>
                <w:szCs w:val="22"/>
              </w:rPr>
            </w:pPr>
            <w:r w:rsidRPr="007B07B0">
              <w:rPr>
                <w:rFonts w:ascii="Arial" w:hAnsi="Arial" w:hint="eastAsia"/>
                <w:sz w:val="22"/>
                <w:szCs w:val="22"/>
                <w:rtl/>
              </w:rPr>
              <w:t>מדפסות</w:t>
            </w:r>
            <w:r w:rsidRPr="007B07B0">
              <w:rPr>
                <w:rFonts w:ascii="Arial" w:hAnsi="Arial"/>
                <w:sz w:val="22"/>
                <w:szCs w:val="22"/>
                <w:rtl/>
              </w:rPr>
              <w:t xml:space="preserve"> </w:t>
            </w:r>
            <w:r w:rsidRPr="007B07B0">
              <w:rPr>
                <w:rFonts w:ascii="Arial" w:hAnsi="Arial" w:hint="eastAsia"/>
                <w:sz w:val="22"/>
                <w:szCs w:val="22"/>
                <w:rtl/>
              </w:rPr>
              <w:t>גדולות</w:t>
            </w:r>
          </w:p>
        </w:tc>
        <w:tc>
          <w:tcPr>
            <w:tcW w:w="2127"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6</w:t>
            </w:r>
          </w:p>
        </w:tc>
      </w:tr>
    </w:tbl>
    <w:p w:rsidR="001D2FD9" w:rsidRPr="00572740" w:rsidRDefault="001D2FD9" w:rsidP="001D2FD9">
      <w:pPr>
        <w:spacing w:line="360" w:lineRule="auto"/>
        <w:ind w:left="1020"/>
        <w:contextualSpacing/>
        <w:outlineLvl w:val="0"/>
        <w:rPr>
          <w:rFonts w:asciiTheme="majorBidi" w:hAnsiTheme="majorBidi"/>
          <w:szCs w:val="24"/>
          <w:rtl/>
        </w:rPr>
      </w:pPr>
    </w:p>
    <w:p w:rsidR="001D2FD9" w:rsidRDefault="001D2FD9" w:rsidP="009B347E">
      <w:pPr>
        <w:pStyle w:val="af5"/>
        <w:numPr>
          <w:ilvl w:val="0"/>
          <w:numId w:val="98"/>
        </w:numPr>
        <w:spacing w:line="360" w:lineRule="auto"/>
        <w:outlineLvl w:val="0"/>
        <w:rPr>
          <w:rFonts w:asciiTheme="majorBidi" w:hAnsiTheme="majorBidi"/>
          <w:b/>
          <w:bCs/>
          <w:szCs w:val="24"/>
          <w:u w:val="single"/>
        </w:rPr>
      </w:pPr>
      <w:r w:rsidRPr="007B07B0">
        <w:rPr>
          <w:rFonts w:asciiTheme="majorBidi" w:hAnsiTheme="majorBidi"/>
          <w:b/>
          <w:bCs/>
          <w:szCs w:val="24"/>
          <w:u w:val="single"/>
          <w:rtl/>
        </w:rPr>
        <w:t>תיאור העבודה המבוקשת</w:t>
      </w:r>
      <w:r w:rsidR="009B347E">
        <w:rPr>
          <w:rFonts w:asciiTheme="majorBidi" w:hAnsiTheme="majorBidi" w:hint="cs"/>
          <w:b/>
          <w:bCs/>
          <w:szCs w:val="24"/>
          <w:u w:val="single"/>
          <w:rtl/>
        </w:rPr>
        <w:t xml:space="preserve"> </w:t>
      </w:r>
      <w:r w:rsidRPr="007B07B0">
        <w:rPr>
          <w:rFonts w:asciiTheme="majorBidi" w:hAnsiTheme="majorBidi" w:hint="eastAsia"/>
          <w:b/>
          <w:bCs/>
          <w:szCs w:val="24"/>
          <w:u w:val="single"/>
          <w:rtl/>
        </w:rPr>
        <w:t>על</w:t>
      </w:r>
      <w:r w:rsidRPr="007B07B0">
        <w:rPr>
          <w:rFonts w:asciiTheme="majorBidi" w:hAnsiTheme="majorBidi"/>
          <w:b/>
          <w:bCs/>
          <w:szCs w:val="24"/>
          <w:u w:val="single"/>
          <w:rtl/>
        </w:rPr>
        <w:t xml:space="preserve"> פי לוחות </w:t>
      </w:r>
      <w:r w:rsidRPr="007B07B0">
        <w:rPr>
          <w:rFonts w:asciiTheme="majorBidi" w:hAnsiTheme="majorBidi" w:hint="eastAsia"/>
          <w:b/>
          <w:bCs/>
          <w:szCs w:val="24"/>
          <w:u w:val="single"/>
          <w:rtl/>
        </w:rPr>
        <w:t>זמנים</w:t>
      </w:r>
      <w:r w:rsidR="009B347E">
        <w:rPr>
          <w:rFonts w:asciiTheme="majorBidi" w:hAnsiTheme="majorBidi" w:hint="cs"/>
          <w:b/>
          <w:bCs/>
          <w:szCs w:val="24"/>
          <w:u w:val="single"/>
          <w:rtl/>
        </w:rPr>
        <w:t xml:space="preserve"> משמעויות ותוצרים</w:t>
      </w:r>
      <w:r w:rsidRPr="007B07B0">
        <w:rPr>
          <w:rFonts w:asciiTheme="majorBidi" w:hAnsiTheme="majorBidi"/>
          <w:b/>
          <w:bCs/>
          <w:szCs w:val="24"/>
          <w:u w:val="single"/>
          <w:rtl/>
        </w:rPr>
        <w:t>:</w:t>
      </w:r>
    </w:p>
    <w:p w:rsidR="00924353" w:rsidRPr="007B07B0" w:rsidRDefault="00924353" w:rsidP="00115B15">
      <w:pPr>
        <w:pStyle w:val="af5"/>
        <w:numPr>
          <w:ilvl w:val="1"/>
          <w:numId w:val="98"/>
        </w:numPr>
        <w:spacing w:line="360" w:lineRule="auto"/>
        <w:jc w:val="both"/>
        <w:outlineLvl w:val="0"/>
        <w:rPr>
          <w:rFonts w:asciiTheme="majorBidi" w:hAnsiTheme="majorBidi"/>
          <w:szCs w:val="24"/>
          <w:rtl/>
        </w:rPr>
      </w:pPr>
      <w:r w:rsidRPr="007B07B0">
        <w:rPr>
          <w:rFonts w:asciiTheme="majorBidi" w:hAnsiTheme="majorBidi" w:hint="eastAsia"/>
          <w:szCs w:val="24"/>
          <w:rtl/>
        </w:rPr>
        <w:t>על</w:t>
      </w:r>
      <w:r w:rsidRPr="007B07B0">
        <w:rPr>
          <w:rFonts w:asciiTheme="majorBidi" w:hAnsiTheme="majorBidi"/>
          <w:szCs w:val="24"/>
          <w:rtl/>
        </w:rPr>
        <w:t xml:space="preserve"> הזוכה לבצע </w:t>
      </w:r>
      <w:r w:rsidRPr="007B07B0">
        <w:rPr>
          <w:rFonts w:asciiTheme="majorBidi" w:hAnsiTheme="majorBidi" w:hint="eastAsia"/>
          <w:szCs w:val="24"/>
          <w:rtl/>
        </w:rPr>
        <w:t>סקר</w:t>
      </w:r>
      <w:r w:rsidRPr="007B07B0">
        <w:rPr>
          <w:rFonts w:asciiTheme="majorBidi" w:hAnsiTheme="majorBidi"/>
          <w:szCs w:val="24"/>
          <w:rtl/>
        </w:rPr>
        <w:t xml:space="preserve"> </w:t>
      </w:r>
      <w:r w:rsidRPr="007B07B0">
        <w:rPr>
          <w:rFonts w:asciiTheme="majorBidi" w:hAnsiTheme="majorBidi" w:hint="eastAsia"/>
          <w:szCs w:val="24"/>
          <w:rtl/>
        </w:rPr>
        <w:t>לוגיסטי</w:t>
      </w:r>
      <w:r w:rsidRPr="007B07B0">
        <w:rPr>
          <w:rFonts w:asciiTheme="majorBidi" w:hAnsiTheme="majorBidi"/>
          <w:szCs w:val="24"/>
          <w:rtl/>
        </w:rPr>
        <w:t xml:space="preserve"> ותקשובי</w:t>
      </w:r>
      <w:r w:rsidR="00B00EEA">
        <w:rPr>
          <w:rFonts w:asciiTheme="majorBidi" w:hAnsiTheme="majorBidi" w:hint="cs"/>
          <w:szCs w:val="24"/>
          <w:rtl/>
        </w:rPr>
        <w:t>,</w:t>
      </w:r>
      <w:r w:rsidRPr="007B07B0">
        <w:rPr>
          <w:rFonts w:asciiTheme="majorBidi" w:hAnsiTheme="majorBidi"/>
          <w:szCs w:val="24"/>
          <w:rtl/>
        </w:rPr>
        <w:t xml:space="preserve"> </w:t>
      </w:r>
      <w:r w:rsidR="00B00EEA">
        <w:rPr>
          <w:rFonts w:asciiTheme="majorBidi" w:hAnsiTheme="majorBidi" w:hint="cs"/>
          <w:szCs w:val="24"/>
          <w:rtl/>
        </w:rPr>
        <w:t>ב</w:t>
      </w:r>
      <w:r w:rsidRPr="007B07B0">
        <w:rPr>
          <w:rFonts w:asciiTheme="majorBidi" w:hAnsiTheme="majorBidi"/>
          <w:szCs w:val="24"/>
          <w:rtl/>
        </w:rPr>
        <w:t xml:space="preserve">תוך </w:t>
      </w:r>
      <w:r w:rsidR="00115B15">
        <w:rPr>
          <w:rFonts w:asciiTheme="majorBidi" w:hAnsiTheme="majorBidi" w:hint="cs"/>
          <w:szCs w:val="24"/>
          <w:rtl/>
        </w:rPr>
        <w:t>5</w:t>
      </w:r>
      <w:r w:rsidRPr="007B07B0">
        <w:rPr>
          <w:rFonts w:asciiTheme="majorBidi" w:hAnsiTheme="majorBidi"/>
          <w:szCs w:val="24"/>
          <w:rtl/>
        </w:rPr>
        <w:t xml:space="preserve"> </w:t>
      </w:r>
      <w:r w:rsidRPr="007B07B0">
        <w:rPr>
          <w:rFonts w:asciiTheme="majorBidi" w:hAnsiTheme="majorBidi" w:hint="eastAsia"/>
          <w:szCs w:val="24"/>
          <w:rtl/>
        </w:rPr>
        <w:t>ימים</w:t>
      </w:r>
      <w:r w:rsidRPr="007B07B0">
        <w:rPr>
          <w:rFonts w:asciiTheme="majorBidi" w:hAnsiTheme="majorBidi"/>
          <w:szCs w:val="24"/>
          <w:rtl/>
        </w:rPr>
        <w:t xml:space="preserve"> </w:t>
      </w:r>
      <w:r w:rsidRPr="007B07B0">
        <w:rPr>
          <w:rFonts w:asciiTheme="majorBidi" w:hAnsiTheme="majorBidi" w:hint="eastAsia"/>
          <w:szCs w:val="24"/>
          <w:rtl/>
        </w:rPr>
        <w:t>מ</w:t>
      </w:r>
      <w:r w:rsidR="00B00EEA">
        <w:rPr>
          <w:rFonts w:asciiTheme="majorBidi" w:hAnsiTheme="majorBidi" w:hint="cs"/>
          <w:szCs w:val="24"/>
          <w:rtl/>
        </w:rPr>
        <w:t xml:space="preserve">יום </w:t>
      </w:r>
      <w:r w:rsidRPr="007B07B0">
        <w:rPr>
          <w:rFonts w:asciiTheme="majorBidi" w:hAnsiTheme="majorBidi" w:hint="eastAsia"/>
          <w:szCs w:val="24"/>
          <w:rtl/>
        </w:rPr>
        <w:t>חתימת</w:t>
      </w:r>
      <w:r w:rsidRPr="007B07B0">
        <w:rPr>
          <w:rFonts w:asciiTheme="majorBidi" w:hAnsiTheme="majorBidi"/>
          <w:szCs w:val="24"/>
          <w:rtl/>
        </w:rPr>
        <w:t xml:space="preserve"> </w:t>
      </w:r>
      <w:r w:rsidRPr="007B07B0">
        <w:rPr>
          <w:rFonts w:asciiTheme="majorBidi" w:hAnsiTheme="majorBidi" w:hint="eastAsia"/>
          <w:szCs w:val="24"/>
          <w:rtl/>
        </w:rPr>
        <w:t>ההסכם</w:t>
      </w:r>
      <w:r w:rsidR="00B00EEA">
        <w:rPr>
          <w:rFonts w:asciiTheme="majorBidi" w:hAnsiTheme="majorBidi" w:hint="cs"/>
          <w:szCs w:val="24"/>
          <w:rtl/>
        </w:rPr>
        <w:t>,</w:t>
      </w:r>
      <w:r w:rsidRPr="007B07B0">
        <w:rPr>
          <w:rFonts w:asciiTheme="majorBidi" w:hAnsiTheme="majorBidi"/>
          <w:szCs w:val="24"/>
          <w:rtl/>
        </w:rPr>
        <w:t xml:space="preserve"> </w:t>
      </w:r>
      <w:r w:rsidRPr="007B07B0">
        <w:rPr>
          <w:rFonts w:asciiTheme="majorBidi" w:hAnsiTheme="majorBidi" w:hint="eastAsia"/>
          <w:szCs w:val="24"/>
          <w:rtl/>
        </w:rPr>
        <w:t>שתוצריו</w:t>
      </w:r>
      <w:r w:rsidRPr="007B07B0">
        <w:rPr>
          <w:rFonts w:asciiTheme="majorBidi" w:hAnsiTheme="majorBidi"/>
          <w:szCs w:val="24"/>
          <w:rtl/>
        </w:rPr>
        <w:t>:</w:t>
      </w:r>
    </w:p>
    <w:p w:rsidR="00924353" w:rsidRPr="007B07B0" w:rsidRDefault="00924353" w:rsidP="007B07B0">
      <w:pPr>
        <w:pStyle w:val="af5"/>
        <w:numPr>
          <w:ilvl w:val="2"/>
          <w:numId w:val="98"/>
        </w:numPr>
        <w:spacing w:line="360" w:lineRule="auto"/>
        <w:ind w:left="1445" w:hanging="709"/>
        <w:jc w:val="both"/>
        <w:outlineLvl w:val="0"/>
        <w:rPr>
          <w:rFonts w:asciiTheme="majorBidi" w:hAnsiTheme="majorBidi"/>
          <w:szCs w:val="24"/>
          <w:rtl/>
        </w:rPr>
      </w:pPr>
      <w:r w:rsidRPr="007B07B0">
        <w:rPr>
          <w:rFonts w:asciiTheme="majorBidi" w:hAnsiTheme="majorBidi" w:hint="eastAsia"/>
          <w:szCs w:val="24"/>
          <w:rtl/>
        </w:rPr>
        <w:t>כמות</w:t>
      </w:r>
      <w:r w:rsidRPr="007B07B0">
        <w:rPr>
          <w:rFonts w:asciiTheme="majorBidi" w:hAnsiTheme="majorBidi"/>
          <w:szCs w:val="24"/>
          <w:rtl/>
        </w:rPr>
        <w:t xml:space="preserve"> </w:t>
      </w:r>
      <w:r w:rsidRPr="007B07B0">
        <w:rPr>
          <w:rFonts w:asciiTheme="majorBidi" w:hAnsiTheme="majorBidi" w:hint="eastAsia"/>
          <w:szCs w:val="24"/>
          <w:rtl/>
        </w:rPr>
        <w:t>אמצעים</w:t>
      </w:r>
      <w:r w:rsidRPr="007B07B0">
        <w:rPr>
          <w:rFonts w:asciiTheme="majorBidi" w:hAnsiTheme="majorBidi"/>
          <w:szCs w:val="24"/>
          <w:rtl/>
        </w:rPr>
        <w:t xml:space="preserve"> (ארגזי </w:t>
      </w:r>
      <w:r w:rsidRPr="007B07B0">
        <w:rPr>
          <w:rFonts w:asciiTheme="majorBidi" w:hAnsiTheme="majorBidi" w:hint="eastAsia"/>
          <w:szCs w:val="24"/>
          <w:rtl/>
        </w:rPr>
        <w:t>אכסון</w:t>
      </w:r>
      <w:r w:rsidRPr="007B07B0">
        <w:rPr>
          <w:rFonts w:asciiTheme="majorBidi" w:hAnsiTheme="majorBidi"/>
          <w:szCs w:val="24"/>
          <w:rtl/>
        </w:rPr>
        <w:t xml:space="preserve">, </w:t>
      </w:r>
      <w:r w:rsidRPr="007B07B0">
        <w:rPr>
          <w:rFonts w:asciiTheme="majorBidi" w:hAnsiTheme="majorBidi" w:hint="eastAsia"/>
          <w:szCs w:val="24"/>
          <w:rtl/>
        </w:rPr>
        <w:t>משאיות</w:t>
      </w:r>
      <w:r w:rsidRPr="007B07B0">
        <w:rPr>
          <w:rFonts w:asciiTheme="majorBidi" w:hAnsiTheme="majorBidi"/>
          <w:szCs w:val="24"/>
          <w:rtl/>
        </w:rPr>
        <w:t xml:space="preserve"> </w:t>
      </w:r>
      <w:r w:rsidRPr="007B07B0">
        <w:rPr>
          <w:rFonts w:asciiTheme="majorBidi" w:hAnsiTheme="majorBidi" w:hint="eastAsia"/>
          <w:szCs w:val="24"/>
          <w:rtl/>
        </w:rPr>
        <w:t>וכ</w:t>
      </w:r>
      <w:r w:rsidRPr="007B07B0">
        <w:rPr>
          <w:rFonts w:asciiTheme="majorBidi" w:hAnsiTheme="majorBidi"/>
          <w:szCs w:val="24"/>
          <w:rtl/>
        </w:rPr>
        <w:t>"א)</w:t>
      </w:r>
      <w:r w:rsidR="00B00EEA">
        <w:rPr>
          <w:rFonts w:asciiTheme="majorBidi" w:hAnsiTheme="majorBidi" w:hint="cs"/>
          <w:szCs w:val="24"/>
          <w:rtl/>
        </w:rPr>
        <w:t>;</w:t>
      </w:r>
    </w:p>
    <w:p w:rsidR="00924353" w:rsidRPr="007B07B0" w:rsidRDefault="00924353" w:rsidP="007B07B0">
      <w:pPr>
        <w:pStyle w:val="af5"/>
        <w:numPr>
          <w:ilvl w:val="2"/>
          <w:numId w:val="98"/>
        </w:numPr>
        <w:spacing w:line="360" w:lineRule="auto"/>
        <w:ind w:left="1445" w:hanging="709"/>
        <w:jc w:val="both"/>
        <w:outlineLvl w:val="0"/>
        <w:rPr>
          <w:rFonts w:asciiTheme="majorBidi" w:hAnsiTheme="majorBidi"/>
          <w:szCs w:val="24"/>
        </w:rPr>
      </w:pPr>
      <w:r w:rsidRPr="007B07B0">
        <w:rPr>
          <w:rFonts w:asciiTheme="majorBidi" w:hAnsiTheme="majorBidi" w:hint="eastAsia"/>
          <w:szCs w:val="24"/>
          <w:rtl/>
        </w:rPr>
        <w:t>לו</w:t>
      </w:r>
      <w:r w:rsidRPr="007B07B0">
        <w:rPr>
          <w:rFonts w:asciiTheme="majorBidi" w:hAnsiTheme="majorBidi"/>
          <w:szCs w:val="24"/>
          <w:rtl/>
        </w:rPr>
        <w:t xml:space="preserve">"ז </w:t>
      </w:r>
      <w:r w:rsidRPr="007B07B0">
        <w:rPr>
          <w:rFonts w:asciiTheme="majorBidi" w:hAnsiTheme="majorBidi" w:hint="eastAsia"/>
          <w:szCs w:val="24"/>
          <w:rtl/>
        </w:rPr>
        <w:t>העמסה</w:t>
      </w:r>
      <w:r w:rsidRPr="007B07B0">
        <w:rPr>
          <w:rFonts w:asciiTheme="majorBidi" w:hAnsiTheme="majorBidi"/>
          <w:szCs w:val="24"/>
          <w:rtl/>
        </w:rPr>
        <w:t xml:space="preserve"> / </w:t>
      </w:r>
      <w:r w:rsidRPr="007B07B0">
        <w:rPr>
          <w:rFonts w:asciiTheme="majorBidi" w:hAnsiTheme="majorBidi" w:hint="eastAsia"/>
          <w:szCs w:val="24"/>
          <w:rtl/>
        </w:rPr>
        <w:t>פריקה</w:t>
      </w:r>
      <w:r w:rsidRPr="007B07B0">
        <w:rPr>
          <w:rFonts w:asciiTheme="majorBidi" w:hAnsiTheme="majorBidi"/>
          <w:szCs w:val="24"/>
          <w:rtl/>
        </w:rPr>
        <w:t xml:space="preserve">, </w:t>
      </w:r>
      <w:r w:rsidRPr="007B07B0">
        <w:rPr>
          <w:rFonts w:asciiTheme="majorBidi" w:hAnsiTheme="majorBidi" w:hint="eastAsia"/>
          <w:szCs w:val="24"/>
          <w:rtl/>
        </w:rPr>
        <w:t>פיזור</w:t>
      </w:r>
      <w:r w:rsidRPr="007B07B0">
        <w:rPr>
          <w:rFonts w:asciiTheme="majorBidi" w:hAnsiTheme="majorBidi"/>
          <w:szCs w:val="24"/>
          <w:rtl/>
        </w:rPr>
        <w:t xml:space="preserve"> </w:t>
      </w:r>
      <w:r w:rsidRPr="007B07B0">
        <w:rPr>
          <w:rFonts w:asciiTheme="majorBidi" w:hAnsiTheme="majorBidi" w:hint="eastAsia"/>
          <w:szCs w:val="24"/>
          <w:rtl/>
        </w:rPr>
        <w:t>הציוד</w:t>
      </w:r>
      <w:r w:rsidR="00B00EEA">
        <w:rPr>
          <w:rFonts w:asciiTheme="majorBidi" w:hAnsiTheme="majorBidi" w:hint="cs"/>
          <w:szCs w:val="24"/>
          <w:rtl/>
        </w:rPr>
        <w:t>;</w:t>
      </w:r>
    </w:p>
    <w:p w:rsidR="00924353" w:rsidRPr="007B07B0" w:rsidRDefault="00924353" w:rsidP="007B07B0">
      <w:pPr>
        <w:pStyle w:val="af5"/>
        <w:numPr>
          <w:ilvl w:val="2"/>
          <w:numId w:val="98"/>
        </w:numPr>
        <w:tabs>
          <w:tab w:val="left" w:pos="3021"/>
          <w:tab w:val="left" w:pos="5048"/>
        </w:tabs>
        <w:spacing w:line="360" w:lineRule="auto"/>
        <w:ind w:left="1445" w:hanging="709"/>
        <w:jc w:val="both"/>
        <w:outlineLvl w:val="0"/>
        <w:rPr>
          <w:rFonts w:asciiTheme="majorBidi" w:hAnsiTheme="majorBidi"/>
          <w:szCs w:val="24"/>
          <w:rtl/>
        </w:rPr>
      </w:pPr>
      <w:r w:rsidRPr="007B07B0">
        <w:rPr>
          <w:rFonts w:asciiTheme="majorBidi" w:hAnsiTheme="majorBidi" w:hint="eastAsia"/>
          <w:szCs w:val="24"/>
          <w:rtl/>
        </w:rPr>
        <w:t>התאמות</w:t>
      </w:r>
      <w:r w:rsidRPr="007B07B0">
        <w:rPr>
          <w:rFonts w:asciiTheme="majorBidi" w:hAnsiTheme="majorBidi"/>
          <w:szCs w:val="24"/>
          <w:rtl/>
        </w:rPr>
        <w:t xml:space="preserve"> </w:t>
      </w:r>
      <w:r w:rsidRPr="007B07B0">
        <w:rPr>
          <w:rFonts w:asciiTheme="majorBidi" w:hAnsiTheme="majorBidi" w:hint="eastAsia"/>
          <w:szCs w:val="24"/>
          <w:rtl/>
        </w:rPr>
        <w:t>נדרשות</w:t>
      </w:r>
      <w:r w:rsidRPr="007B07B0">
        <w:rPr>
          <w:rFonts w:asciiTheme="majorBidi" w:hAnsiTheme="majorBidi"/>
          <w:szCs w:val="24"/>
          <w:rtl/>
        </w:rPr>
        <w:t xml:space="preserve"> </w:t>
      </w:r>
      <w:r w:rsidRPr="007B07B0">
        <w:rPr>
          <w:rFonts w:asciiTheme="majorBidi" w:hAnsiTheme="majorBidi" w:hint="eastAsia"/>
          <w:szCs w:val="24"/>
          <w:rtl/>
        </w:rPr>
        <w:t>במבנה</w:t>
      </w:r>
      <w:r w:rsidRPr="007B07B0">
        <w:rPr>
          <w:rFonts w:asciiTheme="majorBidi" w:hAnsiTheme="majorBidi"/>
          <w:szCs w:val="24"/>
          <w:rtl/>
        </w:rPr>
        <w:t xml:space="preserve"> </w:t>
      </w:r>
      <w:r w:rsidRPr="007B07B0">
        <w:rPr>
          <w:rFonts w:asciiTheme="majorBidi" w:hAnsiTheme="majorBidi" w:hint="eastAsia"/>
          <w:szCs w:val="24"/>
          <w:rtl/>
        </w:rPr>
        <w:t>ג</w:t>
      </w:r>
      <w:r w:rsidRPr="007B07B0">
        <w:rPr>
          <w:rFonts w:asciiTheme="majorBidi" w:hAnsiTheme="majorBidi"/>
          <w:szCs w:val="24"/>
          <w:rtl/>
        </w:rPr>
        <w:t>'נרי</w:t>
      </w:r>
      <w:r w:rsidR="000330D1" w:rsidRPr="007B07B0">
        <w:rPr>
          <w:rFonts w:asciiTheme="majorBidi" w:hAnsiTheme="majorBidi"/>
          <w:szCs w:val="24"/>
          <w:rtl/>
        </w:rPr>
        <w:t xml:space="preserve"> ביחס לתכנית</w:t>
      </w:r>
      <w:r w:rsidR="00B00EEA">
        <w:rPr>
          <w:rFonts w:asciiTheme="majorBidi" w:hAnsiTheme="majorBidi" w:hint="cs"/>
          <w:szCs w:val="24"/>
          <w:rtl/>
        </w:rPr>
        <w:t>;</w:t>
      </w:r>
    </w:p>
    <w:p w:rsidR="00924353" w:rsidRPr="007B07B0" w:rsidRDefault="00924353" w:rsidP="007B07B0">
      <w:pPr>
        <w:pStyle w:val="af5"/>
        <w:numPr>
          <w:ilvl w:val="2"/>
          <w:numId w:val="98"/>
        </w:numPr>
        <w:spacing w:line="360" w:lineRule="auto"/>
        <w:ind w:left="1445" w:hanging="709"/>
        <w:jc w:val="both"/>
        <w:outlineLvl w:val="0"/>
        <w:rPr>
          <w:rFonts w:asciiTheme="majorBidi" w:hAnsiTheme="majorBidi"/>
          <w:szCs w:val="24"/>
        </w:rPr>
      </w:pPr>
      <w:r w:rsidRPr="007B07B0">
        <w:rPr>
          <w:rFonts w:asciiTheme="majorBidi" w:hAnsiTheme="majorBidi" w:hint="eastAsia"/>
          <w:szCs w:val="24"/>
          <w:rtl/>
        </w:rPr>
        <w:t>אישור</w:t>
      </w:r>
      <w:r w:rsidRPr="007B07B0">
        <w:rPr>
          <w:rFonts w:asciiTheme="majorBidi" w:hAnsiTheme="majorBidi"/>
          <w:szCs w:val="24"/>
          <w:rtl/>
        </w:rPr>
        <w:t xml:space="preserve"> </w:t>
      </w:r>
      <w:r w:rsidRPr="007B07B0">
        <w:rPr>
          <w:rFonts w:asciiTheme="majorBidi" w:hAnsiTheme="majorBidi" w:hint="eastAsia"/>
          <w:szCs w:val="24"/>
          <w:rtl/>
        </w:rPr>
        <w:t>רכש</w:t>
      </w:r>
      <w:r w:rsidRPr="007B07B0">
        <w:rPr>
          <w:rFonts w:asciiTheme="majorBidi" w:hAnsiTheme="majorBidi"/>
          <w:szCs w:val="24"/>
          <w:rtl/>
        </w:rPr>
        <w:t xml:space="preserve"> </w:t>
      </w:r>
      <w:r w:rsidRPr="007B07B0">
        <w:rPr>
          <w:rFonts w:asciiTheme="majorBidi" w:hAnsiTheme="majorBidi" w:hint="eastAsia"/>
          <w:szCs w:val="24"/>
          <w:rtl/>
        </w:rPr>
        <w:t>ציוד</w:t>
      </w:r>
      <w:r w:rsidRPr="007B07B0">
        <w:rPr>
          <w:rFonts w:asciiTheme="majorBidi" w:hAnsiTheme="majorBidi"/>
          <w:szCs w:val="24"/>
          <w:rtl/>
        </w:rPr>
        <w:t xml:space="preserve"> </w:t>
      </w:r>
      <w:r w:rsidRPr="007B07B0">
        <w:rPr>
          <w:rFonts w:asciiTheme="majorBidi" w:hAnsiTheme="majorBidi" w:hint="eastAsia"/>
          <w:szCs w:val="24"/>
          <w:rtl/>
        </w:rPr>
        <w:t>תקשורת</w:t>
      </w:r>
      <w:r w:rsidRPr="007B07B0">
        <w:rPr>
          <w:rFonts w:asciiTheme="majorBidi" w:hAnsiTheme="majorBidi"/>
          <w:szCs w:val="24"/>
          <w:rtl/>
        </w:rPr>
        <w:t xml:space="preserve"> </w:t>
      </w:r>
      <w:r w:rsidRPr="007B07B0">
        <w:rPr>
          <w:rFonts w:asciiTheme="majorBidi" w:hAnsiTheme="majorBidi" w:hint="eastAsia"/>
          <w:szCs w:val="24"/>
          <w:rtl/>
        </w:rPr>
        <w:t>אקטיבי</w:t>
      </w:r>
      <w:r w:rsidRPr="007B07B0">
        <w:rPr>
          <w:rFonts w:asciiTheme="majorBidi" w:hAnsiTheme="majorBidi"/>
          <w:szCs w:val="24"/>
          <w:rtl/>
        </w:rPr>
        <w:t xml:space="preserve"> (שי</w:t>
      </w:r>
      <w:r w:rsidR="000330D1" w:rsidRPr="007B07B0">
        <w:rPr>
          <w:rFonts w:asciiTheme="majorBidi" w:hAnsiTheme="majorBidi" w:hint="eastAsia"/>
          <w:szCs w:val="24"/>
          <w:rtl/>
        </w:rPr>
        <w:t>ירכש</w:t>
      </w:r>
      <w:r w:rsidR="000330D1" w:rsidRPr="007B07B0">
        <w:rPr>
          <w:rFonts w:asciiTheme="majorBidi" w:hAnsiTheme="majorBidi"/>
          <w:szCs w:val="24"/>
          <w:rtl/>
        </w:rPr>
        <w:t xml:space="preserve"> </w:t>
      </w:r>
      <w:r w:rsidRPr="007B07B0">
        <w:rPr>
          <w:rFonts w:asciiTheme="majorBidi" w:hAnsiTheme="majorBidi"/>
          <w:szCs w:val="24"/>
          <w:rtl/>
        </w:rPr>
        <w:t xml:space="preserve"> ע"י המשרד)</w:t>
      </w:r>
      <w:r w:rsidR="00B00EEA">
        <w:rPr>
          <w:rFonts w:asciiTheme="majorBidi" w:hAnsiTheme="majorBidi" w:hint="cs"/>
          <w:szCs w:val="24"/>
          <w:rtl/>
        </w:rPr>
        <w:t>;</w:t>
      </w:r>
    </w:p>
    <w:p w:rsidR="00924353" w:rsidRDefault="00924353" w:rsidP="007B07B0">
      <w:pPr>
        <w:pStyle w:val="af5"/>
        <w:numPr>
          <w:ilvl w:val="2"/>
          <w:numId w:val="98"/>
        </w:numPr>
        <w:tabs>
          <w:tab w:val="left" w:pos="1084"/>
          <w:tab w:val="left" w:pos="3021"/>
          <w:tab w:val="left" w:pos="5048"/>
        </w:tabs>
        <w:spacing w:line="360" w:lineRule="auto"/>
        <w:ind w:left="1445" w:hanging="709"/>
        <w:jc w:val="both"/>
        <w:outlineLvl w:val="0"/>
        <w:rPr>
          <w:rFonts w:asciiTheme="majorBidi" w:hAnsiTheme="majorBidi"/>
          <w:szCs w:val="24"/>
        </w:rPr>
      </w:pPr>
      <w:r w:rsidRPr="007B07B0">
        <w:rPr>
          <w:rFonts w:asciiTheme="majorBidi" w:hAnsiTheme="majorBidi" w:hint="eastAsia"/>
          <w:szCs w:val="24"/>
          <w:rtl/>
        </w:rPr>
        <w:t>כמות</w:t>
      </w:r>
      <w:r w:rsidRPr="007B07B0">
        <w:rPr>
          <w:rFonts w:asciiTheme="majorBidi" w:hAnsiTheme="majorBidi"/>
          <w:szCs w:val="24"/>
          <w:rtl/>
        </w:rPr>
        <w:t xml:space="preserve"> </w:t>
      </w:r>
      <w:r w:rsidRPr="007B07B0">
        <w:rPr>
          <w:rFonts w:asciiTheme="majorBidi" w:hAnsiTheme="majorBidi" w:hint="eastAsia"/>
          <w:szCs w:val="24"/>
          <w:rtl/>
        </w:rPr>
        <w:t>ותצורת</w:t>
      </w:r>
      <w:r w:rsidRPr="007B07B0">
        <w:rPr>
          <w:rFonts w:asciiTheme="majorBidi" w:hAnsiTheme="majorBidi"/>
          <w:szCs w:val="24"/>
          <w:rtl/>
        </w:rPr>
        <w:t xml:space="preserve"> </w:t>
      </w:r>
      <w:r w:rsidRPr="007B07B0">
        <w:rPr>
          <w:rFonts w:asciiTheme="majorBidi" w:hAnsiTheme="majorBidi" w:hint="eastAsia"/>
          <w:szCs w:val="24"/>
          <w:rtl/>
        </w:rPr>
        <w:t>אריזה</w:t>
      </w:r>
      <w:r w:rsidRPr="007B07B0">
        <w:rPr>
          <w:rFonts w:asciiTheme="majorBidi" w:hAnsiTheme="majorBidi"/>
          <w:szCs w:val="24"/>
          <w:rtl/>
        </w:rPr>
        <w:t xml:space="preserve">, </w:t>
      </w:r>
      <w:r w:rsidRPr="007B07B0">
        <w:rPr>
          <w:rFonts w:asciiTheme="majorBidi" w:hAnsiTheme="majorBidi" w:hint="eastAsia"/>
          <w:szCs w:val="24"/>
          <w:rtl/>
        </w:rPr>
        <w:t>העמסה</w:t>
      </w:r>
      <w:r w:rsidRPr="007B07B0">
        <w:rPr>
          <w:rFonts w:asciiTheme="majorBidi" w:hAnsiTheme="majorBidi"/>
          <w:szCs w:val="24"/>
          <w:rtl/>
        </w:rPr>
        <w:t xml:space="preserve">, </w:t>
      </w:r>
      <w:r w:rsidRPr="007B07B0">
        <w:rPr>
          <w:rFonts w:asciiTheme="majorBidi" w:hAnsiTheme="majorBidi" w:hint="eastAsia"/>
          <w:szCs w:val="24"/>
          <w:rtl/>
        </w:rPr>
        <w:t>ניוד</w:t>
      </w:r>
      <w:r w:rsidRPr="007B07B0">
        <w:rPr>
          <w:rFonts w:asciiTheme="majorBidi" w:hAnsiTheme="majorBidi"/>
          <w:szCs w:val="24"/>
          <w:rtl/>
        </w:rPr>
        <w:t xml:space="preserve">, </w:t>
      </w:r>
      <w:r w:rsidRPr="007B07B0">
        <w:rPr>
          <w:rFonts w:asciiTheme="majorBidi" w:hAnsiTheme="majorBidi" w:hint="eastAsia"/>
          <w:szCs w:val="24"/>
          <w:rtl/>
        </w:rPr>
        <w:t>פריק</w:t>
      </w:r>
      <w:r w:rsidR="00B00EEA">
        <w:rPr>
          <w:rFonts w:asciiTheme="majorBidi" w:hAnsiTheme="majorBidi" w:hint="cs"/>
          <w:szCs w:val="24"/>
          <w:rtl/>
        </w:rPr>
        <w:t>ת</w:t>
      </w:r>
      <w:r w:rsidRPr="007B07B0">
        <w:rPr>
          <w:rFonts w:asciiTheme="majorBidi" w:hAnsiTheme="majorBidi"/>
          <w:szCs w:val="24"/>
          <w:rtl/>
        </w:rPr>
        <w:t xml:space="preserve"> </w:t>
      </w:r>
      <w:r w:rsidRPr="007B07B0">
        <w:rPr>
          <w:rFonts w:asciiTheme="majorBidi" w:hAnsiTheme="majorBidi" w:hint="eastAsia"/>
          <w:szCs w:val="24"/>
          <w:rtl/>
        </w:rPr>
        <w:t>ציוד</w:t>
      </w:r>
      <w:r w:rsidRPr="007B07B0">
        <w:rPr>
          <w:rFonts w:asciiTheme="majorBidi" w:hAnsiTheme="majorBidi"/>
          <w:szCs w:val="24"/>
          <w:rtl/>
        </w:rPr>
        <w:t xml:space="preserve"> </w:t>
      </w:r>
      <w:r w:rsidRPr="007B07B0">
        <w:rPr>
          <w:rFonts w:asciiTheme="majorBidi" w:hAnsiTheme="majorBidi" w:hint="eastAsia"/>
          <w:szCs w:val="24"/>
          <w:rtl/>
        </w:rPr>
        <w:t>רגיש</w:t>
      </w:r>
      <w:r w:rsidRPr="007B07B0">
        <w:rPr>
          <w:rFonts w:asciiTheme="majorBidi" w:hAnsiTheme="majorBidi"/>
          <w:szCs w:val="24"/>
          <w:rtl/>
        </w:rPr>
        <w:t xml:space="preserve"> / </w:t>
      </w:r>
      <w:r w:rsidRPr="007B07B0">
        <w:rPr>
          <w:rFonts w:asciiTheme="majorBidi" w:hAnsiTheme="majorBidi" w:hint="eastAsia"/>
          <w:szCs w:val="24"/>
          <w:rtl/>
        </w:rPr>
        <w:t>מסווג</w:t>
      </w:r>
      <w:r w:rsidRPr="007B07B0">
        <w:rPr>
          <w:rFonts w:asciiTheme="majorBidi" w:hAnsiTheme="majorBidi"/>
          <w:szCs w:val="24"/>
          <w:rtl/>
        </w:rPr>
        <w:t xml:space="preserve"> </w:t>
      </w:r>
      <w:r w:rsidRPr="007B07B0">
        <w:rPr>
          <w:rFonts w:asciiTheme="majorBidi" w:hAnsiTheme="majorBidi" w:hint="eastAsia"/>
          <w:szCs w:val="24"/>
          <w:rtl/>
        </w:rPr>
        <w:t>ע</w:t>
      </w:r>
      <w:r w:rsidRPr="007B07B0">
        <w:rPr>
          <w:rFonts w:asciiTheme="majorBidi" w:hAnsiTheme="majorBidi"/>
          <w:szCs w:val="24"/>
          <w:rtl/>
        </w:rPr>
        <w:t xml:space="preserve">"פ </w:t>
      </w:r>
      <w:r w:rsidRPr="007B07B0">
        <w:rPr>
          <w:rFonts w:asciiTheme="majorBidi" w:hAnsiTheme="majorBidi" w:hint="eastAsia"/>
          <w:szCs w:val="24"/>
          <w:rtl/>
        </w:rPr>
        <w:t>הוראות</w:t>
      </w:r>
      <w:r w:rsidRPr="007B07B0">
        <w:rPr>
          <w:rFonts w:asciiTheme="majorBidi" w:hAnsiTheme="majorBidi"/>
          <w:szCs w:val="24"/>
          <w:rtl/>
        </w:rPr>
        <w:t xml:space="preserve"> </w:t>
      </w:r>
      <w:r w:rsidR="00B00EEA">
        <w:rPr>
          <w:rFonts w:asciiTheme="majorBidi" w:hAnsiTheme="majorBidi" w:hint="cs"/>
          <w:szCs w:val="24"/>
          <w:rtl/>
        </w:rPr>
        <w:t xml:space="preserve">אגף </w:t>
      </w:r>
      <w:r w:rsidRPr="007B07B0">
        <w:rPr>
          <w:rFonts w:asciiTheme="majorBidi" w:hAnsiTheme="majorBidi" w:hint="eastAsia"/>
          <w:szCs w:val="24"/>
          <w:rtl/>
        </w:rPr>
        <w:t>הביטחון</w:t>
      </w:r>
      <w:r w:rsidR="00B00EEA">
        <w:rPr>
          <w:rFonts w:asciiTheme="majorBidi" w:hAnsiTheme="majorBidi" w:hint="cs"/>
          <w:szCs w:val="24"/>
          <w:rtl/>
        </w:rPr>
        <w:t>, בתיאום עם הממונה;</w:t>
      </w:r>
    </w:p>
    <w:p w:rsidR="00BE0918" w:rsidRPr="007B07B0" w:rsidRDefault="00BE0918" w:rsidP="007B07B0">
      <w:pPr>
        <w:pStyle w:val="af5"/>
        <w:numPr>
          <w:ilvl w:val="2"/>
          <w:numId w:val="98"/>
        </w:numPr>
        <w:tabs>
          <w:tab w:val="left" w:pos="1084"/>
          <w:tab w:val="left" w:pos="3021"/>
          <w:tab w:val="left" w:pos="5048"/>
        </w:tabs>
        <w:spacing w:line="360" w:lineRule="auto"/>
        <w:ind w:left="1445" w:hanging="709"/>
        <w:jc w:val="both"/>
        <w:outlineLvl w:val="0"/>
        <w:rPr>
          <w:rFonts w:asciiTheme="majorBidi" w:hAnsiTheme="majorBidi"/>
          <w:szCs w:val="24"/>
          <w:rtl/>
        </w:rPr>
      </w:pPr>
      <w:r w:rsidRPr="00572740">
        <w:rPr>
          <w:rFonts w:asciiTheme="majorBidi" w:hAnsiTheme="majorBidi" w:hint="cs"/>
          <w:szCs w:val="24"/>
          <w:rtl/>
        </w:rPr>
        <w:t>קבלת הנחיות ביטחון מקב"ט המשרד לדירשות הביטחון בסימון, אריזה, ליווי, הובלה, פריקה ודיווח של העתקת ציוד מסווג</w:t>
      </w:r>
      <w:r w:rsidR="00B00EEA">
        <w:rPr>
          <w:rFonts w:asciiTheme="majorBidi" w:hAnsiTheme="majorBidi" w:hint="cs"/>
          <w:szCs w:val="24"/>
          <w:rtl/>
        </w:rPr>
        <w:t>;</w:t>
      </w:r>
      <w:r w:rsidRPr="00572740">
        <w:rPr>
          <w:rFonts w:asciiTheme="majorBidi" w:hAnsiTheme="majorBidi" w:hint="cs"/>
          <w:szCs w:val="24"/>
          <w:rtl/>
        </w:rPr>
        <w:t xml:space="preserve">  </w:t>
      </w:r>
    </w:p>
    <w:p w:rsidR="000330D1" w:rsidRDefault="00924353" w:rsidP="007B07B0">
      <w:pPr>
        <w:pStyle w:val="af5"/>
        <w:numPr>
          <w:ilvl w:val="1"/>
          <w:numId w:val="98"/>
        </w:numPr>
        <w:spacing w:line="360" w:lineRule="auto"/>
        <w:ind w:left="1445" w:hanging="709"/>
        <w:jc w:val="both"/>
        <w:outlineLvl w:val="0"/>
        <w:rPr>
          <w:rFonts w:asciiTheme="majorBidi" w:hAnsiTheme="majorBidi"/>
          <w:szCs w:val="24"/>
        </w:rPr>
      </w:pPr>
      <w:r w:rsidRPr="007B07B0">
        <w:rPr>
          <w:rFonts w:asciiTheme="majorBidi" w:hAnsiTheme="majorBidi" w:hint="eastAsia"/>
          <w:szCs w:val="24"/>
          <w:rtl/>
        </w:rPr>
        <w:t>אריזה</w:t>
      </w:r>
      <w:r w:rsidRPr="007B07B0">
        <w:rPr>
          <w:rFonts w:asciiTheme="majorBidi" w:hAnsiTheme="majorBidi"/>
          <w:szCs w:val="24"/>
          <w:rtl/>
        </w:rPr>
        <w:t xml:space="preserve"> </w:t>
      </w:r>
      <w:r w:rsidRPr="007B07B0">
        <w:rPr>
          <w:rFonts w:asciiTheme="majorBidi" w:hAnsiTheme="majorBidi" w:hint="eastAsia"/>
          <w:szCs w:val="24"/>
          <w:rtl/>
        </w:rPr>
        <w:t>ופינוי</w:t>
      </w:r>
      <w:r w:rsidRPr="007B07B0">
        <w:rPr>
          <w:rFonts w:asciiTheme="majorBidi" w:hAnsiTheme="majorBidi"/>
          <w:szCs w:val="24"/>
          <w:rtl/>
        </w:rPr>
        <w:t xml:space="preserve"> </w:t>
      </w:r>
      <w:r w:rsidRPr="007B07B0">
        <w:rPr>
          <w:rFonts w:asciiTheme="majorBidi" w:hAnsiTheme="majorBidi" w:hint="eastAsia"/>
          <w:szCs w:val="24"/>
          <w:rtl/>
        </w:rPr>
        <w:t>הספריה</w:t>
      </w:r>
      <w:r w:rsidRPr="007B07B0">
        <w:rPr>
          <w:rFonts w:asciiTheme="majorBidi" w:hAnsiTheme="majorBidi"/>
          <w:szCs w:val="24"/>
          <w:rtl/>
        </w:rPr>
        <w:t xml:space="preserve"> </w:t>
      </w:r>
      <w:r w:rsidRPr="007B07B0">
        <w:rPr>
          <w:rFonts w:asciiTheme="majorBidi" w:hAnsiTheme="majorBidi" w:hint="eastAsia"/>
          <w:szCs w:val="24"/>
          <w:rtl/>
        </w:rPr>
        <w:t>וקומפקטוס</w:t>
      </w:r>
      <w:r w:rsidRPr="007B07B0">
        <w:rPr>
          <w:rFonts w:asciiTheme="majorBidi" w:hAnsiTheme="majorBidi"/>
          <w:szCs w:val="24"/>
          <w:rtl/>
        </w:rPr>
        <w:t xml:space="preserve"> </w:t>
      </w:r>
      <w:r w:rsidRPr="007B07B0">
        <w:rPr>
          <w:rFonts w:asciiTheme="majorBidi" w:hAnsiTheme="majorBidi" w:hint="eastAsia"/>
          <w:szCs w:val="24"/>
          <w:rtl/>
        </w:rPr>
        <w:t>אוצרות</w:t>
      </w:r>
      <w:r w:rsidRPr="007B07B0">
        <w:rPr>
          <w:rFonts w:asciiTheme="majorBidi" w:hAnsiTheme="majorBidi"/>
          <w:szCs w:val="24"/>
          <w:rtl/>
        </w:rPr>
        <w:t xml:space="preserve"> </w:t>
      </w:r>
      <w:r w:rsidRPr="007B07B0">
        <w:rPr>
          <w:rFonts w:asciiTheme="majorBidi" w:hAnsiTheme="majorBidi" w:hint="eastAsia"/>
          <w:szCs w:val="24"/>
          <w:rtl/>
        </w:rPr>
        <w:t>טבע</w:t>
      </w:r>
      <w:r w:rsidRPr="007B07B0">
        <w:rPr>
          <w:rFonts w:asciiTheme="majorBidi" w:hAnsiTheme="majorBidi"/>
          <w:szCs w:val="24"/>
          <w:rtl/>
        </w:rPr>
        <w:t xml:space="preserve"> </w:t>
      </w:r>
      <w:r w:rsidRPr="007B07B0">
        <w:rPr>
          <w:rFonts w:asciiTheme="majorBidi" w:hAnsiTheme="majorBidi" w:hint="eastAsia"/>
          <w:szCs w:val="24"/>
          <w:rtl/>
        </w:rPr>
        <w:t>והעברתם</w:t>
      </w:r>
      <w:r w:rsidRPr="007B07B0">
        <w:rPr>
          <w:rFonts w:asciiTheme="majorBidi" w:hAnsiTheme="majorBidi"/>
          <w:szCs w:val="24"/>
          <w:rtl/>
        </w:rPr>
        <w:t xml:space="preserve"> </w:t>
      </w:r>
      <w:r w:rsidRPr="007B07B0">
        <w:rPr>
          <w:rFonts w:asciiTheme="majorBidi" w:hAnsiTheme="majorBidi" w:hint="eastAsia"/>
          <w:szCs w:val="24"/>
          <w:rtl/>
        </w:rPr>
        <w:t>למבנה</w:t>
      </w:r>
      <w:r w:rsidRPr="007B07B0">
        <w:rPr>
          <w:rFonts w:asciiTheme="majorBidi" w:hAnsiTheme="majorBidi"/>
          <w:szCs w:val="24"/>
          <w:rtl/>
        </w:rPr>
        <w:t xml:space="preserve"> </w:t>
      </w:r>
      <w:r w:rsidRPr="007B07B0">
        <w:rPr>
          <w:rFonts w:asciiTheme="majorBidi" w:hAnsiTheme="majorBidi" w:hint="eastAsia"/>
          <w:szCs w:val="24"/>
          <w:rtl/>
        </w:rPr>
        <w:t>ג</w:t>
      </w:r>
      <w:r w:rsidRPr="007B07B0">
        <w:rPr>
          <w:rFonts w:asciiTheme="majorBidi" w:hAnsiTheme="majorBidi"/>
          <w:szCs w:val="24"/>
          <w:rtl/>
        </w:rPr>
        <w:t>'נרי</w:t>
      </w:r>
      <w:r w:rsidR="000330D1" w:rsidRPr="007B07B0">
        <w:rPr>
          <w:rFonts w:asciiTheme="majorBidi" w:hAnsiTheme="majorBidi"/>
          <w:szCs w:val="24"/>
          <w:rtl/>
        </w:rPr>
        <w:t xml:space="preserve"> </w:t>
      </w:r>
      <w:r w:rsidRPr="007B07B0">
        <w:rPr>
          <w:rFonts w:asciiTheme="majorBidi" w:hAnsiTheme="majorBidi" w:hint="eastAsia"/>
          <w:szCs w:val="24"/>
          <w:rtl/>
        </w:rPr>
        <w:t>חודש</w:t>
      </w:r>
      <w:r w:rsidRPr="007B07B0">
        <w:rPr>
          <w:rFonts w:asciiTheme="majorBidi" w:hAnsiTheme="majorBidi"/>
          <w:szCs w:val="24"/>
          <w:rtl/>
        </w:rPr>
        <w:t xml:space="preserve"> </w:t>
      </w:r>
      <w:r w:rsidRPr="007B07B0">
        <w:rPr>
          <w:rFonts w:asciiTheme="majorBidi" w:hAnsiTheme="majorBidi" w:hint="eastAsia"/>
          <w:szCs w:val="24"/>
          <w:rtl/>
        </w:rPr>
        <w:t>טרם</w:t>
      </w:r>
      <w:r w:rsidRPr="007B07B0">
        <w:rPr>
          <w:rFonts w:asciiTheme="majorBidi" w:hAnsiTheme="majorBidi"/>
          <w:szCs w:val="24"/>
          <w:rtl/>
        </w:rPr>
        <w:t xml:space="preserve"> </w:t>
      </w:r>
      <w:r w:rsidRPr="007B07B0">
        <w:rPr>
          <w:rFonts w:asciiTheme="majorBidi" w:hAnsiTheme="majorBidi" w:hint="eastAsia"/>
          <w:szCs w:val="24"/>
          <w:rtl/>
        </w:rPr>
        <w:t>המעבר</w:t>
      </w:r>
      <w:r w:rsidR="000330D1">
        <w:rPr>
          <w:rFonts w:asciiTheme="majorBidi" w:hAnsiTheme="majorBidi" w:hint="cs"/>
          <w:szCs w:val="24"/>
          <w:rtl/>
        </w:rPr>
        <w:t>:</w:t>
      </w:r>
      <w:r w:rsidRPr="007B07B0">
        <w:rPr>
          <w:rFonts w:asciiTheme="majorBidi" w:hAnsiTheme="majorBidi"/>
          <w:szCs w:val="24"/>
          <w:rtl/>
        </w:rPr>
        <w:t xml:space="preserve"> </w:t>
      </w:r>
    </w:p>
    <w:p w:rsidR="00924353" w:rsidRPr="007B07B0" w:rsidRDefault="000330D1" w:rsidP="007B07B0">
      <w:pPr>
        <w:pStyle w:val="af5"/>
        <w:numPr>
          <w:ilvl w:val="2"/>
          <w:numId w:val="98"/>
        </w:numPr>
        <w:spacing w:line="360" w:lineRule="auto"/>
        <w:ind w:left="2154" w:hanging="709"/>
        <w:jc w:val="both"/>
        <w:outlineLvl w:val="0"/>
        <w:rPr>
          <w:rFonts w:asciiTheme="majorBidi" w:hAnsiTheme="majorBidi"/>
          <w:szCs w:val="24"/>
        </w:rPr>
      </w:pPr>
      <w:r>
        <w:rPr>
          <w:rFonts w:asciiTheme="majorBidi" w:hAnsiTheme="majorBidi" w:hint="cs"/>
          <w:szCs w:val="24"/>
          <w:rtl/>
        </w:rPr>
        <w:t>ת</w:t>
      </w:r>
      <w:r w:rsidR="0065080E">
        <w:rPr>
          <w:rFonts w:asciiTheme="majorBidi" w:hAnsiTheme="majorBidi" w:hint="cs"/>
          <w:szCs w:val="24"/>
          <w:rtl/>
        </w:rPr>
        <w:t>י</w:t>
      </w:r>
      <w:r>
        <w:rPr>
          <w:rFonts w:asciiTheme="majorBidi" w:hAnsiTheme="majorBidi" w:hint="cs"/>
          <w:szCs w:val="24"/>
          <w:rtl/>
        </w:rPr>
        <w:t xml:space="preserve">אום </w:t>
      </w:r>
      <w:r w:rsidR="00924353" w:rsidRPr="007B07B0">
        <w:rPr>
          <w:rFonts w:asciiTheme="majorBidi" w:hAnsiTheme="majorBidi" w:hint="eastAsia"/>
          <w:szCs w:val="24"/>
          <w:rtl/>
        </w:rPr>
        <w:t>לו</w:t>
      </w:r>
      <w:r w:rsidR="00924353" w:rsidRPr="007B07B0">
        <w:rPr>
          <w:rFonts w:asciiTheme="majorBidi" w:hAnsiTheme="majorBidi"/>
          <w:szCs w:val="24"/>
          <w:rtl/>
        </w:rPr>
        <w:t xml:space="preserve">"ז </w:t>
      </w:r>
      <w:r w:rsidR="0065080E">
        <w:rPr>
          <w:rFonts w:asciiTheme="majorBidi" w:hAnsiTheme="majorBidi" w:hint="cs"/>
          <w:szCs w:val="24"/>
          <w:rtl/>
        </w:rPr>
        <w:t>עבודה</w:t>
      </w:r>
      <w:r w:rsidR="00924353" w:rsidRPr="007B07B0">
        <w:rPr>
          <w:rFonts w:asciiTheme="majorBidi" w:hAnsiTheme="majorBidi"/>
          <w:szCs w:val="24"/>
          <w:rtl/>
        </w:rPr>
        <w:t xml:space="preserve"> </w:t>
      </w:r>
      <w:r w:rsidR="0065080E">
        <w:rPr>
          <w:rFonts w:asciiTheme="majorBidi" w:hAnsiTheme="majorBidi" w:hint="cs"/>
          <w:szCs w:val="24"/>
          <w:rtl/>
        </w:rPr>
        <w:t xml:space="preserve">וביצוע בפועל של </w:t>
      </w:r>
      <w:r w:rsidR="00924353" w:rsidRPr="007B07B0">
        <w:rPr>
          <w:rFonts w:asciiTheme="majorBidi" w:hAnsiTheme="majorBidi" w:hint="eastAsia"/>
          <w:szCs w:val="24"/>
          <w:rtl/>
        </w:rPr>
        <w:t>קבלן</w:t>
      </w:r>
      <w:r w:rsidR="00924353" w:rsidRPr="007B07B0">
        <w:rPr>
          <w:rFonts w:asciiTheme="majorBidi" w:hAnsiTheme="majorBidi"/>
          <w:szCs w:val="24"/>
          <w:rtl/>
        </w:rPr>
        <w:t xml:space="preserve"> </w:t>
      </w:r>
      <w:r w:rsidR="00924353" w:rsidRPr="007B07B0">
        <w:rPr>
          <w:rFonts w:asciiTheme="majorBidi" w:hAnsiTheme="majorBidi" w:hint="eastAsia"/>
          <w:szCs w:val="24"/>
          <w:rtl/>
        </w:rPr>
        <w:t>הקומפקטוס</w:t>
      </w:r>
      <w:r w:rsidR="0065080E">
        <w:rPr>
          <w:rFonts w:asciiTheme="majorBidi" w:hAnsiTheme="majorBidi" w:hint="cs"/>
          <w:szCs w:val="24"/>
          <w:rtl/>
        </w:rPr>
        <w:t>,</w:t>
      </w:r>
      <w:r w:rsidR="00924353" w:rsidRPr="007B07B0">
        <w:rPr>
          <w:rFonts w:asciiTheme="majorBidi" w:hAnsiTheme="majorBidi"/>
          <w:szCs w:val="24"/>
          <w:rtl/>
        </w:rPr>
        <w:t xml:space="preserve"> </w:t>
      </w:r>
      <w:r w:rsidR="00924353" w:rsidRPr="007B07B0">
        <w:rPr>
          <w:rFonts w:asciiTheme="majorBidi" w:hAnsiTheme="majorBidi" w:hint="eastAsia"/>
          <w:szCs w:val="24"/>
          <w:rtl/>
        </w:rPr>
        <w:t>לפירוק</w:t>
      </w:r>
      <w:r w:rsidR="00924353" w:rsidRPr="007B07B0">
        <w:rPr>
          <w:rFonts w:asciiTheme="majorBidi" w:hAnsiTheme="majorBidi"/>
          <w:szCs w:val="24"/>
          <w:rtl/>
        </w:rPr>
        <w:t xml:space="preserve"> </w:t>
      </w:r>
      <w:r w:rsidR="00924353" w:rsidRPr="007B07B0">
        <w:rPr>
          <w:rFonts w:asciiTheme="majorBidi" w:hAnsiTheme="majorBidi" w:hint="eastAsia"/>
          <w:szCs w:val="24"/>
          <w:rtl/>
        </w:rPr>
        <w:t>הקומפקטוס</w:t>
      </w:r>
      <w:r w:rsidR="00924353" w:rsidRPr="007B07B0">
        <w:rPr>
          <w:rFonts w:asciiTheme="majorBidi" w:hAnsiTheme="majorBidi"/>
          <w:szCs w:val="24"/>
          <w:rtl/>
        </w:rPr>
        <w:t xml:space="preserve"> </w:t>
      </w:r>
      <w:r w:rsidR="00924353" w:rsidRPr="007B07B0">
        <w:rPr>
          <w:rFonts w:asciiTheme="majorBidi" w:hAnsiTheme="majorBidi" w:hint="eastAsia"/>
          <w:szCs w:val="24"/>
          <w:rtl/>
        </w:rPr>
        <w:t>בהר</w:t>
      </w:r>
      <w:r w:rsidR="00924353" w:rsidRPr="007B07B0">
        <w:rPr>
          <w:rFonts w:asciiTheme="majorBidi" w:hAnsiTheme="majorBidi"/>
          <w:szCs w:val="24"/>
          <w:rtl/>
        </w:rPr>
        <w:t xml:space="preserve"> </w:t>
      </w:r>
      <w:r w:rsidR="00924353" w:rsidRPr="007B07B0">
        <w:rPr>
          <w:rFonts w:asciiTheme="majorBidi" w:hAnsiTheme="majorBidi" w:hint="eastAsia"/>
          <w:szCs w:val="24"/>
          <w:rtl/>
        </w:rPr>
        <w:t>חוצבים</w:t>
      </w:r>
      <w:r w:rsidR="00924353" w:rsidRPr="007B07B0">
        <w:rPr>
          <w:rFonts w:asciiTheme="majorBidi" w:hAnsiTheme="majorBidi"/>
          <w:szCs w:val="24"/>
          <w:rtl/>
        </w:rPr>
        <w:t xml:space="preserve"> </w:t>
      </w:r>
      <w:r w:rsidR="00924353" w:rsidRPr="007B07B0">
        <w:rPr>
          <w:rFonts w:asciiTheme="majorBidi" w:hAnsiTheme="majorBidi" w:hint="eastAsia"/>
          <w:szCs w:val="24"/>
          <w:rtl/>
        </w:rPr>
        <w:t>והתקנתו</w:t>
      </w:r>
      <w:r w:rsidR="00924353" w:rsidRPr="007B07B0">
        <w:rPr>
          <w:rFonts w:asciiTheme="majorBidi" w:hAnsiTheme="majorBidi"/>
          <w:szCs w:val="24"/>
          <w:rtl/>
        </w:rPr>
        <w:t xml:space="preserve"> </w:t>
      </w:r>
      <w:r w:rsidR="00924353" w:rsidRPr="007B07B0">
        <w:rPr>
          <w:rFonts w:asciiTheme="majorBidi" w:hAnsiTheme="majorBidi" w:hint="eastAsia"/>
          <w:szCs w:val="24"/>
          <w:rtl/>
        </w:rPr>
        <w:t>במבנה</w:t>
      </w:r>
      <w:r w:rsidR="00924353" w:rsidRPr="007B07B0">
        <w:rPr>
          <w:rFonts w:asciiTheme="majorBidi" w:hAnsiTheme="majorBidi"/>
          <w:szCs w:val="24"/>
          <w:rtl/>
        </w:rPr>
        <w:t xml:space="preserve"> </w:t>
      </w:r>
      <w:r w:rsidR="00924353" w:rsidRPr="007B07B0">
        <w:rPr>
          <w:rFonts w:asciiTheme="majorBidi" w:hAnsiTheme="majorBidi" w:hint="eastAsia"/>
          <w:szCs w:val="24"/>
          <w:rtl/>
        </w:rPr>
        <w:t>ג</w:t>
      </w:r>
      <w:r w:rsidR="00924353" w:rsidRPr="007B07B0">
        <w:rPr>
          <w:rFonts w:asciiTheme="majorBidi" w:hAnsiTheme="majorBidi"/>
          <w:szCs w:val="24"/>
          <w:rtl/>
        </w:rPr>
        <w:t>'נרי</w:t>
      </w:r>
      <w:r w:rsidR="0065080E">
        <w:rPr>
          <w:rFonts w:asciiTheme="majorBidi" w:hAnsiTheme="majorBidi" w:hint="cs"/>
          <w:szCs w:val="24"/>
          <w:rtl/>
        </w:rPr>
        <w:t>;</w:t>
      </w:r>
    </w:p>
    <w:p w:rsidR="00924353" w:rsidRPr="008818AC" w:rsidRDefault="00924353" w:rsidP="007B07B0">
      <w:pPr>
        <w:pStyle w:val="af5"/>
        <w:numPr>
          <w:ilvl w:val="2"/>
          <w:numId w:val="98"/>
        </w:numPr>
        <w:spacing w:line="360" w:lineRule="auto"/>
        <w:ind w:left="2154" w:hanging="709"/>
        <w:jc w:val="both"/>
        <w:outlineLvl w:val="0"/>
        <w:rPr>
          <w:rFonts w:asciiTheme="majorBidi" w:hAnsiTheme="majorBidi"/>
          <w:szCs w:val="24"/>
          <w:rtl/>
        </w:rPr>
      </w:pPr>
      <w:r>
        <w:rPr>
          <w:rFonts w:asciiTheme="majorBidi" w:hAnsiTheme="majorBidi" w:hint="cs"/>
          <w:szCs w:val="24"/>
          <w:rtl/>
        </w:rPr>
        <w:t>צוות עבודה לאריזה</w:t>
      </w:r>
      <w:r w:rsidR="0065080E">
        <w:rPr>
          <w:rFonts w:asciiTheme="majorBidi" w:hAnsiTheme="majorBidi" w:hint="cs"/>
          <w:szCs w:val="24"/>
          <w:rtl/>
        </w:rPr>
        <w:t>,</w:t>
      </w:r>
      <w:r>
        <w:rPr>
          <w:rFonts w:asciiTheme="majorBidi" w:hAnsiTheme="majorBidi" w:hint="cs"/>
          <w:szCs w:val="24"/>
          <w:rtl/>
        </w:rPr>
        <w:t xml:space="preserve"> לפריקה ולסיוע בסידור החומרים בספריה וגנזך אוצרות טבע במבנה ג'נרי</w:t>
      </w:r>
      <w:r w:rsidR="00BE0918">
        <w:rPr>
          <w:rFonts w:asciiTheme="majorBidi" w:hAnsiTheme="majorBidi" w:hint="cs"/>
          <w:szCs w:val="24"/>
          <w:rtl/>
        </w:rPr>
        <w:t>.</w:t>
      </w:r>
    </w:p>
    <w:p w:rsidR="00924353" w:rsidRDefault="00924353" w:rsidP="007B07B0">
      <w:pPr>
        <w:pStyle w:val="af5"/>
        <w:numPr>
          <w:ilvl w:val="1"/>
          <w:numId w:val="98"/>
        </w:numPr>
        <w:spacing w:line="360" w:lineRule="auto"/>
        <w:ind w:left="1445" w:hanging="709"/>
        <w:jc w:val="both"/>
        <w:outlineLvl w:val="0"/>
        <w:rPr>
          <w:rFonts w:asciiTheme="majorBidi" w:hAnsiTheme="majorBidi"/>
          <w:szCs w:val="24"/>
        </w:rPr>
      </w:pPr>
      <w:r w:rsidRPr="007B07B0">
        <w:rPr>
          <w:rFonts w:asciiTheme="majorBidi" w:hAnsiTheme="majorBidi" w:hint="eastAsia"/>
          <w:szCs w:val="24"/>
          <w:rtl/>
        </w:rPr>
        <w:t>הכנת</w:t>
      </w:r>
      <w:r w:rsidRPr="007B07B0">
        <w:rPr>
          <w:rFonts w:asciiTheme="majorBidi" w:hAnsiTheme="majorBidi"/>
          <w:szCs w:val="24"/>
          <w:rtl/>
        </w:rPr>
        <w:t xml:space="preserve"> </w:t>
      </w:r>
      <w:r w:rsidRPr="007B07B0">
        <w:rPr>
          <w:rFonts w:asciiTheme="majorBidi" w:hAnsiTheme="majorBidi" w:hint="eastAsia"/>
          <w:szCs w:val="24"/>
          <w:rtl/>
        </w:rPr>
        <w:t>המבנה</w:t>
      </w:r>
      <w:r w:rsidRPr="007B07B0">
        <w:rPr>
          <w:rFonts w:asciiTheme="majorBidi" w:hAnsiTheme="majorBidi"/>
          <w:szCs w:val="24"/>
          <w:rtl/>
        </w:rPr>
        <w:t xml:space="preserve"> </w:t>
      </w:r>
      <w:r w:rsidRPr="007B07B0">
        <w:rPr>
          <w:rFonts w:asciiTheme="majorBidi" w:hAnsiTheme="majorBidi" w:hint="eastAsia"/>
          <w:szCs w:val="24"/>
          <w:rtl/>
        </w:rPr>
        <w:t>לקליטת</w:t>
      </w:r>
      <w:r w:rsidRPr="007B07B0">
        <w:rPr>
          <w:rFonts w:asciiTheme="majorBidi" w:hAnsiTheme="majorBidi"/>
          <w:szCs w:val="24"/>
          <w:rtl/>
        </w:rPr>
        <w:t xml:space="preserve"> </w:t>
      </w:r>
      <w:r w:rsidRPr="007B07B0">
        <w:rPr>
          <w:rFonts w:asciiTheme="majorBidi" w:hAnsiTheme="majorBidi" w:hint="eastAsia"/>
          <w:szCs w:val="24"/>
          <w:rtl/>
        </w:rPr>
        <w:t>המשרד</w:t>
      </w:r>
      <w:r w:rsidRPr="007B07B0">
        <w:rPr>
          <w:rFonts w:asciiTheme="majorBidi" w:hAnsiTheme="majorBidi"/>
          <w:szCs w:val="24"/>
          <w:rtl/>
        </w:rPr>
        <w:t xml:space="preserve"> </w:t>
      </w:r>
      <w:r w:rsidRPr="007B07B0">
        <w:rPr>
          <w:rFonts w:asciiTheme="majorBidi" w:hAnsiTheme="majorBidi" w:hint="eastAsia"/>
          <w:szCs w:val="24"/>
          <w:rtl/>
        </w:rPr>
        <w:t>חודש</w:t>
      </w:r>
      <w:r w:rsidRPr="007B07B0">
        <w:rPr>
          <w:rFonts w:asciiTheme="majorBidi" w:hAnsiTheme="majorBidi"/>
          <w:szCs w:val="24"/>
          <w:rtl/>
        </w:rPr>
        <w:t xml:space="preserve"> </w:t>
      </w:r>
      <w:r w:rsidRPr="007B07B0">
        <w:rPr>
          <w:rFonts w:asciiTheme="majorBidi" w:hAnsiTheme="majorBidi" w:hint="eastAsia"/>
          <w:szCs w:val="24"/>
          <w:rtl/>
        </w:rPr>
        <w:t>טרם</w:t>
      </w:r>
      <w:r w:rsidRPr="007B07B0">
        <w:rPr>
          <w:rFonts w:asciiTheme="majorBidi" w:hAnsiTheme="majorBidi"/>
          <w:szCs w:val="24"/>
          <w:rtl/>
        </w:rPr>
        <w:t xml:space="preserve"> </w:t>
      </w:r>
      <w:r w:rsidRPr="007B07B0">
        <w:rPr>
          <w:rFonts w:asciiTheme="majorBidi" w:hAnsiTheme="majorBidi" w:hint="eastAsia"/>
          <w:szCs w:val="24"/>
          <w:rtl/>
        </w:rPr>
        <w:t>המעבר</w:t>
      </w:r>
      <w:r w:rsidR="000330D1">
        <w:rPr>
          <w:rFonts w:asciiTheme="majorBidi" w:hAnsiTheme="majorBidi" w:hint="cs"/>
          <w:szCs w:val="24"/>
          <w:rtl/>
        </w:rPr>
        <w:t>:</w:t>
      </w:r>
      <w:r w:rsidRPr="007B07B0">
        <w:rPr>
          <w:rFonts w:asciiTheme="majorBidi" w:hAnsiTheme="majorBidi"/>
          <w:szCs w:val="24"/>
          <w:rtl/>
        </w:rPr>
        <w:t xml:space="preserve"> </w:t>
      </w:r>
    </w:p>
    <w:p w:rsidR="000330D1" w:rsidRDefault="000330D1" w:rsidP="007B07B0">
      <w:pPr>
        <w:pStyle w:val="af5"/>
        <w:numPr>
          <w:ilvl w:val="2"/>
          <w:numId w:val="98"/>
        </w:numPr>
        <w:spacing w:line="360" w:lineRule="auto"/>
        <w:ind w:left="2437" w:hanging="992"/>
        <w:jc w:val="both"/>
        <w:outlineLvl w:val="0"/>
        <w:rPr>
          <w:rFonts w:asciiTheme="majorBidi" w:hAnsiTheme="majorBidi"/>
          <w:szCs w:val="24"/>
        </w:rPr>
      </w:pPr>
      <w:r>
        <w:rPr>
          <w:rFonts w:asciiTheme="majorBidi" w:hAnsiTheme="majorBidi" w:hint="cs"/>
          <w:szCs w:val="24"/>
          <w:rtl/>
        </w:rPr>
        <w:lastRenderedPageBreak/>
        <w:t>בדיקת תשתיות פסיביות, הפעלת מערכות אקטיביות</w:t>
      </w:r>
      <w:r w:rsidR="0065080E">
        <w:rPr>
          <w:rFonts w:asciiTheme="majorBidi" w:hAnsiTheme="majorBidi" w:hint="cs"/>
          <w:szCs w:val="24"/>
          <w:rtl/>
        </w:rPr>
        <w:t>;</w:t>
      </w:r>
    </w:p>
    <w:p w:rsidR="000330D1" w:rsidRPr="007B07B0" w:rsidRDefault="000330D1" w:rsidP="007B07B0">
      <w:pPr>
        <w:pStyle w:val="af5"/>
        <w:numPr>
          <w:ilvl w:val="2"/>
          <w:numId w:val="98"/>
        </w:numPr>
        <w:spacing w:line="360" w:lineRule="auto"/>
        <w:ind w:left="2437" w:hanging="992"/>
        <w:jc w:val="both"/>
        <w:outlineLvl w:val="0"/>
        <w:rPr>
          <w:rFonts w:asciiTheme="majorBidi" w:hAnsiTheme="majorBidi"/>
          <w:szCs w:val="24"/>
        </w:rPr>
      </w:pPr>
      <w:r w:rsidRPr="005B7F11">
        <w:rPr>
          <w:rFonts w:asciiTheme="majorBidi" w:hAnsiTheme="majorBidi" w:hint="cs"/>
          <w:szCs w:val="24"/>
          <w:rtl/>
        </w:rPr>
        <w:t>התקנה והפעלת ציוד תקשורת במבנה ג'נרי.</w:t>
      </w:r>
    </w:p>
    <w:p w:rsidR="00924353" w:rsidRDefault="00924353" w:rsidP="007B07B0">
      <w:pPr>
        <w:pStyle w:val="af5"/>
        <w:numPr>
          <w:ilvl w:val="2"/>
          <w:numId w:val="98"/>
        </w:numPr>
        <w:spacing w:line="360" w:lineRule="auto"/>
        <w:ind w:left="2437" w:hanging="992"/>
        <w:jc w:val="both"/>
        <w:outlineLvl w:val="0"/>
        <w:rPr>
          <w:rFonts w:asciiTheme="majorBidi" w:hAnsiTheme="majorBidi"/>
          <w:szCs w:val="24"/>
        </w:rPr>
      </w:pPr>
      <w:r w:rsidRPr="008818AC">
        <w:rPr>
          <w:rFonts w:asciiTheme="majorBidi" w:hAnsiTheme="majorBidi" w:hint="cs"/>
          <w:szCs w:val="24"/>
          <w:rtl/>
        </w:rPr>
        <w:t>בדיקת (חימום) נקודות תקשורת במשרדים.</w:t>
      </w:r>
    </w:p>
    <w:p w:rsidR="00924353" w:rsidRPr="008818AC" w:rsidRDefault="00924353" w:rsidP="007B07B0">
      <w:pPr>
        <w:pStyle w:val="af5"/>
        <w:numPr>
          <w:ilvl w:val="2"/>
          <w:numId w:val="98"/>
        </w:numPr>
        <w:spacing w:line="360" w:lineRule="auto"/>
        <w:ind w:left="2437" w:hanging="992"/>
        <w:jc w:val="both"/>
        <w:outlineLvl w:val="0"/>
        <w:rPr>
          <w:rFonts w:asciiTheme="majorBidi" w:hAnsiTheme="majorBidi"/>
          <w:szCs w:val="24"/>
        </w:rPr>
      </w:pPr>
      <w:r>
        <w:rPr>
          <w:rFonts w:asciiTheme="majorBidi" w:hAnsiTheme="majorBidi" w:hint="cs"/>
          <w:szCs w:val="24"/>
          <w:rtl/>
        </w:rPr>
        <w:t xml:space="preserve">בדיקות קצוות לטלפוני </w:t>
      </w:r>
      <w:r>
        <w:rPr>
          <w:rFonts w:asciiTheme="majorBidi" w:hAnsiTheme="majorBidi" w:hint="cs"/>
          <w:szCs w:val="24"/>
        </w:rPr>
        <w:t>IP</w:t>
      </w:r>
      <w:r>
        <w:rPr>
          <w:rFonts w:asciiTheme="majorBidi" w:hAnsiTheme="majorBidi" w:hint="cs"/>
          <w:szCs w:val="24"/>
          <w:rtl/>
        </w:rPr>
        <w:t xml:space="preserve"> מול קבלן </w:t>
      </w:r>
      <w:r>
        <w:rPr>
          <w:rFonts w:asciiTheme="majorBidi" w:hAnsiTheme="majorBidi" w:hint="cs"/>
          <w:szCs w:val="24"/>
        </w:rPr>
        <w:t>IP</w:t>
      </w:r>
      <w:r>
        <w:rPr>
          <w:rFonts w:asciiTheme="majorBidi" w:hAnsiTheme="majorBidi" w:hint="cs"/>
          <w:szCs w:val="24"/>
          <w:rtl/>
        </w:rPr>
        <w:t>.</w:t>
      </w:r>
    </w:p>
    <w:p w:rsidR="00924353" w:rsidRPr="008818AC" w:rsidRDefault="00924353" w:rsidP="007B07B0">
      <w:pPr>
        <w:pStyle w:val="af5"/>
        <w:numPr>
          <w:ilvl w:val="2"/>
          <w:numId w:val="98"/>
        </w:numPr>
        <w:spacing w:line="360" w:lineRule="auto"/>
        <w:ind w:left="2437" w:hanging="992"/>
        <w:jc w:val="both"/>
        <w:outlineLvl w:val="0"/>
        <w:rPr>
          <w:rFonts w:asciiTheme="majorBidi" w:hAnsiTheme="majorBidi"/>
          <w:szCs w:val="24"/>
          <w:rtl/>
        </w:rPr>
      </w:pPr>
      <w:r>
        <w:rPr>
          <w:rFonts w:asciiTheme="majorBidi" w:hAnsiTheme="majorBidi" w:hint="cs"/>
          <w:szCs w:val="24"/>
          <w:rtl/>
        </w:rPr>
        <w:t>סימון משרדים לפי תוכניות</w:t>
      </w:r>
    </w:p>
    <w:p w:rsidR="001D2FD9" w:rsidRDefault="001D2FD9" w:rsidP="007B07B0">
      <w:pPr>
        <w:pStyle w:val="af5"/>
        <w:numPr>
          <w:ilvl w:val="2"/>
          <w:numId w:val="98"/>
        </w:numPr>
        <w:spacing w:line="360" w:lineRule="auto"/>
        <w:ind w:left="2437" w:hanging="992"/>
        <w:jc w:val="both"/>
        <w:outlineLvl w:val="0"/>
        <w:rPr>
          <w:rFonts w:asciiTheme="majorBidi" w:hAnsiTheme="majorBidi"/>
          <w:szCs w:val="24"/>
        </w:rPr>
      </w:pPr>
      <w:r w:rsidRPr="00572740">
        <w:rPr>
          <w:rFonts w:asciiTheme="majorBidi" w:hAnsiTheme="majorBidi" w:hint="cs"/>
          <w:szCs w:val="24"/>
          <w:rtl/>
        </w:rPr>
        <w:t>ה</w:t>
      </w:r>
      <w:r w:rsidR="0065080E">
        <w:rPr>
          <w:rFonts w:asciiTheme="majorBidi" w:hAnsiTheme="majorBidi" w:hint="cs"/>
          <w:szCs w:val="24"/>
          <w:rtl/>
        </w:rPr>
        <w:t xml:space="preserve">דפסה (בגודל </w:t>
      </w:r>
      <w:r w:rsidR="0065080E">
        <w:rPr>
          <w:rFonts w:asciiTheme="majorBidi" w:hAnsiTheme="majorBidi"/>
          <w:szCs w:val="24"/>
        </w:rPr>
        <w:t>A0</w:t>
      </w:r>
      <w:r w:rsidR="0065080E">
        <w:rPr>
          <w:rFonts w:asciiTheme="majorBidi" w:hAnsiTheme="majorBidi" w:hint="cs"/>
          <w:szCs w:val="24"/>
          <w:rtl/>
        </w:rPr>
        <w:t>)</w:t>
      </w:r>
      <w:r w:rsidRPr="00572740">
        <w:rPr>
          <w:rFonts w:asciiTheme="majorBidi" w:hAnsiTheme="majorBidi" w:hint="cs"/>
          <w:szCs w:val="24"/>
          <w:rtl/>
        </w:rPr>
        <w:t xml:space="preserve"> והבנה של תכניות התקשורת הפסיבית (תשתית כבילה והעמדת מס"דים) כפי שנפרסה באתר החדש (חדר</w:t>
      </w:r>
      <w:r w:rsidRPr="00572740">
        <w:rPr>
          <w:rFonts w:asciiTheme="majorBidi" w:hAnsiTheme="majorBidi"/>
          <w:szCs w:val="24"/>
        </w:rPr>
        <w:t xml:space="preserve">Data Center </w:t>
      </w:r>
      <w:r w:rsidRPr="00572740">
        <w:rPr>
          <w:rFonts w:asciiTheme="majorBidi" w:hAnsiTheme="majorBidi" w:hint="cs"/>
          <w:szCs w:val="24"/>
          <w:rtl/>
        </w:rPr>
        <w:t xml:space="preserve"> </w:t>
      </w:r>
      <w:r w:rsidR="0065080E">
        <w:rPr>
          <w:rFonts w:asciiTheme="majorBidi" w:hAnsiTheme="majorBidi" w:hint="cs"/>
          <w:szCs w:val="24"/>
          <w:rtl/>
        </w:rPr>
        <w:t>ו</w:t>
      </w:r>
      <w:r w:rsidRPr="00572740">
        <w:rPr>
          <w:rFonts w:asciiTheme="majorBidi" w:hAnsiTheme="majorBidi" w:hint="cs"/>
          <w:szCs w:val="24"/>
          <w:rtl/>
        </w:rPr>
        <w:t>חדרי תקשורת קומתיים /אזוריים).</w:t>
      </w:r>
    </w:p>
    <w:p w:rsidR="003947D3" w:rsidRPr="00572740" w:rsidRDefault="003947D3" w:rsidP="007B07B0">
      <w:pPr>
        <w:pStyle w:val="af5"/>
        <w:numPr>
          <w:ilvl w:val="2"/>
          <w:numId w:val="98"/>
        </w:numPr>
        <w:spacing w:line="360" w:lineRule="auto"/>
        <w:ind w:left="2437" w:hanging="992"/>
        <w:jc w:val="both"/>
        <w:outlineLvl w:val="0"/>
        <w:rPr>
          <w:rFonts w:asciiTheme="majorBidi" w:hAnsiTheme="majorBidi"/>
          <w:szCs w:val="24"/>
        </w:rPr>
      </w:pPr>
      <w:r w:rsidRPr="00572740">
        <w:rPr>
          <w:rFonts w:asciiTheme="majorBidi" w:hAnsiTheme="majorBidi" w:hint="cs"/>
          <w:szCs w:val="24"/>
          <w:rtl/>
        </w:rPr>
        <w:t xml:space="preserve">הקמת חמ"ל מעבר </w:t>
      </w:r>
      <w:r>
        <w:rPr>
          <w:rFonts w:asciiTheme="majorBidi" w:hAnsiTheme="majorBidi" w:hint="cs"/>
          <w:szCs w:val="24"/>
          <w:rtl/>
        </w:rPr>
        <w:t xml:space="preserve">בג'נרי </w:t>
      </w:r>
      <w:r w:rsidRPr="00572740">
        <w:rPr>
          <w:rFonts w:asciiTheme="majorBidi" w:hAnsiTheme="majorBidi" w:hint="cs"/>
          <w:szCs w:val="24"/>
          <w:rtl/>
        </w:rPr>
        <w:t>(חמ</w:t>
      </w:r>
      <w:r w:rsidR="0065080E">
        <w:rPr>
          <w:rFonts w:asciiTheme="majorBidi" w:hAnsiTheme="majorBidi" w:hint="cs"/>
          <w:szCs w:val="24"/>
          <w:rtl/>
        </w:rPr>
        <w:t>"</w:t>
      </w:r>
      <w:r w:rsidRPr="00572740">
        <w:rPr>
          <w:rFonts w:asciiTheme="majorBidi" w:hAnsiTheme="majorBidi" w:hint="cs"/>
          <w:szCs w:val="24"/>
          <w:rtl/>
        </w:rPr>
        <w:t>ל משותף מחשוב ולוטגיסטיקה) לצורך השליטה על העברה.</w:t>
      </w:r>
    </w:p>
    <w:p w:rsidR="003947D3" w:rsidRPr="00572740" w:rsidRDefault="003947D3" w:rsidP="007B07B0">
      <w:pPr>
        <w:pStyle w:val="af5"/>
        <w:numPr>
          <w:ilvl w:val="2"/>
          <w:numId w:val="98"/>
        </w:numPr>
        <w:spacing w:line="360" w:lineRule="auto"/>
        <w:ind w:left="2437" w:hanging="992"/>
        <w:jc w:val="both"/>
        <w:outlineLvl w:val="0"/>
        <w:rPr>
          <w:rFonts w:asciiTheme="majorBidi" w:hAnsiTheme="majorBidi"/>
          <w:szCs w:val="24"/>
        </w:rPr>
      </w:pPr>
      <w:r>
        <w:rPr>
          <w:rFonts w:asciiTheme="majorBidi" w:hAnsiTheme="majorBidi" w:hint="cs"/>
          <w:szCs w:val="24"/>
          <w:rtl/>
        </w:rPr>
        <w:t xml:space="preserve">סימון </w:t>
      </w:r>
      <w:r w:rsidRPr="00572740">
        <w:rPr>
          <w:rFonts w:asciiTheme="majorBidi" w:hAnsiTheme="majorBidi" w:hint="cs"/>
          <w:szCs w:val="24"/>
          <w:rtl/>
        </w:rPr>
        <w:t>חדר מרכז אבידות- יוקצה בסמוך לחמ</w:t>
      </w:r>
      <w:r w:rsidR="0065080E">
        <w:rPr>
          <w:rFonts w:asciiTheme="majorBidi" w:hAnsiTheme="majorBidi" w:hint="cs"/>
          <w:szCs w:val="24"/>
          <w:rtl/>
        </w:rPr>
        <w:t>"</w:t>
      </w:r>
      <w:r w:rsidRPr="00572740">
        <w:rPr>
          <w:rFonts w:asciiTheme="majorBidi" w:hAnsiTheme="majorBidi" w:hint="cs"/>
          <w:szCs w:val="24"/>
          <w:rtl/>
        </w:rPr>
        <w:t>ל לציוד לא מסומן / אבוד .</w:t>
      </w:r>
    </w:p>
    <w:p w:rsidR="003947D3" w:rsidRPr="00572740" w:rsidRDefault="003947D3" w:rsidP="007B07B0">
      <w:pPr>
        <w:pStyle w:val="af5"/>
        <w:numPr>
          <w:ilvl w:val="2"/>
          <w:numId w:val="98"/>
        </w:numPr>
        <w:spacing w:line="360" w:lineRule="auto"/>
        <w:ind w:left="2437" w:hanging="992"/>
        <w:jc w:val="both"/>
        <w:outlineLvl w:val="0"/>
        <w:rPr>
          <w:rFonts w:asciiTheme="majorBidi" w:hAnsiTheme="majorBidi"/>
          <w:szCs w:val="24"/>
        </w:rPr>
      </w:pPr>
      <w:r w:rsidRPr="00572740">
        <w:rPr>
          <w:rFonts w:asciiTheme="majorBidi" w:hAnsiTheme="majorBidi" w:hint="cs"/>
          <w:szCs w:val="24"/>
          <w:rtl/>
        </w:rPr>
        <w:t xml:space="preserve">סימון (מקור ויעד), על כלל ציוד הלוגיסטי והמחשוב </w:t>
      </w:r>
    </w:p>
    <w:p w:rsidR="003947D3" w:rsidRPr="00B00EEA" w:rsidRDefault="003947D3" w:rsidP="007B07B0">
      <w:pPr>
        <w:pStyle w:val="af5"/>
        <w:numPr>
          <w:ilvl w:val="2"/>
          <w:numId w:val="98"/>
        </w:numPr>
        <w:spacing w:line="360" w:lineRule="auto"/>
        <w:ind w:left="2437" w:hanging="992"/>
        <w:jc w:val="both"/>
        <w:outlineLvl w:val="0"/>
        <w:rPr>
          <w:rFonts w:asciiTheme="majorBidi" w:hAnsiTheme="majorBidi"/>
          <w:szCs w:val="24"/>
        </w:rPr>
      </w:pPr>
      <w:r w:rsidRPr="00B00EEA">
        <w:rPr>
          <w:rFonts w:asciiTheme="majorBidi" w:hAnsiTheme="majorBidi" w:hint="eastAsia"/>
          <w:szCs w:val="24"/>
          <w:rtl/>
        </w:rPr>
        <w:t>לא</w:t>
      </w:r>
      <w:r w:rsidRPr="00B00EEA">
        <w:rPr>
          <w:rFonts w:asciiTheme="majorBidi" w:hAnsiTheme="majorBidi"/>
          <w:szCs w:val="24"/>
          <w:rtl/>
        </w:rPr>
        <w:t xml:space="preserve"> יסומנו ציוד </w:t>
      </w:r>
      <w:r w:rsidRPr="00B00EEA">
        <w:rPr>
          <w:rFonts w:asciiTheme="majorBidi" w:hAnsiTheme="majorBidi"/>
          <w:szCs w:val="24"/>
        </w:rPr>
        <w:t>IT</w:t>
      </w:r>
      <w:r w:rsidRPr="00B00EEA">
        <w:rPr>
          <w:rFonts w:asciiTheme="majorBidi" w:hAnsiTheme="majorBidi"/>
          <w:szCs w:val="24"/>
          <w:rtl/>
        </w:rPr>
        <w:t xml:space="preserve"> (טלפונים מהמשרדים וציוד תקשורת) מהמבנים המפונים ציוד זה </w:t>
      </w:r>
      <w:r w:rsidRPr="00B00EEA">
        <w:rPr>
          <w:rFonts w:asciiTheme="majorBidi" w:hAnsiTheme="majorBidi" w:hint="eastAsia"/>
          <w:szCs w:val="24"/>
          <w:rtl/>
        </w:rPr>
        <w:t>יועתק</w:t>
      </w:r>
      <w:r w:rsidRPr="00B00EEA">
        <w:rPr>
          <w:rFonts w:asciiTheme="majorBidi" w:hAnsiTheme="majorBidi"/>
          <w:szCs w:val="24"/>
          <w:rtl/>
        </w:rPr>
        <w:t xml:space="preserve"> </w:t>
      </w:r>
      <w:r w:rsidRPr="00B00EEA">
        <w:rPr>
          <w:rFonts w:asciiTheme="majorBidi" w:hAnsiTheme="majorBidi" w:hint="eastAsia"/>
          <w:szCs w:val="24"/>
          <w:rtl/>
        </w:rPr>
        <w:t>רק</w:t>
      </w:r>
      <w:r w:rsidRPr="00B00EEA">
        <w:rPr>
          <w:rFonts w:asciiTheme="majorBidi" w:hAnsiTheme="majorBidi"/>
          <w:szCs w:val="24"/>
          <w:rtl/>
        </w:rPr>
        <w:t xml:space="preserve"> </w:t>
      </w:r>
      <w:r w:rsidRPr="00B00EEA">
        <w:rPr>
          <w:rFonts w:asciiTheme="majorBidi" w:hAnsiTheme="majorBidi" w:hint="eastAsia"/>
          <w:szCs w:val="24"/>
          <w:rtl/>
        </w:rPr>
        <w:t>אחרי</w:t>
      </w:r>
      <w:r w:rsidRPr="00B00EEA">
        <w:rPr>
          <w:rFonts w:asciiTheme="majorBidi" w:hAnsiTheme="majorBidi"/>
          <w:szCs w:val="24"/>
          <w:rtl/>
        </w:rPr>
        <w:t xml:space="preserve"> </w:t>
      </w:r>
      <w:r w:rsidRPr="00B00EEA">
        <w:rPr>
          <w:rFonts w:asciiTheme="majorBidi" w:hAnsiTheme="majorBidi" w:hint="eastAsia"/>
          <w:szCs w:val="24"/>
          <w:rtl/>
        </w:rPr>
        <w:t>שהועבר</w:t>
      </w:r>
      <w:r w:rsidRPr="00B00EEA">
        <w:rPr>
          <w:rFonts w:asciiTheme="majorBidi" w:hAnsiTheme="majorBidi"/>
          <w:szCs w:val="24"/>
          <w:rtl/>
        </w:rPr>
        <w:t xml:space="preserve"> </w:t>
      </w:r>
      <w:r w:rsidRPr="00B00EEA">
        <w:rPr>
          <w:rFonts w:asciiTheme="majorBidi" w:hAnsiTheme="majorBidi" w:hint="eastAsia"/>
          <w:szCs w:val="24"/>
          <w:rtl/>
        </w:rPr>
        <w:t>כלל</w:t>
      </w:r>
      <w:r w:rsidRPr="00B00EEA">
        <w:rPr>
          <w:rFonts w:asciiTheme="majorBidi" w:hAnsiTheme="majorBidi"/>
          <w:szCs w:val="24"/>
          <w:rtl/>
        </w:rPr>
        <w:t xml:space="preserve"> </w:t>
      </w:r>
      <w:r w:rsidRPr="00B00EEA">
        <w:rPr>
          <w:rFonts w:asciiTheme="majorBidi" w:hAnsiTheme="majorBidi" w:hint="eastAsia"/>
          <w:szCs w:val="24"/>
          <w:rtl/>
        </w:rPr>
        <w:t>הציוד</w:t>
      </w:r>
      <w:r w:rsidRPr="00B00EEA">
        <w:rPr>
          <w:rFonts w:asciiTheme="majorBidi" w:hAnsiTheme="majorBidi"/>
          <w:szCs w:val="24"/>
          <w:rtl/>
        </w:rPr>
        <w:t xml:space="preserve"> </w:t>
      </w:r>
      <w:r w:rsidRPr="00B00EEA">
        <w:rPr>
          <w:rFonts w:asciiTheme="majorBidi" w:hAnsiTheme="majorBidi" w:hint="eastAsia"/>
          <w:szCs w:val="24"/>
          <w:rtl/>
        </w:rPr>
        <w:t>הנדרש</w:t>
      </w:r>
      <w:r w:rsidRPr="00B00EEA">
        <w:rPr>
          <w:rFonts w:asciiTheme="majorBidi" w:hAnsiTheme="majorBidi"/>
          <w:szCs w:val="24"/>
          <w:rtl/>
        </w:rPr>
        <w:t xml:space="preserve"> </w:t>
      </w:r>
      <w:r w:rsidRPr="00B00EEA">
        <w:rPr>
          <w:rFonts w:asciiTheme="majorBidi" w:hAnsiTheme="majorBidi" w:hint="eastAsia"/>
          <w:szCs w:val="24"/>
          <w:rtl/>
        </w:rPr>
        <w:t>להפעלתו</w:t>
      </w:r>
      <w:r w:rsidRPr="00B00EEA">
        <w:rPr>
          <w:rFonts w:asciiTheme="majorBidi" w:hAnsiTheme="majorBidi"/>
          <w:szCs w:val="24"/>
          <w:rtl/>
        </w:rPr>
        <w:t xml:space="preserve"> </w:t>
      </w:r>
      <w:r w:rsidRPr="00B00EEA">
        <w:rPr>
          <w:rFonts w:asciiTheme="majorBidi" w:hAnsiTheme="majorBidi" w:hint="eastAsia"/>
          <w:szCs w:val="24"/>
          <w:rtl/>
        </w:rPr>
        <w:t>התקינה</w:t>
      </w:r>
      <w:r w:rsidRPr="00B00EEA">
        <w:rPr>
          <w:rFonts w:asciiTheme="majorBidi" w:hAnsiTheme="majorBidi"/>
          <w:szCs w:val="24"/>
          <w:rtl/>
        </w:rPr>
        <w:t xml:space="preserve"> </w:t>
      </w:r>
      <w:r w:rsidRPr="00B00EEA">
        <w:rPr>
          <w:rFonts w:asciiTheme="majorBidi" w:hAnsiTheme="majorBidi" w:hint="eastAsia"/>
          <w:szCs w:val="24"/>
          <w:rtl/>
        </w:rPr>
        <w:t>של</w:t>
      </w:r>
      <w:r w:rsidRPr="00B00EEA">
        <w:rPr>
          <w:rFonts w:asciiTheme="majorBidi" w:hAnsiTheme="majorBidi"/>
          <w:szCs w:val="24"/>
          <w:rtl/>
        </w:rPr>
        <w:t xml:space="preserve"> </w:t>
      </w:r>
      <w:r w:rsidRPr="00B00EEA">
        <w:rPr>
          <w:rFonts w:asciiTheme="majorBidi" w:hAnsiTheme="majorBidi" w:hint="eastAsia"/>
          <w:szCs w:val="24"/>
          <w:rtl/>
        </w:rPr>
        <w:t>המשרד</w:t>
      </w:r>
      <w:r w:rsidRPr="00B00EEA">
        <w:rPr>
          <w:rFonts w:asciiTheme="majorBidi" w:hAnsiTheme="majorBidi"/>
          <w:szCs w:val="24"/>
          <w:rtl/>
        </w:rPr>
        <w:t xml:space="preserve"> </w:t>
      </w:r>
      <w:r w:rsidRPr="00B00EEA">
        <w:rPr>
          <w:rFonts w:asciiTheme="majorBidi" w:hAnsiTheme="majorBidi" w:hint="eastAsia"/>
          <w:szCs w:val="24"/>
          <w:rtl/>
        </w:rPr>
        <w:t>במבנה</w:t>
      </w:r>
      <w:r w:rsidRPr="00B00EEA">
        <w:rPr>
          <w:rFonts w:asciiTheme="majorBidi" w:hAnsiTheme="majorBidi"/>
          <w:szCs w:val="24"/>
          <w:rtl/>
        </w:rPr>
        <w:t xml:space="preserve"> </w:t>
      </w:r>
      <w:r w:rsidRPr="00B00EEA">
        <w:rPr>
          <w:rFonts w:asciiTheme="majorBidi" w:hAnsiTheme="majorBidi" w:hint="eastAsia"/>
          <w:szCs w:val="24"/>
          <w:rtl/>
        </w:rPr>
        <w:t>ג</w:t>
      </w:r>
      <w:r w:rsidRPr="00B00EEA">
        <w:rPr>
          <w:rFonts w:asciiTheme="majorBidi" w:hAnsiTheme="majorBidi"/>
          <w:szCs w:val="24"/>
          <w:rtl/>
        </w:rPr>
        <w:t>'נרי.</w:t>
      </w:r>
    </w:p>
    <w:p w:rsidR="003947D3" w:rsidRPr="007B07B0" w:rsidRDefault="003947D3" w:rsidP="007B07B0">
      <w:pPr>
        <w:pStyle w:val="af5"/>
        <w:numPr>
          <w:ilvl w:val="2"/>
          <w:numId w:val="98"/>
        </w:numPr>
        <w:spacing w:line="360" w:lineRule="auto"/>
        <w:ind w:left="2437" w:hanging="992"/>
        <w:jc w:val="both"/>
        <w:outlineLvl w:val="0"/>
        <w:rPr>
          <w:rFonts w:asciiTheme="majorBidi" w:hAnsiTheme="majorBidi"/>
          <w:szCs w:val="24"/>
        </w:rPr>
      </w:pPr>
      <w:r w:rsidRPr="00572740">
        <w:rPr>
          <w:rFonts w:asciiTheme="majorBidi" w:hAnsiTheme="majorBidi" w:hint="cs"/>
          <w:szCs w:val="24"/>
          <w:rtl/>
        </w:rPr>
        <w:t>ארגזי הא</w:t>
      </w:r>
      <w:r w:rsidR="0065080E">
        <w:rPr>
          <w:rFonts w:asciiTheme="majorBidi" w:hAnsiTheme="majorBidi" w:hint="cs"/>
          <w:szCs w:val="24"/>
          <w:rtl/>
        </w:rPr>
        <w:t>ח</w:t>
      </w:r>
      <w:r w:rsidRPr="00572740">
        <w:rPr>
          <w:rFonts w:asciiTheme="majorBidi" w:hAnsiTheme="majorBidi" w:hint="cs"/>
          <w:szCs w:val="24"/>
          <w:rtl/>
        </w:rPr>
        <w:t xml:space="preserve">סון יהיו בצבעים </w:t>
      </w:r>
      <w:r w:rsidR="0065080E">
        <w:rPr>
          <w:rFonts w:asciiTheme="majorBidi" w:hAnsiTheme="majorBidi" w:hint="cs"/>
          <w:szCs w:val="24"/>
          <w:rtl/>
        </w:rPr>
        <w:t xml:space="preserve">שונים </w:t>
      </w:r>
      <w:r w:rsidRPr="00572740">
        <w:rPr>
          <w:rFonts w:asciiTheme="majorBidi" w:hAnsiTheme="majorBidi" w:hint="cs"/>
          <w:szCs w:val="24"/>
          <w:rtl/>
        </w:rPr>
        <w:t>להפרדת וסימון חומר וציוד מסווג</w:t>
      </w:r>
      <w:r w:rsidR="0065080E">
        <w:rPr>
          <w:rFonts w:asciiTheme="majorBidi" w:hAnsiTheme="majorBidi" w:hint="cs"/>
          <w:szCs w:val="24"/>
          <w:rtl/>
        </w:rPr>
        <w:t>,</w:t>
      </w:r>
      <w:r w:rsidRPr="00572740">
        <w:rPr>
          <w:rFonts w:asciiTheme="majorBidi" w:hAnsiTheme="majorBidi" w:hint="cs"/>
          <w:szCs w:val="24"/>
          <w:rtl/>
        </w:rPr>
        <w:t xml:space="preserve"> </w:t>
      </w:r>
      <w:r w:rsidR="0065080E">
        <w:rPr>
          <w:rFonts w:asciiTheme="majorBidi" w:hAnsiTheme="majorBidi" w:hint="cs"/>
          <w:szCs w:val="24"/>
          <w:rtl/>
        </w:rPr>
        <w:t>ו</w:t>
      </w:r>
      <w:r w:rsidRPr="00572740">
        <w:rPr>
          <w:rFonts w:asciiTheme="majorBidi" w:hAnsiTheme="majorBidi" w:hint="cs"/>
          <w:szCs w:val="24"/>
          <w:rtl/>
        </w:rPr>
        <w:t xml:space="preserve">הכל על פי הוראות </w:t>
      </w:r>
      <w:r w:rsidRPr="007B07B0">
        <w:rPr>
          <w:rFonts w:asciiTheme="majorBidi" w:hAnsiTheme="majorBidi" w:hint="eastAsia"/>
          <w:szCs w:val="24"/>
          <w:rtl/>
        </w:rPr>
        <w:t>הביטחון</w:t>
      </w:r>
      <w:r w:rsidRPr="007B07B0">
        <w:rPr>
          <w:rFonts w:asciiTheme="majorBidi" w:hAnsiTheme="majorBidi"/>
          <w:szCs w:val="24"/>
          <w:rtl/>
        </w:rPr>
        <w:t xml:space="preserve"> (ראה </w:t>
      </w:r>
      <w:r w:rsidRPr="007B07B0">
        <w:rPr>
          <w:rFonts w:asciiTheme="majorBidi" w:hAnsiTheme="majorBidi" w:hint="eastAsia"/>
          <w:szCs w:val="24"/>
          <w:rtl/>
        </w:rPr>
        <w:t>פרק</w:t>
      </w:r>
      <w:r w:rsidRPr="007B07B0">
        <w:rPr>
          <w:rFonts w:asciiTheme="majorBidi" w:hAnsiTheme="majorBidi"/>
          <w:szCs w:val="24"/>
          <w:rtl/>
        </w:rPr>
        <w:t xml:space="preserve"> </w:t>
      </w:r>
      <w:r w:rsidRPr="007B07B0">
        <w:rPr>
          <w:rFonts w:asciiTheme="majorBidi" w:hAnsiTheme="majorBidi" w:hint="eastAsia"/>
          <w:szCs w:val="24"/>
          <w:rtl/>
        </w:rPr>
        <w:t>ביטחון</w:t>
      </w:r>
      <w:r w:rsidRPr="007B07B0">
        <w:rPr>
          <w:rFonts w:asciiTheme="majorBidi" w:hAnsiTheme="majorBidi"/>
          <w:szCs w:val="24"/>
          <w:rtl/>
        </w:rPr>
        <w:t>)</w:t>
      </w:r>
      <w:r w:rsidR="0065080E">
        <w:rPr>
          <w:rFonts w:asciiTheme="majorBidi" w:hAnsiTheme="majorBidi" w:hint="cs"/>
          <w:szCs w:val="24"/>
          <w:rtl/>
        </w:rPr>
        <w:t>.</w:t>
      </w:r>
    </w:p>
    <w:p w:rsidR="003947D3" w:rsidRPr="007B07B0" w:rsidRDefault="003947D3" w:rsidP="00B33780">
      <w:pPr>
        <w:pStyle w:val="af5"/>
        <w:numPr>
          <w:ilvl w:val="2"/>
          <w:numId w:val="98"/>
        </w:numPr>
        <w:spacing w:line="360" w:lineRule="auto"/>
        <w:ind w:left="2437" w:hanging="992"/>
        <w:jc w:val="both"/>
        <w:outlineLvl w:val="0"/>
        <w:rPr>
          <w:rFonts w:asciiTheme="majorBidi" w:hAnsiTheme="majorBidi"/>
          <w:szCs w:val="24"/>
        </w:rPr>
      </w:pPr>
      <w:r w:rsidRPr="007B07B0">
        <w:rPr>
          <w:rFonts w:asciiTheme="majorBidi" w:hAnsiTheme="majorBidi" w:hint="eastAsia"/>
          <w:szCs w:val="24"/>
          <w:rtl/>
        </w:rPr>
        <w:t>הכנת</w:t>
      </w:r>
      <w:r w:rsidRPr="007B07B0">
        <w:rPr>
          <w:rFonts w:asciiTheme="majorBidi" w:hAnsiTheme="majorBidi"/>
          <w:szCs w:val="24"/>
          <w:rtl/>
        </w:rPr>
        <w:t xml:space="preserve"> </w:t>
      </w:r>
      <w:r w:rsidRPr="007B07B0">
        <w:rPr>
          <w:rFonts w:asciiTheme="majorBidi" w:hAnsiTheme="majorBidi" w:hint="eastAsia"/>
          <w:szCs w:val="24"/>
          <w:rtl/>
        </w:rPr>
        <w:t>מבנה</w:t>
      </w:r>
      <w:r w:rsidRPr="007B07B0">
        <w:rPr>
          <w:rFonts w:asciiTheme="majorBidi" w:hAnsiTheme="majorBidi"/>
          <w:szCs w:val="24"/>
          <w:rtl/>
        </w:rPr>
        <w:t xml:space="preserve"> </w:t>
      </w:r>
      <w:r w:rsidRPr="007B07B0">
        <w:rPr>
          <w:rFonts w:asciiTheme="majorBidi" w:hAnsiTheme="majorBidi" w:hint="eastAsia"/>
          <w:szCs w:val="24"/>
          <w:rtl/>
        </w:rPr>
        <w:t>ג</w:t>
      </w:r>
      <w:r w:rsidRPr="007B07B0">
        <w:rPr>
          <w:rFonts w:asciiTheme="majorBidi" w:hAnsiTheme="majorBidi"/>
          <w:szCs w:val="24"/>
          <w:rtl/>
        </w:rPr>
        <w:t xml:space="preserve">'נרי </w:t>
      </w:r>
      <w:r w:rsidRPr="007B07B0">
        <w:rPr>
          <w:rFonts w:asciiTheme="majorBidi" w:hAnsiTheme="majorBidi" w:hint="eastAsia"/>
          <w:szCs w:val="24"/>
          <w:rtl/>
        </w:rPr>
        <w:t>לקליטת</w:t>
      </w:r>
      <w:r w:rsidRPr="007B07B0">
        <w:rPr>
          <w:rFonts w:asciiTheme="majorBidi" w:hAnsiTheme="majorBidi"/>
          <w:szCs w:val="24"/>
          <w:rtl/>
        </w:rPr>
        <w:t xml:space="preserve"> </w:t>
      </w:r>
      <w:r w:rsidRPr="007B07B0">
        <w:rPr>
          <w:rFonts w:asciiTheme="majorBidi" w:hAnsiTheme="majorBidi" w:hint="eastAsia"/>
          <w:szCs w:val="24"/>
          <w:rtl/>
        </w:rPr>
        <w:t>המשרד</w:t>
      </w:r>
      <w:r w:rsidRPr="00572740">
        <w:rPr>
          <w:rFonts w:asciiTheme="majorBidi" w:hAnsiTheme="majorBidi" w:hint="cs"/>
          <w:szCs w:val="24"/>
          <w:rtl/>
        </w:rPr>
        <w:t xml:space="preserve"> - סימון מספרי חדרים ובעלי תפקיד לאיוש המשרד, עמדות עבודה במשרדים ובקומות (סימון במדבקה שם משתמש) הפקה ופריסת מפות </w:t>
      </w:r>
      <w:r w:rsidRPr="007B07B0">
        <w:rPr>
          <w:rFonts w:asciiTheme="majorBidi" w:hAnsiTheme="majorBidi" w:hint="eastAsia"/>
          <w:szCs w:val="24"/>
          <w:rtl/>
        </w:rPr>
        <w:t>והתמצאות</w:t>
      </w:r>
      <w:r w:rsidRPr="007B07B0">
        <w:rPr>
          <w:rFonts w:asciiTheme="majorBidi" w:hAnsiTheme="majorBidi"/>
          <w:szCs w:val="24"/>
          <w:rtl/>
        </w:rPr>
        <w:t xml:space="preserve"> </w:t>
      </w:r>
      <w:r w:rsidRPr="007B07B0">
        <w:rPr>
          <w:rFonts w:asciiTheme="majorBidi" w:hAnsiTheme="majorBidi" w:hint="eastAsia"/>
          <w:szCs w:val="24"/>
          <w:rtl/>
        </w:rPr>
        <w:t>בגודל</w:t>
      </w:r>
      <w:r w:rsidRPr="007B07B0">
        <w:rPr>
          <w:rFonts w:asciiTheme="majorBidi" w:hAnsiTheme="majorBidi"/>
          <w:szCs w:val="24"/>
          <w:rtl/>
        </w:rPr>
        <w:t xml:space="preserve"> 100</w:t>
      </w:r>
      <w:r w:rsidRPr="007B07B0">
        <w:rPr>
          <w:rFonts w:asciiTheme="majorBidi" w:hAnsiTheme="majorBidi"/>
          <w:szCs w:val="24"/>
        </w:rPr>
        <w:t>X</w:t>
      </w:r>
      <w:r w:rsidR="0065080E">
        <w:rPr>
          <w:rFonts w:asciiTheme="majorBidi" w:hAnsiTheme="majorBidi"/>
          <w:szCs w:val="24"/>
        </w:rPr>
        <w:t xml:space="preserve"> </w:t>
      </w:r>
      <w:r w:rsidRPr="007B07B0">
        <w:rPr>
          <w:rFonts w:asciiTheme="majorBidi" w:hAnsiTheme="majorBidi"/>
          <w:szCs w:val="24"/>
          <w:rtl/>
        </w:rPr>
        <w:t xml:space="preserve"> 100 ס"מ </w:t>
      </w:r>
      <w:r w:rsidRPr="007B07B0">
        <w:rPr>
          <w:rFonts w:asciiTheme="majorBidi" w:hAnsiTheme="majorBidi" w:hint="eastAsia"/>
          <w:szCs w:val="24"/>
          <w:rtl/>
        </w:rPr>
        <w:t>בקומות</w:t>
      </w:r>
      <w:r w:rsidRPr="007B07B0">
        <w:rPr>
          <w:rFonts w:asciiTheme="majorBidi" w:hAnsiTheme="majorBidi"/>
          <w:szCs w:val="24"/>
          <w:rtl/>
        </w:rPr>
        <w:t xml:space="preserve"> (לצוותי ההובלה) סימון המעלית ותיאום </w:t>
      </w:r>
      <w:r w:rsidRPr="007B07B0">
        <w:rPr>
          <w:rFonts w:asciiTheme="majorBidi" w:hAnsiTheme="majorBidi" w:hint="eastAsia"/>
          <w:szCs w:val="24"/>
          <w:rtl/>
        </w:rPr>
        <w:t>מול</w:t>
      </w:r>
      <w:r w:rsidRPr="007B07B0">
        <w:rPr>
          <w:rFonts w:asciiTheme="majorBidi" w:hAnsiTheme="majorBidi"/>
          <w:szCs w:val="24"/>
          <w:rtl/>
        </w:rPr>
        <w:t xml:space="preserve"> </w:t>
      </w:r>
      <w:r w:rsidRPr="007B07B0">
        <w:rPr>
          <w:rFonts w:asciiTheme="majorBidi" w:hAnsiTheme="majorBidi" w:hint="eastAsia"/>
          <w:szCs w:val="24"/>
          <w:rtl/>
        </w:rPr>
        <w:t>מנהלת</w:t>
      </w:r>
      <w:r w:rsidRPr="007B07B0">
        <w:rPr>
          <w:rFonts w:asciiTheme="majorBidi" w:hAnsiTheme="majorBidi"/>
          <w:szCs w:val="24"/>
          <w:rtl/>
        </w:rPr>
        <w:t xml:space="preserve"> </w:t>
      </w:r>
      <w:r w:rsidRPr="007B07B0">
        <w:rPr>
          <w:rFonts w:asciiTheme="majorBidi" w:hAnsiTheme="majorBidi" w:hint="eastAsia"/>
          <w:szCs w:val="24"/>
          <w:rtl/>
        </w:rPr>
        <w:t>האתר</w:t>
      </w:r>
      <w:r w:rsidRPr="007B07B0">
        <w:rPr>
          <w:rFonts w:asciiTheme="majorBidi" w:hAnsiTheme="majorBidi"/>
          <w:szCs w:val="24"/>
          <w:rtl/>
        </w:rPr>
        <w:t xml:space="preserve"> </w:t>
      </w:r>
      <w:r w:rsidRPr="007B07B0">
        <w:rPr>
          <w:rFonts w:asciiTheme="majorBidi" w:hAnsiTheme="majorBidi" w:hint="eastAsia"/>
          <w:szCs w:val="24"/>
          <w:rtl/>
        </w:rPr>
        <w:t>לו</w:t>
      </w:r>
      <w:r w:rsidRPr="007B07B0">
        <w:rPr>
          <w:rFonts w:asciiTheme="majorBidi" w:hAnsiTheme="majorBidi"/>
          <w:szCs w:val="24"/>
          <w:rtl/>
        </w:rPr>
        <w:t xml:space="preserve">"ז </w:t>
      </w:r>
      <w:r w:rsidRPr="007B07B0">
        <w:rPr>
          <w:rFonts w:asciiTheme="majorBidi" w:hAnsiTheme="majorBidi" w:hint="eastAsia"/>
          <w:szCs w:val="24"/>
          <w:rtl/>
        </w:rPr>
        <w:t>המעבר</w:t>
      </w:r>
      <w:r w:rsidRPr="007B07B0">
        <w:rPr>
          <w:rFonts w:asciiTheme="majorBidi" w:hAnsiTheme="majorBidi"/>
          <w:szCs w:val="24"/>
          <w:rtl/>
        </w:rPr>
        <w:t xml:space="preserve">. </w:t>
      </w:r>
    </w:p>
    <w:p w:rsidR="003947D3" w:rsidRPr="00572740" w:rsidRDefault="003947D3" w:rsidP="007B07B0">
      <w:pPr>
        <w:pStyle w:val="af5"/>
        <w:numPr>
          <w:ilvl w:val="2"/>
          <w:numId w:val="98"/>
        </w:numPr>
        <w:spacing w:line="360" w:lineRule="auto"/>
        <w:ind w:left="2437" w:hanging="992"/>
        <w:jc w:val="both"/>
        <w:outlineLvl w:val="0"/>
        <w:rPr>
          <w:rFonts w:asciiTheme="majorBidi" w:hAnsiTheme="majorBidi"/>
          <w:szCs w:val="24"/>
          <w:rtl/>
        </w:rPr>
      </w:pPr>
      <w:r w:rsidRPr="00572740">
        <w:rPr>
          <w:rFonts w:asciiTheme="majorBidi" w:hAnsiTheme="majorBidi" w:hint="cs"/>
          <w:szCs w:val="24"/>
          <w:rtl/>
        </w:rPr>
        <w:t xml:space="preserve">היערכות לביצוע בהתאמות תקשוב נדרשות. </w:t>
      </w:r>
    </w:p>
    <w:p w:rsidR="001D2FD9" w:rsidRPr="00572740" w:rsidRDefault="001D2FD9" w:rsidP="007B07B0">
      <w:pPr>
        <w:pStyle w:val="af5"/>
        <w:numPr>
          <w:ilvl w:val="2"/>
          <w:numId w:val="98"/>
        </w:numPr>
        <w:spacing w:line="360" w:lineRule="auto"/>
        <w:ind w:left="2437" w:hanging="992"/>
        <w:jc w:val="both"/>
        <w:outlineLvl w:val="0"/>
        <w:rPr>
          <w:rFonts w:asciiTheme="majorBidi" w:hAnsiTheme="majorBidi"/>
          <w:szCs w:val="24"/>
        </w:rPr>
      </w:pPr>
      <w:r w:rsidRPr="00572740">
        <w:rPr>
          <w:rFonts w:asciiTheme="majorBidi" w:hAnsiTheme="majorBidi" w:hint="cs"/>
          <w:szCs w:val="24"/>
          <w:rtl/>
        </w:rPr>
        <w:t xml:space="preserve">סביבות עבודה וירטואליזציה קיימת. </w:t>
      </w:r>
    </w:p>
    <w:p w:rsidR="001D2FD9" w:rsidRPr="007B07B0" w:rsidRDefault="001D2FD9" w:rsidP="007B07B0">
      <w:pPr>
        <w:pStyle w:val="af5"/>
        <w:numPr>
          <w:ilvl w:val="2"/>
          <w:numId w:val="98"/>
        </w:numPr>
        <w:spacing w:line="360" w:lineRule="auto"/>
        <w:ind w:left="2437" w:hanging="992"/>
        <w:jc w:val="both"/>
        <w:outlineLvl w:val="0"/>
        <w:rPr>
          <w:rFonts w:asciiTheme="majorBidi" w:hAnsiTheme="majorBidi"/>
          <w:szCs w:val="24"/>
        </w:rPr>
      </w:pPr>
      <w:r w:rsidRPr="007B07B0">
        <w:rPr>
          <w:rFonts w:asciiTheme="majorBidi" w:hAnsiTheme="majorBidi" w:hint="eastAsia"/>
          <w:szCs w:val="24"/>
          <w:rtl/>
        </w:rPr>
        <w:t>הכרה</w:t>
      </w:r>
      <w:r w:rsidRPr="007B07B0">
        <w:rPr>
          <w:rFonts w:asciiTheme="majorBidi" w:hAnsiTheme="majorBidi"/>
          <w:szCs w:val="24"/>
          <w:rtl/>
        </w:rPr>
        <w:t xml:space="preserve"> </w:t>
      </w:r>
      <w:r w:rsidRPr="007B07B0">
        <w:rPr>
          <w:rFonts w:asciiTheme="majorBidi" w:hAnsiTheme="majorBidi" w:hint="eastAsia"/>
          <w:szCs w:val="24"/>
          <w:rtl/>
        </w:rPr>
        <w:t>ויכולת</w:t>
      </w:r>
      <w:r w:rsidRPr="007B07B0">
        <w:rPr>
          <w:rFonts w:asciiTheme="majorBidi" w:hAnsiTheme="majorBidi"/>
          <w:szCs w:val="24"/>
          <w:rtl/>
        </w:rPr>
        <w:t xml:space="preserve"> </w:t>
      </w:r>
      <w:r w:rsidRPr="007B07B0">
        <w:rPr>
          <w:rFonts w:asciiTheme="majorBidi" w:hAnsiTheme="majorBidi" w:hint="eastAsia"/>
          <w:szCs w:val="24"/>
          <w:rtl/>
        </w:rPr>
        <w:t>אינטגרציה</w:t>
      </w:r>
      <w:r w:rsidRPr="007B07B0">
        <w:rPr>
          <w:rFonts w:asciiTheme="majorBidi" w:hAnsiTheme="majorBidi"/>
          <w:szCs w:val="24"/>
          <w:rtl/>
        </w:rPr>
        <w:t xml:space="preserve"> </w:t>
      </w:r>
      <w:r w:rsidRPr="007B07B0">
        <w:rPr>
          <w:rFonts w:asciiTheme="majorBidi" w:hAnsiTheme="majorBidi" w:hint="eastAsia"/>
          <w:szCs w:val="24"/>
          <w:rtl/>
        </w:rPr>
        <w:t>לתיאום</w:t>
      </w:r>
      <w:r w:rsidRPr="007B07B0">
        <w:rPr>
          <w:rFonts w:asciiTheme="majorBidi" w:hAnsiTheme="majorBidi"/>
          <w:szCs w:val="24"/>
          <w:rtl/>
        </w:rPr>
        <w:t xml:space="preserve"> </w:t>
      </w:r>
      <w:r w:rsidRPr="007B07B0">
        <w:rPr>
          <w:rFonts w:asciiTheme="majorBidi" w:hAnsiTheme="majorBidi" w:hint="eastAsia"/>
          <w:szCs w:val="24"/>
          <w:rtl/>
        </w:rPr>
        <w:t>ולו</w:t>
      </w:r>
      <w:r w:rsidRPr="007B07B0">
        <w:rPr>
          <w:rFonts w:asciiTheme="majorBidi" w:hAnsiTheme="majorBidi"/>
          <w:szCs w:val="24"/>
          <w:rtl/>
        </w:rPr>
        <w:t>"ז</w:t>
      </w:r>
      <w:r w:rsidR="001D35B8">
        <w:rPr>
          <w:rFonts w:asciiTheme="majorBidi" w:hAnsiTheme="majorBidi" w:hint="cs"/>
          <w:szCs w:val="24"/>
          <w:rtl/>
        </w:rPr>
        <w:t xml:space="preserve"> ה</w:t>
      </w:r>
      <w:r w:rsidRPr="007B07B0">
        <w:rPr>
          <w:rFonts w:asciiTheme="majorBidi" w:hAnsiTheme="majorBidi" w:hint="eastAsia"/>
          <w:szCs w:val="24"/>
          <w:rtl/>
        </w:rPr>
        <w:t>תקנות</w:t>
      </w:r>
      <w:r w:rsidR="001D35B8">
        <w:rPr>
          <w:rFonts w:asciiTheme="majorBidi" w:hAnsiTheme="majorBidi" w:hint="cs"/>
          <w:szCs w:val="24"/>
          <w:rtl/>
        </w:rPr>
        <w:t xml:space="preserve"> ע"י </w:t>
      </w:r>
      <w:r w:rsidRPr="007B07B0">
        <w:rPr>
          <w:rFonts w:asciiTheme="majorBidi" w:hAnsiTheme="majorBidi" w:hint="eastAsia"/>
          <w:szCs w:val="24"/>
          <w:rtl/>
        </w:rPr>
        <w:t>קבלני</w:t>
      </w:r>
      <w:r w:rsidRPr="007B07B0">
        <w:rPr>
          <w:rFonts w:asciiTheme="majorBidi" w:hAnsiTheme="majorBidi"/>
          <w:szCs w:val="24"/>
          <w:rtl/>
        </w:rPr>
        <w:t xml:space="preserve"> </w:t>
      </w:r>
      <w:r w:rsidRPr="007B07B0">
        <w:rPr>
          <w:rFonts w:asciiTheme="majorBidi" w:hAnsiTheme="majorBidi" w:hint="eastAsia"/>
          <w:szCs w:val="24"/>
          <w:rtl/>
        </w:rPr>
        <w:t>תשתית</w:t>
      </w:r>
      <w:r w:rsidRPr="007B07B0">
        <w:rPr>
          <w:rFonts w:asciiTheme="majorBidi" w:hAnsiTheme="majorBidi"/>
          <w:szCs w:val="24"/>
          <w:rtl/>
        </w:rPr>
        <w:t xml:space="preserve"> </w:t>
      </w:r>
      <w:r w:rsidRPr="007B07B0">
        <w:rPr>
          <w:rFonts w:asciiTheme="majorBidi" w:hAnsiTheme="majorBidi" w:hint="eastAsia"/>
          <w:szCs w:val="24"/>
          <w:rtl/>
        </w:rPr>
        <w:t>ורשת</w:t>
      </w:r>
      <w:r w:rsidRPr="007B07B0">
        <w:rPr>
          <w:rFonts w:asciiTheme="majorBidi" w:hAnsiTheme="majorBidi"/>
          <w:szCs w:val="24"/>
          <w:rtl/>
        </w:rPr>
        <w:t>:</w:t>
      </w:r>
    </w:p>
    <w:p w:rsidR="001D2FD9" w:rsidRPr="007B07B0" w:rsidRDefault="001D2FD9" w:rsidP="007B07B0">
      <w:pPr>
        <w:pStyle w:val="af5"/>
        <w:numPr>
          <w:ilvl w:val="3"/>
          <w:numId w:val="98"/>
        </w:numPr>
        <w:spacing w:line="360" w:lineRule="auto"/>
        <w:ind w:left="3571" w:hanging="992"/>
        <w:outlineLvl w:val="0"/>
        <w:rPr>
          <w:rFonts w:asciiTheme="majorBidi" w:hAnsiTheme="majorBidi"/>
          <w:szCs w:val="24"/>
        </w:rPr>
      </w:pPr>
      <w:r w:rsidRPr="007B07B0">
        <w:rPr>
          <w:rFonts w:asciiTheme="majorBidi" w:hAnsiTheme="majorBidi" w:hint="eastAsia"/>
          <w:szCs w:val="24"/>
          <w:rtl/>
        </w:rPr>
        <w:t>בזק</w:t>
      </w:r>
      <w:r w:rsidRPr="007B07B0">
        <w:rPr>
          <w:rFonts w:asciiTheme="majorBidi" w:hAnsiTheme="majorBidi"/>
          <w:szCs w:val="24"/>
          <w:rtl/>
        </w:rPr>
        <w:t>.</w:t>
      </w:r>
    </w:p>
    <w:p w:rsidR="001D2FD9" w:rsidRPr="007B07B0" w:rsidRDefault="001D2FD9" w:rsidP="007B07B0">
      <w:pPr>
        <w:pStyle w:val="af5"/>
        <w:numPr>
          <w:ilvl w:val="3"/>
          <w:numId w:val="98"/>
        </w:numPr>
        <w:spacing w:line="360" w:lineRule="auto"/>
        <w:ind w:left="3571" w:hanging="992"/>
        <w:outlineLvl w:val="0"/>
        <w:rPr>
          <w:rFonts w:asciiTheme="majorBidi" w:hAnsiTheme="majorBidi"/>
          <w:szCs w:val="24"/>
        </w:rPr>
      </w:pPr>
      <w:r w:rsidRPr="007B07B0">
        <w:rPr>
          <w:rFonts w:asciiTheme="majorBidi" w:hAnsiTheme="majorBidi" w:hint="eastAsia"/>
          <w:szCs w:val="24"/>
          <w:rtl/>
        </w:rPr>
        <w:t>בזק</w:t>
      </w:r>
      <w:r w:rsidRPr="007B07B0">
        <w:rPr>
          <w:rFonts w:asciiTheme="majorBidi" w:hAnsiTheme="majorBidi"/>
          <w:szCs w:val="24"/>
          <w:rtl/>
        </w:rPr>
        <w:t xml:space="preserve"> </w:t>
      </w:r>
      <w:r w:rsidRPr="007B07B0">
        <w:rPr>
          <w:rFonts w:asciiTheme="majorBidi" w:hAnsiTheme="majorBidi" w:hint="eastAsia"/>
          <w:szCs w:val="24"/>
          <w:rtl/>
        </w:rPr>
        <w:t>בין</w:t>
      </w:r>
      <w:r w:rsidRPr="007B07B0">
        <w:rPr>
          <w:rFonts w:asciiTheme="majorBidi" w:hAnsiTheme="majorBidi"/>
          <w:szCs w:val="24"/>
          <w:rtl/>
        </w:rPr>
        <w:t xml:space="preserve"> </w:t>
      </w:r>
      <w:r w:rsidRPr="007B07B0">
        <w:rPr>
          <w:rFonts w:asciiTheme="majorBidi" w:hAnsiTheme="majorBidi" w:hint="eastAsia"/>
          <w:szCs w:val="24"/>
          <w:rtl/>
        </w:rPr>
        <w:t>לאומי</w:t>
      </w:r>
      <w:r w:rsidRPr="007B07B0">
        <w:rPr>
          <w:rFonts w:asciiTheme="majorBidi" w:hAnsiTheme="majorBidi"/>
          <w:szCs w:val="24"/>
          <w:rtl/>
        </w:rPr>
        <w:t>.</w:t>
      </w:r>
    </w:p>
    <w:p w:rsidR="001D2FD9" w:rsidRPr="007B07B0" w:rsidRDefault="001D2FD9" w:rsidP="007B07B0">
      <w:pPr>
        <w:pStyle w:val="af5"/>
        <w:numPr>
          <w:ilvl w:val="3"/>
          <w:numId w:val="98"/>
        </w:numPr>
        <w:spacing w:line="360" w:lineRule="auto"/>
        <w:ind w:left="3571" w:hanging="992"/>
        <w:outlineLvl w:val="0"/>
        <w:rPr>
          <w:rFonts w:asciiTheme="majorBidi" w:hAnsiTheme="majorBidi"/>
          <w:szCs w:val="24"/>
        </w:rPr>
      </w:pPr>
      <w:r w:rsidRPr="007B07B0">
        <w:rPr>
          <w:rFonts w:asciiTheme="majorBidi" w:hAnsiTheme="majorBidi" w:hint="eastAsia"/>
          <w:szCs w:val="24"/>
          <w:rtl/>
        </w:rPr>
        <w:t>קבלן</w:t>
      </w:r>
      <w:r w:rsidRPr="007B07B0">
        <w:rPr>
          <w:rFonts w:asciiTheme="majorBidi" w:hAnsiTheme="majorBidi"/>
          <w:szCs w:val="24"/>
          <w:rtl/>
        </w:rPr>
        <w:t xml:space="preserve"> </w:t>
      </w:r>
      <w:r w:rsidRPr="007B07B0">
        <w:rPr>
          <w:rFonts w:asciiTheme="majorBidi" w:hAnsiTheme="majorBidi" w:hint="eastAsia"/>
          <w:szCs w:val="24"/>
          <w:rtl/>
        </w:rPr>
        <w:t>מרכזיית</w:t>
      </w:r>
      <w:r w:rsidRPr="007B07B0">
        <w:rPr>
          <w:rFonts w:asciiTheme="majorBidi" w:hAnsiTheme="majorBidi"/>
          <w:szCs w:val="24"/>
          <w:rtl/>
        </w:rPr>
        <w:t xml:space="preserve"> </w:t>
      </w:r>
      <w:r w:rsidRPr="007B07B0">
        <w:rPr>
          <w:rFonts w:asciiTheme="majorBidi" w:hAnsiTheme="majorBidi" w:hint="eastAsia"/>
          <w:szCs w:val="24"/>
          <w:rtl/>
        </w:rPr>
        <w:t>ה</w:t>
      </w:r>
      <w:r w:rsidRPr="007B07B0">
        <w:rPr>
          <w:rFonts w:asciiTheme="majorBidi" w:hAnsiTheme="majorBidi"/>
          <w:szCs w:val="24"/>
          <w:rtl/>
        </w:rPr>
        <w:t>-</w:t>
      </w:r>
      <w:r w:rsidRPr="007B07B0">
        <w:rPr>
          <w:rFonts w:asciiTheme="majorBidi" w:hAnsiTheme="majorBidi"/>
          <w:szCs w:val="24"/>
        </w:rPr>
        <w:t>IP</w:t>
      </w:r>
      <w:r w:rsidRPr="007B07B0">
        <w:rPr>
          <w:rFonts w:asciiTheme="majorBidi" w:hAnsiTheme="majorBidi"/>
          <w:szCs w:val="24"/>
          <w:rtl/>
        </w:rPr>
        <w:t>.</w:t>
      </w:r>
    </w:p>
    <w:p w:rsidR="001D2FD9" w:rsidRPr="007B07B0" w:rsidRDefault="001D2FD9" w:rsidP="007B07B0">
      <w:pPr>
        <w:pStyle w:val="af5"/>
        <w:numPr>
          <w:ilvl w:val="3"/>
          <w:numId w:val="98"/>
        </w:numPr>
        <w:spacing w:line="360" w:lineRule="auto"/>
        <w:ind w:left="3571" w:hanging="992"/>
        <w:outlineLvl w:val="0"/>
        <w:rPr>
          <w:rFonts w:asciiTheme="majorBidi" w:hAnsiTheme="majorBidi"/>
          <w:szCs w:val="24"/>
        </w:rPr>
      </w:pPr>
      <w:r w:rsidRPr="007B07B0">
        <w:rPr>
          <w:rFonts w:asciiTheme="majorBidi" w:hAnsiTheme="majorBidi" w:hint="eastAsia"/>
          <w:szCs w:val="24"/>
          <w:rtl/>
        </w:rPr>
        <w:t>חברת</w:t>
      </w:r>
      <w:r w:rsidRPr="007B07B0">
        <w:rPr>
          <w:rFonts w:asciiTheme="majorBidi" w:hAnsiTheme="majorBidi"/>
          <w:szCs w:val="24"/>
          <w:rtl/>
        </w:rPr>
        <w:t xml:space="preserve"> הראל / </w:t>
      </w:r>
      <w:r w:rsidRPr="007B07B0">
        <w:rPr>
          <w:rFonts w:asciiTheme="majorBidi" w:hAnsiTheme="majorBidi"/>
          <w:szCs w:val="24"/>
        </w:rPr>
        <w:t>H.P</w:t>
      </w:r>
      <w:r w:rsidRPr="007B07B0">
        <w:rPr>
          <w:rFonts w:asciiTheme="majorBidi" w:hAnsiTheme="majorBidi"/>
          <w:szCs w:val="24"/>
          <w:rtl/>
        </w:rPr>
        <w:t xml:space="preserve"> - ספק ציוד האקטיבי </w:t>
      </w:r>
    </w:p>
    <w:p w:rsidR="001D2FD9" w:rsidRPr="007B07B0" w:rsidRDefault="001D2FD9" w:rsidP="007B07B0">
      <w:pPr>
        <w:pStyle w:val="af5"/>
        <w:numPr>
          <w:ilvl w:val="3"/>
          <w:numId w:val="98"/>
        </w:numPr>
        <w:spacing w:line="360" w:lineRule="auto"/>
        <w:ind w:left="3571" w:hanging="992"/>
        <w:outlineLvl w:val="0"/>
        <w:rPr>
          <w:rFonts w:asciiTheme="majorBidi" w:hAnsiTheme="majorBidi"/>
          <w:szCs w:val="24"/>
        </w:rPr>
      </w:pPr>
      <w:r w:rsidRPr="007B07B0">
        <w:rPr>
          <w:rFonts w:asciiTheme="majorBidi" w:hAnsiTheme="majorBidi" w:hint="eastAsia"/>
          <w:szCs w:val="24"/>
          <w:rtl/>
        </w:rPr>
        <w:t>קבלן</w:t>
      </w:r>
      <w:r w:rsidRPr="007B07B0">
        <w:rPr>
          <w:rFonts w:asciiTheme="majorBidi" w:hAnsiTheme="majorBidi"/>
          <w:szCs w:val="24"/>
          <w:rtl/>
        </w:rPr>
        <w:t xml:space="preserve"> תשתיות פסיביות - להתקנת סורגים / דלתות בחדר השרתים (כניסה</w:t>
      </w:r>
      <w:r w:rsidR="00E11FB3">
        <w:rPr>
          <w:rFonts w:asciiTheme="majorBidi" w:hAnsiTheme="majorBidi" w:hint="cs"/>
          <w:szCs w:val="24"/>
          <w:rtl/>
        </w:rPr>
        <w:t xml:space="preserve"> </w:t>
      </w:r>
      <w:r w:rsidR="001D35B8">
        <w:rPr>
          <w:rFonts w:asciiTheme="majorBidi" w:hAnsiTheme="majorBidi" w:hint="cs"/>
          <w:szCs w:val="24"/>
          <w:rtl/>
        </w:rPr>
        <w:t>ו</w:t>
      </w:r>
      <w:r w:rsidRPr="007B07B0">
        <w:rPr>
          <w:rFonts w:asciiTheme="majorBidi" w:hAnsiTheme="majorBidi" w:hint="eastAsia"/>
          <w:szCs w:val="24"/>
          <w:rtl/>
        </w:rPr>
        <w:t>יציאה</w:t>
      </w:r>
      <w:r w:rsidRPr="007B07B0">
        <w:rPr>
          <w:rFonts w:asciiTheme="majorBidi" w:hAnsiTheme="majorBidi"/>
          <w:szCs w:val="24"/>
          <w:rtl/>
        </w:rPr>
        <w:t xml:space="preserve"> </w:t>
      </w:r>
      <w:r w:rsidR="001D35B8">
        <w:rPr>
          <w:rFonts w:asciiTheme="majorBidi" w:hAnsiTheme="majorBidi" w:hint="cs"/>
          <w:szCs w:val="24"/>
          <w:rtl/>
        </w:rPr>
        <w:t>ב</w:t>
      </w:r>
      <w:r w:rsidRPr="007B07B0">
        <w:rPr>
          <w:rFonts w:asciiTheme="majorBidi" w:hAnsiTheme="majorBidi" w:hint="eastAsia"/>
          <w:szCs w:val="24"/>
          <w:rtl/>
        </w:rPr>
        <w:t>רחוב</w:t>
      </w:r>
      <w:r w:rsidRPr="007B07B0">
        <w:rPr>
          <w:rFonts w:asciiTheme="majorBidi" w:hAnsiTheme="majorBidi"/>
          <w:szCs w:val="24"/>
          <w:rtl/>
        </w:rPr>
        <w:t xml:space="preserve"> </w:t>
      </w:r>
      <w:r w:rsidRPr="007B07B0">
        <w:rPr>
          <w:rFonts w:asciiTheme="majorBidi" w:hAnsiTheme="majorBidi" w:hint="eastAsia"/>
          <w:szCs w:val="24"/>
          <w:rtl/>
        </w:rPr>
        <w:t>שדרת</w:t>
      </w:r>
      <w:r w:rsidRPr="007B07B0">
        <w:rPr>
          <w:rFonts w:asciiTheme="majorBidi" w:hAnsiTheme="majorBidi"/>
          <w:szCs w:val="24"/>
          <w:rtl/>
        </w:rPr>
        <w:t xml:space="preserve"> </w:t>
      </w:r>
      <w:r w:rsidRPr="007B07B0">
        <w:rPr>
          <w:rFonts w:asciiTheme="majorBidi" w:hAnsiTheme="majorBidi" w:hint="eastAsia"/>
          <w:szCs w:val="24"/>
          <w:rtl/>
        </w:rPr>
        <w:t>המשרד</w:t>
      </w:r>
      <w:r w:rsidRPr="007B07B0">
        <w:rPr>
          <w:rFonts w:asciiTheme="majorBidi" w:hAnsiTheme="majorBidi"/>
          <w:szCs w:val="24"/>
          <w:rtl/>
        </w:rPr>
        <w:t xml:space="preserve"> </w:t>
      </w:r>
      <w:r w:rsidRPr="007B07B0">
        <w:rPr>
          <w:rFonts w:asciiTheme="majorBidi" w:hAnsiTheme="majorBidi" w:hint="eastAsia"/>
          <w:szCs w:val="24"/>
          <w:rtl/>
        </w:rPr>
        <w:t>בקומת</w:t>
      </w:r>
      <w:r w:rsidRPr="007B07B0">
        <w:rPr>
          <w:rFonts w:asciiTheme="majorBidi" w:hAnsiTheme="majorBidi"/>
          <w:szCs w:val="24"/>
          <w:rtl/>
        </w:rPr>
        <w:t xml:space="preserve"> </w:t>
      </w:r>
      <w:r w:rsidRPr="007B07B0">
        <w:rPr>
          <w:rFonts w:asciiTheme="majorBidi" w:hAnsiTheme="majorBidi" w:hint="eastAsia"/>
          <w:szCs w:val="24"/>
          <w:rtl/>
        </w:rPr>
        <w:t>ה</w:t>
      </w:r>
      <w:r w:rsidRPr="007B07B0">
        <w:rPr>
          <w:rFonts w:asciiTheme="majorBidi" w:hAnsiTheme="majorBidi"/>
          <w:szCs w:val="24"/>
          <w:rtl/>
        </w:rPr>
        <w:t>-</w:t>
      </w:r>
      <w:r w:rsidRPr="007B07B0">
        <w:rPr>
          <w:rFonts w:asciiTheme="majorBidi" w:hAnsiTheme="majorBidi"/>
          <w:szCs w:val="24"/>
        </w:rPr>
        <w:t>DC</w:t>
      </w:r>
      <w:r w:rsidRPr="007B07B0">
        <w:rPr>
          <w:rFonts w:asciiTheme="majorBidi" w:hAnsiTheme="majorBidi"/>
          <w:szCs w:val="24"/>
          <w:rtl/>
        </w:rPr>
        <w:t xml:space="preserve">) </w:t>
      </w:r>
    </w:p>
    <w:p w:rsidR="001D2FD9" w:rsidRPr="007B07B0" w:rsidRDefault="001D2FD9" w:rsidP="007B07B0">
      <w:pPr>
        <w:pStyle w:val="af5"/>
        <w:numPr>
          <w:ilvl w:val="3"/>
          <w:numId w:val="98"/>
        </w:numPr>
        <w:spacing w:line="360" w:lineRule="auto"/>
        <w:ind w:left="3571" w:hanging="992"/>
        <w:outlineLvl w:val="0"/>
        <w:rPr>
          <w:rFonts w:asciiTheme="majorBidi" w:hAnsiTheme="majorBidi"/>
          <w:szCs w:val="24"/>
        </w:rPr>
      </w:pPr>
      <w:r w:rsidRPr="007B07B0">
        <w:rPr>
          <w:rFonts w:asciiTheme="majorBidi" w:hAnsiTheme="majorBidi" w:hint="eastAsia"/>
          <w:szCs w:val="24"/>
          <w:rtl/>
        </w:rPr>
        <w:t>ממשל</w:t>
      </w:r>
      <w:r w:rsidRPr="007B07B0">
        <w:rPr>
          <w:rFonts w:asciiTheme="majorBidi" w:hAnsiTheme="majorBidi"/>
          <w:szCs w:val="24"/>
          <w:rtl/>
        </w:rPr>
        <w:t xml:space="preserve"> </w:t>
      </w:r>
      <w:r w:rsidRPr="007B07B0">
        <w:rPr>
          <w:rFonts w:asciiTheme="majorBidi" w:hAnsiTheme="majorBidi" w:hint="eastAsia"/>
          <w:szCs w:val="24"/>
          <w:rtl/>
        </w:rPr>
        <w:t>זמין</w:t>
      </w:r>
      <w:r w:rsidRPr="007B07B0">
        <w:rPr>
          <w:rFonts w:asciiTheme="majorBidi" w:hAnsiTheme="majorBidi"/>
          <w:szCs w:val="24"/>
          <w:rtl/>
        </w:rPr>
        <w:t xml:space="preserve"> (לצורך </w:t>
      </w:r>
      <w:r w:rsidRPr="007B07B0">
        <w:rPr>
          <w:rFonts w:asciiTheme="majorBidi" w:hAnsiTheme="majorBidi" w:hint="eastAsia"/>
          <w:szCs w:val="24"/>
          <w:rtl/>
        </w:rPr>
        <w:t>הגדרות</w:t>
      </w:r>
      <w:r w:rsidRPr="007B07B0">
        <w:rPr>
          <w:rFonts w:asciiTheme="majorBidi" w:hAnsiTheme="majorBidi"/>
          <w:szCs w:val="24"/>
          <w:rtl/>
        </w:rPr>
        <w:t xml:space="preserve"> </w:t>
      </w:r>
      <w:r w:rsidRPr="007B07B0">
        <w:rPr>
          <w:rFonts w:asciiTheme="majorBidi" w:hAnsiTheme="majorBidi" w:hint="eastAsia"/>
          <w:szCs w:val="24"/>
          <w:rtl/>
        </w:rPr>
        <w:t>וחיבור</w:t>
      </w:r>
      <w:r w:rsidRPr="007B07B0">
        <w:rPr>
          <w:rFonts w:asciiTheme="majorBidi" w:hAnsiTheme="majorBidi"/>
          <w:szCs w:val="24"/>
          <w:rtl/>
        </w:rPr>
        <w:t xml:space="preserve"> </w:t>
      </w:r>
      <w:r w:rsidRPr="007B07B0">
        <w:rPr>
          <w:rFonts w:asciiTheme="majorBidi" w:hAnsiTheme="majorBidi" w:hint="eastAsia"/>
          <w:szCs w:val="24"/>
          <w:rtl/>
        </w:rPr>
        <w:t>האסא</w:t>
      </w:r>
      <w:r w:rsidRPr="007B07B0">
        <w:rPr>
          <w:rFonts w:asciiTheme="majorBidi" w:hAnsiTheme="majorBidi"/>
          <w:szCs w:val="24"/>
          <w:rtl/>
        </w:rPr>
        <w:t>)</w:t>
      </w:r>
    </w:p>
    <w:p w:rsidR="001D2FD9" w:rsidRPr="007B07B0" w:rsidRDefault="001D2FD9" w:rsidP="007B07B0">
      <w:pPr>
        <w:pStyle w:val="af5"/>
        <w:numPr>
          <w:ilvl w:val="3"/>
          <w:numId w:val="98"/>
        </w:numPr>
        <w:spacing w:line="360" w:lineRule="auto"/>
        <w:ind w:left="3571" w:hanging="992"/>
        <w:outlineLvl w:val="0"/>
        <w:rPr>
          <w:rFonts w:asciiTheme="majorBidi" w:hAnsiTheme="majorBidi"/>
          <w:szCs w:val="24"/>
        </w:rPr>
      </w:pPr>
      <w:r w:rsidRPr="007B07B0">
        <w:rPr>
          <w:rFonts w:asciiTheme="majorBidi" w:hAnsiTheme="majorBidi" w:hint="eastAsia"/>
          <w:szCs w:val="24"/>
          <w:rtl/>
        </w:rPr>
        <w:t>מרכבה</w:t>
      </w:r>
      <w:r w:rsidRPr="007B07B0">
        <w:rPr>
          <w:rFonts w:asciiTheme="majorBidi" w:hAnsiTheme="majorBidi"/>
          <w:szCs w:val="24"/>
          <w:rtl/>
        </w:rPr>
        <w:t xml:space="preserve"> (לצורך </w:t>
      </w:r>
      <w:r w:rsidRPr="007B07B0">
        <w:rPr>
          <w:rFonts w:asciiTheme="majorBidi" w:hAnsiTheme="majorBidi" w:hint="eastAsia"/>
          <w:szCs w:val="24"/>
          <w:rtl/>
        </w:rPr>
        <w:t>הגדרות</w:t>
      </w:r>
      <w:r w:rsidRPr="007B07B0">
        <w:rPr>
          <w:rFonts w:asciiTheme="majorBidi" w:hAnsiTheme="majorBidi"/>
          <w:szCs w:val="24"/>
          <w:rtl/>
        </w:rPr>
        <w:t xml:space="preserve"> </w:t>
      </w:r>
      <w:r w:rsidRPr="007B07B0">
        <w:rPr>
          <w:rFonts w:asciiTheme="majorBidi" w:hAnsiTheme="majorBidi" w:hint="eastAsia"/>
          <w:szCs w:val="24"/>
          <w:rtl/>
        </w:rPr>
        <w:t>וחיבור</w:t>
      </w:r>
      <w:r w:rsidRPr="007B07B0">
        <w:rPr>
          <w:rFonts w:asciiTheme="majorBidi" w:hAnsiTheme="majorBidi"/>
          <w:szCs w:val="24"/>
          <w:rtl/>
        </w:rPr>
        <w:t xml:space="preserve"> </w:t>
      </w:r>
      <w:r w:rsidRPr="007B07B0">
        <w:rPr>
          <w:rFonts w:asciiTheme="majorBidi" w:hAnsiTheme="majorBidi" w:hint="eastAsia"/>
          <w:szCs w:val="24"/>
          <w:rtl/>
        </w:rPr>
        <w:t>האסא</w:t>
      </w:r>
      <w:r w:rsidRPr="007B07B0">
        <w:rPr>
          <w:rFonts w:asciiTheme="majorBidi" w:hAnsiTheme="majorBidi"/>
          <w:szCs w:val="24"/>
          <w:rtl/>
        </w:rPr>
        <w:t>)</w:t>
      </w:r>
    </w:p>
    <w:p w:rsidR="001D2FD9" w:rsidRPr="007B07B0" w:rsidRDefault="001D2FD9" w:rsidP="007B07B0">
      <w:pPr>
        <w:pStyle w:val="af5"/>
        <w:numPr>
          <w:ilvl w:val="3"/>
          <w:numId w:val="98"/>
        </w:numPr>
        <w:spacing w:line="360" w:lineRule="auto"/>
        <w:ind w:left="3571" w:hanging="992"/>
        <w:outlineLvl w:val="0"/>
        <w:rPr>
          <w:rFonts w:asciiTheme="majorBidi" w:hAnsiTheme="majorBidi"/>
          <w:szCs w:val="24"/>
        </w:rPr>
      </w:pPr>
      <w:r w:rsidRPr="007B07B0">
        <w:rPr>
          <w:rFonts w:asciiTheme="majorBidi" w:hAnsiTheme="majorBidi" w:hint="eastAsia"/>
          <w:szCs w:val="24"/>
          <w:rtl/>
        </w:rPr>
        <w:t>קבלני</w:t>
      </w:r>
      <w:r w:rsidRPr="007B07B0">
        <w:rPr>
          <w:rFonts w:asciiTheme="majorBidi" w:hAnsiTheme="majorBidi"/>
          <w:szCs w:val="24"/>
          <w:rtl/>
        </w:rPr>
        <w:t xml:space="preserve"> </w:t>
      </w:r>
      <w:r w:rsidRPr="007B07B0">
        <w:rPr>
          <w:rFonts w:asciiTheme="majorBidi" w:hAnsiTheme="majorBidi" w:hint="eastAsia"/>
          <w:szCs w:val="24"/>
          <w:rtl/>
        </w:rPr>
        <w:t>מערכות</w:t>
      </w:r>
      <w:r w:rsidRPr="007B07B0">
        <w:rPr>
          <w:rFonts w:asciiTheme="majorBidi" w:hAnsiTheme="majorBidi"/>
          <w:szCs w:val="24"/>
          <w:rtl/>
        </w:rPr>
        <w:t xml:space="preserve"> </w:t>
      </w:r>
      <w:r w:rsidRPr="007B07B0">
        <w:rPr>
          <w:rFonts w:asciiTheme="majorBidi" w:hAnsiTheme="majorBidi" w:hint="eastAsia"/>
          <w:szCs w:val="24"/>
          <w:rtl/>
        </w:rPr>
        <w:t>ה</w:t>
      </w:r>
      <w:r w:rsidRPr="007B07B0">
        <w:rPr>
          <w:rFonts w:asciiTheme="majorBidi" w:hAnsiTheme="majorBidi"/>
          <w:szCs w:val="24"/>
          <w:rtl/>
        </w:rPr>
        <w:t>-</w:t>
      </w:r>
      <w:r w:rsidRPr="007B07B0">
        <w:rPr>
          <w:rFonts w:asciiTheme="majorBidi" w:hAnsiTheme="majorBidi"/>
          <w:szCs w:val="24"/>
        </w:rPr>
        <w:t>RF</w:t>
      </w:r>
      <w:r w:rsidRPr="007B07B0">
        <w:rPr>
          <w:rFonts w:asciiTheme="majorBidi" w:hAnsiTheme="majorBidi"/>
          <w:szCs w:val="24"/>
          <w:rtl/>
        </w:rPr>
        <w:t xml:space="preserve"> (מערכות ביטחון) </w:t>
      </w:r>
    </w:p>
    <w:p w:rsidR="001D2FD9" w:rsidRPr="007B07B0" w:rsidRDefault="001D2FD9" w:rsidP="007B07B0">
      <w:pPr>
        <w:pStyle w:val="af5"/>
        <w:numPr>
          <w:ilvl w:val="3"/>
          <w:numId w:val="98"/>
        </w:numPr>
        <w:spacing w:line="360" w:lineRule="auto"/>
        <w:ind w:left="3571" w:hanging="992"/>
        <w:outlineLvl w:val="0"/>
        <w:rPr>
          <w:rFonts w:asciiTheme="majorBidi" w:hAnsiTheme="majorBidi"/>
          <w:szCs w:val="24"/>
        </w:rPr>
      </w:pPr>
      <w:r w:rsidRPr="007B07B0">
        <w:rPr>
          <w:rFonts w:asciiTheme="majorBidi" w:hAnsiTheme="majorBidi" w:hint="eastAsia"/>
          <w:szCs w:val="24"/>
          <w:rtl/>
        </w:rPr>
        <w:t>קבלן</w:t>
      </w:r>
      <w:r w:rsidRPr="007B07B0">
        <w:rPr>
          <w:rFonts w:asciiTheme="majorBidi" w:hAnsiTheme="majorBidi"/>
          <w:szCs w:val="24"/>
          <w:rtl/>
        </w:rPr>
        <w:t xml:space="preserve"> </w:t>
      </w:r>
      <w:r w:rsidRPr="007B07B0">
        <w:rPr>
          <w:rFonts w:asciiTheme="majorBidi" w:hAnsiTheme="majorBidi" w:hint="eastAsia"/>
          <w:szCs w:val="24"/>
          <w:rtl/>
        </w:rPr>
        <w:t>מערכת</w:t>
      </w:r>
      <w:r w:rsidRPr="007B07B0">
        <w:rPr>
          <w:rFonts w:asciiTheme="majorBidi" w:hAnsiTheme="majorBidi"/>
          <w:szCs w:val="24"/>
          <w:rtl/>
        </w:rPr>
        <w:t xml:space="preserve"> </w:t>
      </w:r>
      <w:r w:rsidRPr="007B07B0">
        <w:rPr>
          <w:rFonts w:asciiTheme="majorBidi" w:hAnsiTheme="majorBidi" w:hint="eastAsia"/>
          <w:szCs w:val="24"/>
          <w:rtl/>
        </w:rPr>
        <w:t>המולטימדיה</w:t>
      </w:r>
    </w:p>
    <w:p w:rsidR="00BE0918" w:rsidRDefault="00642262" w:rsidP="007B07B0">
      <w:pPr>
        <w:pStyle w:val="af5"/>
        <w:spacing w:line="360" w:lineRule="auto"/>
        <w:ind w:left="2437"/>
        <w:jc w:val="both"/>
        <w:outlineLvl w:val="0"/>
        <w:rPr>
          <w:rFonts w:asciiTheme="majorBidi" w:hAnsiTheme="majorBidi"/>
          <w:szCs w:val="24"/>
          <w:rtl/>
        </w:rPr>
      </w:pPr>
      <w:r>
        <w:rPr>
          <w:rFonts w:asciiTheme="majorBidi" w:hAnsiTheme="majorBidi" w:hint="cs"/>
          <w:szCs w:val="24"/>
          <w:rtl/>
        </w:rPr>
        <w:lastRenderedPageBreak/>
        <w:t xml:space="preserve">יובהר כי </w:t>
      </w:r>
      <w:r w:rsidR="00BE0918">
        <w:rPr>
          <w:rFonts w:asciiTheme="majorBidi" w:hAnsiTheme="majorBidi" w:hint="cs"/>
          <w:szCs w:val="24"/>
          <w:rtl/>
        </w:rPr>
        <w:t xml:space="preserve">ההתקשרות עם הקבלנים הרשומים לעיל תעשה על ידי </w:t>
      </w:r>
      <w:r w:rsidR="001D2FD9" w:rsidRPr="007B07B0">
        <w:rPr>
          <w:rFonts w:asciiTheme="majorBidi" w:hAnsiTheme="majorBidi" w:hint="eastAsia"/>
          <w:szCs w:val="24"/>
          <w:rtl/>
        </w:rPr>
        <w:t>המשרד</w:t>
      </w:r>
      <w:r w:rsidR="001D2FD9" w:rsidRPr="007B07B0">
        <w:rPr>
          <w:rFonts w:asciiTheme="majorBidi" w:hAnsiTheme="majorBidi"/>
          <w:szCs w:val="24"/>
          <w:rtl/>
        </w:rPr>
        <w:t xml:space="preserve"> </w:t>
      </w:r>
      <w:r w:rsidR="00BE0918">
        <w:rPr>
          <w:rFonts w:asciiTheme="majorBidi" w:hAnsiTheme="majorBidi" w:hint="cs"/>
          <w:szCs w:val="24"/>
          <w:rtl/>
        </w:rPr>
        <w:t xml:space="preserve">באמצעות </w:t>
      </w:r>
      <w:r w:rsidR="001D2FD9" w:rsidRPr="007B07B0">
        <w:rPr>
          <w:rFonts w:asciiTheme="majorBidi" w:hAnsiTheme="majorBidi" w:hint="eastAsia"/>
          <w:szCs w:val="24"/>
          <w:rtl/>
        </w:rPr>
        <w:t>מכרזי</w:t>
      </w:r>
      <w:r w:rsidR="001D2FD9" w:rsidRPr="007B07B0">
        <w:rPr>
          <w:rFonts w:asciiTheme="majorBidi" w:hAnsiTheme="majorBidi"/>
          <w:szCs w:val="24"/>
          <w:rtl/>
        </w:rPr>
        <w:t xml:space="preserve"> </w:t>
      </w:r>
      <w:r w:rsidR="001D2FD9" w:rsidRPr="007B07B0">
        <w:rPr>
          <w:rFonts w:asciiTheme="majorBidi" w:hAnsiTheme="majorBidi" w:hint="eastAsia"/>
          <w:szCs w:val="24"/>
          <w:rtl/>
        </w:rPr>
        <w:t>חשכ</w:t>
      </w:r>
      <w:r w:rsidR="001D2FD9" w:rsidRPr="007B07B0">
        <w:rPr>
          <w:rFonts w:asciiTheme="majorBidi" w:hAnsiTheme="majorBidi"/>
          <w:szCs w:val="24"/>
          <w:rtl/>
        </w:rPr>
        <w:t xml:space="preserve">"ל </w:t>
      </w:r>
      <w:r w:rsidR="001D2FD9" w:rsidRPr="007B07B0">
        <w:rPr>
          <w:rFonts w:asciiTheme="majorBidi" w:hAnsiTheme="majorBidi" w:hint="eastAsia"/>
          <w:szCs w:val="24"/>
          <w:rtl/>
        </w:rPr>
        <w:t>בתוקף</w:t>
      </w:r>
      <w:r w:rsidR="00BE0918">
        <w:rPr>
          <w:rFonts w:asciiTheme="majorBidi" w:hAnsiTheme="majorBidi" w:hint="cs"/>
          <w:szCs w:val="24"/>
          <w:rtl/>
        </w:rPr>
        <w:t xml:space="preserve">. על </w:t>
      </w:r>
      <w:r w:rsidR="001D2FD9" w:rsidRPr="00CD0227">
        <w:rPr>
          <w:rFonts w:asciiTheme="majorBidi" w:hAnsiTheme="majorBidi" w:hint="eastAsia"/>
          <w:szCs w:val="24"/>
          <w:rtl/>
        </w:rPr>
        <w:t>הקבלן</w:t>
      </w:r>
      <w:r w:rsidR="001D2FD9" w:rsidRPr="00CD0227">
        <w:rPr>
          <w:rFonts w:asciiTheme="majorBidi" w:hAnsiTheme="majorBidi"/>
          <w:szCs w:val="24"/>
          <w:rtl/>
        </w:rPr>
        <w:t xml:space="preserve"> </w:t>
      </w:r>
      <w:r w:rsidR="001D2FD9" w:rsidRPr="00CD0227">
        <w:rPr>
          <w:rFonts w:asciiTheme="majorBidi" w:hAnsiTheme="majorBidi" w:hint="eastAsia"/>
          <w:szCs w:val="24"/>
          <w:rtl/>
        </w:rPr>
        <w:t>הזוכה</w:t>
      </w:r>
      <w:r w:rsidR="001D2FD9" w:rsidRPr="007B07B0">
        <w:rPr>
          <w:rFonts w:asciiTheme="majorBidi" w:hAnsiTheme="majorBidi"/>
          <w:szCs w:val="24"/>
          <w:rtl/>
        </w:rPr>
        <w:t xml:space="preserve"> </w:t>
      </w:r>
      <w:r w:rsidR="00BE0918">
        <w:rPr>
          <w:rFonts w:asciiTheme="majorBidi" w:hAnsiTheme="majorBidi" w:hint="cs"/>
          <w:szCs w:val="24"/>
          <w:rtl/>
        </w:rPr>
        <w:t>מוטלת האחריות לבצע תיאומים, אינטגרציה ולפעול מול ה</w:t>
      </w:r>
      <w:r w:rsidR="001D2FD9" w:rsidRPr="007B07B0">
        <w:rPr>
          <w:rFonts w:asciiTheme="majorBidi" w:hAnsiTheme="majorBidi" w:hint="eastAsia"/>
          <w:szCs w:val="24"/>
          <w:rtl/>
        </w:rPr>
        <w:t>קבלנים</w:t>
      </w:r>
      <w:r w:rsidR="00BE0918">
        <w:rPr>
          <w:rFonts w:asciiTheme="majorBidi" w:hAnsiTheme="majorBidi" w:hint="cs"/>
          <w:szCs w:val="24"/>
          <w:rtl/>
        </w:rPr>
        <w:t xml:space="preserve"> האמורים לעיל</w:t>
      </w:r>
      <w:r w:rsidR="001D35B8">
        <w:rPr>
          <w:rFonts w:asciiTheme="majorBidi" w:hAnsiTheme="majorBidi" w:hint="cs"/>
          <w:szCs w:val="24"/>
          <w:rtl/>
        </w:rPr>
        <w:t xml:space="preserve"> לצורך תיאום לו"ז עבודה, עמידה בזמנים והוצאה לפועל של התכנית</w:t>
      </w:r>
      <w:r w:rsidR="00BE0918">
        <w:rPr>
          <w:rFonts w:asciiTheme="majorBidi" w:hAnsiTheme="majorBidi" w:hint="cs"/>
          <w:szCs w:val="24"/>
          <w:rtl/>
        </w:rPr>
        <w:t xml:space="preserve">.  </w:t>
      </w:r>
    </w:p>
    <w:p w:rsidR="003947D3" w:rsidRDefault="003947D3" w:rsidP="007B07B0">
      <w:pPr>
        <w:spacing w:line="360" w:lineRule="auto"/>
        <w:ind w:left="1150"/>
        <w:jc w:val="both"/>
        <w:outlineLvl w:val="0"/>
        <w:rPr>
          <w:rFonts w:asciiTheme="majorBidi" w:hAnsiTheme="majorBidi"/>
          <w:szCs w:val="24"/>
          <w:rtl/>
        </w:rPr>
      </w:pPr>
    </w:p>
    <w:p w:rsidR="001D2FD9" w:rsidRPr="003B3E14" w:rsidRDefault="00957290" w:rsidP="007B07B0">
      <w:pPr>
        <w:pStyle w:val="af5"/>
        <w:numPr>
          <w:ilvl w:val="2"/>
          <w:numId w:val="98"/>
        </w:numPr>
        <w:spacing w:line="360" w:lineRule="auto"/>
        <w:outlineLvl w:val="0"/>
        <w:rPr>
          <w:b/>
          <w:bCs/>
          <w:szCs w:val="24"/>
          <w:u w:val="single"/>
        </w:rPr>
      </w:pPr>
      <w:r w:rsidRPr="003B3E14">
        <w:rPr>
          <w:rFonts w:hint="eastAsia"/>
          <w:b/>
          <w:bCs/>
          <w:szCs w:val="24"/>
          <w:u w:val="single"/>
          <w:rtl/>
        </w:rPr>
        <w:t>תכנית</w:t>
      </w:r>
      <w:r w:rsidRPr="003B3E14">
        <w:rPr>
          <w:rFonts w:hint="cs"/>
          <w:b/>
          <w:bCs/>
          <w:szCs w:val="24"/>
          <w:u w:val="single"/>
          <w:rtl/>
        </w:rPr>
        <w:t xml:space="preserve"> אסטרטגית:</w:t>
      </w:r>
      <w:r w:rsidR="001D2FD9" w:rsidRPr="003B3E14">
        <w:rPr>
          <w:rFonts w:hint="cs"/>
          <w:b/>
          <w:bCs/>
          <w:szCs w:val="24"/>
          <w:u w:val="single"/>
          <w:rtl/>
        </w:rPr>
        <w:t xml:space="preserve"> </w:t>
      </w:r>
    </w:p>
    <w:p w:rsidR="001D2FD9" w:rsidRDefault="001D2FD9" w:rsidP="00115B15">
      <w:pPr>
        <w:spacing w:line="360" w:lineRule="auto"/>
        <w:ind w:left="1440"/>
        <w:jc w:val="both"/>
        <w:outlineLvl w:val="0"/>
        <w:rPr>
          <w:rFonts w:asciiTheme="majorBidi" w:hAnsiTheme="majorBidi"/>
          <w:szCs w:val="24"/>
          <w:rtl/>
        </w:rPr>
      </w:pPr>
      <w:r w:rsidRPr="007B07B0">
        <w:rPr>
          <w:rFonts w:asciiTheme="majorBidi" w:hAnsiTheme="majorBidi" w:hint="eastAsia"/>
          <w:szCs w:val="24"/>
          <w:rtl/>
        </w:rPr>
        <w:t>הגשת</w:t>
      </w:r>
      <w:r w:rsidRPr="007B07B0">
        <w:rPr>
          <w:rFonts w:asciiTheme="majorBidi" w:hAnsiTheme="majorBidi"/>
          <w:szCs w:val="24"/>
          <w:rtl/>
        </w:rPr>
        <w:t xml:space="preserve"> </w:t>
      </w:r>
      <w:r w:rsidRPr="007B07B0">
        <w:rPr>
          <w:rFonts w:asciiTheme="majorBidi" w:hAnsiTheme="majorBidi" w:hint="eastAsia"/>
          <w:szCs w:val="24"/>
          <w:rtl/>
        </w:rPr>
        <w:t>טיוטה</w:t>
      </w:r>
      <w:r w:rsidRPr="007B07B0">
        <w:rPr>
          <w:rFonts w:asciiTheme="majorBidi" w:hAnsiTheme="majorBidi"/>
          <w:szCs w:val="24"/>
          <w:rtl/>
        </w:rPr>
        <w:t xml:space="preserve"> ראשונית </w:t>
      </w:r>
      <w:r w:rsidR="001D35B8">
        <w:rPr>
          <w:rFonts w:asciiTheme="majorBidi" w:hAnsiTheme="majorBidi" w:hint="cs"/>
          <w:szCs w:val="24"/>
          <w:rtl/>
        </w:rPr>
        <w:t>-</w:t>
      </w:r>
      <w:r w:rsidRPr="007B07B0">
        <w:rPr>
          <w:rFonts w:asciiTheme="majorBidi" w:hAnsiTheme="majorBidi"/>
          <w:szCs w:val="24"/>
          <w:rtl/>
        </w:rPr>
        <w:t xml:space="preserve"> </w:t>
      </w:r>
      <w:r w:rsidRPr="007B07B0">
        <w:rPr>
          <w:rFonts w:asciiTheme="majorBidi" w:hAnsiTheme="majorBidi" w:hint="eastAsia"/>
          <w:szCs w:val="24"/>
          <w:rtl/>
        </w:rPr>
        <w:t>לא</w:t>
      </w:r>
      <w:r w:rsidRPr="007B07B0">
        <w:rPr>
          <w:rFonts w:asciiTheme="majorBidi" w:hAnsiTheme="majorBidi"/>
          <w:szCs w:val="24"/>
          <w:rtl/>
        </w:rPr>
        <w:t xml:space="preserve"> </w:t>
      </w:r>
      <w:r w:rsidRPr="007B07B0">
        <w:rPr>
          <w:rFonts w:asciiTheme="majorBidi" w:hAnsiTheme="majorBidi" w:hint="eastAsia"/>
          <w:szCs w:val="24"/>
          <w:rtl/>
        </w:rPr>
        <w:t>יאוחר</w:t>
      </w:r>
      <w:r w:rsidRPr="007B07B0">
        <w:rPr>
          <w:rFonts w:asciiTheme="majorBidi" w:hAnsiTheme="majorBidi"/>
          <w:szCs w:val="24"/>
          <w:rtl/>
        </w:rPr>
        <w:t xml:space="preserve"> </w:t>
      </w:r>
      <w:r w:rsidRPr="007B07B0">
        <w:rPr>
          <w:rFonts w:asciiTheme="majorBidi" w:hAnsiTheme="majorBidi" w:hint="eastAsia"/>
          <w:szCs w:val="24"/>
          <w:rtl/>
        </w:rPr>
        <w:t>מיום</w:t>
      </w:r>
      <w:r w:rsidRPr="007B07B0">
        <w:rPr>
          <w:rFonts w:asciiTheme="majorBidi" w:hAnsiTheme="majorBidi"/>
          <w:szCs w:val="24"/>
          <w:rtl/>
        </w:rPr>
        <w:t xml:space="preserve"> 10 בספטמבר 2017 והגשת תכנית מתוקנת </w:t>
      </w:r>
      <w:r w:rsidR="001D35B8">
        <w:rPr>
          <w:rFonts w:asciiTheme="majorBidi" w:hAnsiTheme="majorBidi" w:hint="cs"/>
          <w:szCs w:val="24"/>
          <w:rtl/>
        </w:rPr>
        <w:t>בתוך</w:t>
      </w:r>
      <w:r w:rsidRPr="007B07B0">
        <w:rPr>
          <w:rFonts w:asciiTheme="majorBidi" w:hAnsiTheme="majorBidi"/>
          <w:szCs w:val="24"/>
          <w:rtl/>
        </w:rPr>
        <w:t xml:space="preserve">  </w:t>
      </w:r>
      <w:r w:rsidR="00115B15">
        <w:rPr>
          <w:rFonts w:asciiTheme="majorBidi" w:hAnsiTheme="majorBidi" w:hint="cs"/>
          <w:szCs w:val="24"/>
          <w:rtl/>
        </w:rPr>
        <w:t>5</w:t>
      </w:r>
      <w:r w:rsidRPr="007B07B0">
        <w:rPr>
          <w:rFonts w:asciiTheme="majorBidi" w:hAnsiTheme="majorBidi"/>
          <w:szCs w:val="24"/>
          <w:rtl/>
        </w:rPr>
        <w:t xml:space="preserve"> ימי עבודה מיום קבלת הערות המשרד. </w:t>
      </w:r>
    </w:p>
    <w:p w:rsidR="00AC6210" w:rsidRPr="007B07B0" w:rsidRDefault="00AC6210" w:rsidP="007B07B0">
      <w:pPr>
        <w:spacing w:line="360" w:lineRule="auto"/>
        <w:ind w:left="792" w:right="-284"/>
        <w:jc w:val="both"/>
        <w:outlineLvl w:val="0"/>
        <w:rPr>
          <w:rFonts w:asciiTheme="majorBidi" w:hAnsiTheme="majorBidi"/>
          <w:szCs w:val="24"/>
        </w:rPr>
      </w:pPr>
    </w:p>
    <w:p w:rsidR="001D2FD9" w:rsidRPr="00572740" w:rsidRDefault="001D2FD9" w:rsidP="007B07B0">
      <w:pPr>
        <w:pStyle w:val="af5"/>
        <w:numPr>
          <w:ilvl w:val="2"/>
          <w:numId w:val="98"/>
        </w:numPr>
        <w:spacing w:line="360" w:lineRule="auto"/>
        <w:outlineLvl w:val="0"/>
        <w:rPr>
          <w:rFonts w:asciiTheme="majorBidi" w:hAnsiTheme="majorBidi"/>
          <w:b/>
          <w:bCs/>
          <w:szCs w:val="24"/>
          <w:u w:val="single"/>
        </w:rPr>
      </w:pPr>
      <w:r w:rsidRPr="00572740">
        <w:rPr>
          <w:rFonts w:asciiTheme="majorBidi" w:hAnsiTheme="majorBidi" w:hint="cs"/>
          <w:b/>
          <w:bCs/>
          <w:szCs w:val="24"/>
          <w:u w:val="single"/>
          <w:rtl/>
        </w:rPr>
        <w:t>בתחום הלוגיסטי:</w:t>
      </w:r>
    </w:p>
    <w:p w:rsidR="001D2FD9" w:rsidRPr="007B07B0" w:rsidRDefault="001D2FD9" w:rsidP="007B07B0">
      <w:pPr>
        <w:pStyle w:val="af5"/>
        <w:numPr>
          <w:ilvl w:val="3"/>
          <w:numId w:val="98"/>
        </w:numPr>
        <w:spacing w:line="360" w:lineRule="auto"/>
        <w:ind w:left="2579" w:hanging="1134"/>
        <w:jc w:val="both"/>
        <w:outlineLvl w:val="0"/>
        <w:rPr>
          <w:rFonts w:asciiTheme="majorBidi" w:hAnsiTheme="majorBidi"/>
          <w:szCs w:val="24"/>
        </w:rPr>
      </w:pPr>
      <w:r w:rsidRPr="007B07B0">
        <w:rPr>
          <w:rFonts w:asciiTheme="majorBidi" w:hAnsiTheme="majorBidi" w:hint="eastAsia"/>
          <w:szCs w:val="24"/>
          <w:rtl/>
        </w:rPr>
        <w:t>בניית</w:t>
      </w:r>
      <w:r w:rsidRPr="007B07B0">
        <w:rPr>
          <w:rFonts w:asciiTheme="majorBidi" w:hAnsiTheme="majorBidi"/>
          <w:szCs w:val="24"/>
          <w:rtl/>
        </w:rPr>
        <w:t xml:space="preserve"> והצגת </w:t>
      </w:r>
      <w:r w:rsidR="002533D6" w:rsidRPr="007B07B0">
        <w:rPr>
          <w:rFonts w:asciiTheme="majorBidi" w:hAnsiTheme="majorBidi" w:hint="eastAsia"/>
          <w:szCs w:val="24"/>
          <w:rtl/>
        </w:rPr>
        <w:t>תכנית</w:t>
      </w:r>
      <w:r w:rsidRPr="007B07B0">
        <w:rPr>
          <w:rFonts w:asciiTheme="majorBidi" w:hAnsiTheme="majorBidi"/>
          <w:szCs w:val="24"/>
          <w:rtl/>
        </w:rPr>
        <w:t xml:space="preserve"> על</w:t>
      </w:r>
      <w:r w:rsidR="00CA652B" w:rsidRPr="007B07B0">
        <w:rPr>
          <w:rFonts w:asciiTheme="majorBidi" w:hAnsiTheme="majorBidi"/>
          <w:szCs w:val="24"/>
          <w:rtl/>
        </w:rPr>
        <w:t xml:space="preserve">, </w:t>
      </w:r>
      <w:r w:rsidRPr="007B07B0">
        <w:rPr>
          <w:rFonts w:asciiTheme="majorBidi" w:hAnsiTheme="majorBidi"/>
          <w:szCs w:val="24"/>
          <w:rtl/>
        </w:rPr>
        <w:t>פרוייקטאלית לביצוע המעבר בהתאם להנחיית הביטחון (ראה פרק ביטחון) כולל:</w:t>
      </w:r>
    </w:p>
    <w:p w:rsidR="001D2FD9" w:rsidRPr="00572740" w:rsidRDefault="001D2FD9" w:rsidP="007B07B0">
      <w:pPr>
        <w:pStyle w:val="af5"/>
        <w:numPr>
          <w:ilvl w:val="4"/>
          <w:numId w:val="98"/>
        </w:numPr>
        <w:spacing w:line="360" w:lineRule="auto"/>
        <w:ind w:left="3713" w:hanging="1134"/>
        <w:jc w:val="both"/>
        <w:outlineLvl w:val="0"/>
        <w:rPr>
          <w:rFonts w:asciiTheme="majorBidi" w:hAnsiTheme="majorBidi"/>
          <w:szCs w:val="24"/>
        </w:rPr>
      </w:pPr>
      <w:r w:rsidRPr="00572740">
        <w:rPr>
          <w:rFonts w:asciiTheme="majorBidi" w:hAnsiTheme="majorBidi" w:hint="cs"/>
          <w:szCs w:val="24"/>
          <w:rtl/>
        </w:rPr>
        <w:t xml:space="preserve">שיטת סימון, אריזה, </w:t>
      </w:r>
      <w:r w:rsidR="001D35B8">
        <w:rPr>
          <w:rFonts w:asciiTheme="majorBidi" w:hAnsiTheme="majorBidi" w:hint="cs"/>
          <w:szCs w:val="24"/>
          <w:rtl/>
        </w:rPr>
        <w:t>ה</w:t>
      </w:r>
      <w:r w:rsidRPr="00572740">
        <w:rPr>
          <w:rFonts w:asciiTheme="majorBidi" w:hAnsiTheme="majorBidi" w:hint="cs"/>
          <w:szCs w:val="24"/>
          <w:rtl/>
        </w:rPr>
        <w:t>עמסה</w:t>
      </w:r>
      <w:r w:rsidR="00CA652B">
        <w:rPr>
          <w:rFonts w:asciiTheme="majorBidi" w:hAnsiTheme="majorBidi" w:hint="cs"/>
          <w:szCs w:val="24"/>
          <w:rtl/>
        </w:rPr>
        <w:t xml:space="preserve"> וניוד </w:t>
      </w:r>
      <w:r w:rsidRPr="00572740">
        <w:rPr>
          <w:rFonts w:asciiTheme="majorBidi" w:hAnsiTheme="majorBidi" w:hint="cs"/>
          <w:szCs w:val="24"/>
          <w:rtl/>
        </w:rPr>
        <w:t xml:space="preserve">הציוד הלוגיסטי ומערכות התקשוב. </w:t>
      </w:r>
    </w:p>
    <w:p w:rsidR="001D2FD9" w:rsidRPr="00572740" w:rsidRDefault="001D2FD9" w:rsidP="007B07B0">
      <w:pPr>
        <w:pStyle w:val="af5"/>
        <w:numPr>
          <w:ilvl w:val="4"/>
          <w:numId w:val="98"/>
        </w:numPr>
        <w:spacing w:line="360" w:lineRule="auto"/>
        <w:ind w:left="3713" w:hanging="1134"/>
        <w:jc w:val="both"/>
        <w:outlineLvl w:val="0"/>
        <w:rPr>
          <w:rFonts w:asciiTheme="majorBidi" w:hAnsiTheme="majorBidi"/>
          <w:szCs w:val="24"/>
        </w:rPr>
      </w:pPr>
      <w:r w:rsidRPr="00572740">
        <w:rPr>
          <w:rFonts w:asciiTheme="majorBidi" w:hAnsiTheme="majorBidi" w:hint="cs"/>
          <w:szCs w:val="24"/>
          <w:rtl/>
        </w:rPr>
        <w:t>הכנת לו"ז מפורט לכל פעולה.</w:t>
      </w:r>
    </w:p>
    <w:p w:rsidR="001D2FD9" w:rsidRPr="00572740" w:rsidRDefault="001D2FD9" w:rsidP="007B07B0">
      <w:pPr>
        <w:pStyle w:val="af5"/>
        <w:numPr>
          <w:ilvl w:val="3"/>
          <w:numId w:val="98"/>
        </w:numPr>
        <w:spacing w:line="360" w:lineRule="auto"/>
        <w:ind w:left="2579" w:hanging="1134"/>
        <w:jc w:val="both"/>
        <w:outlineLvl w:val="0"/>
        <w:rPr>
          <w:rFonts w:asciiTheme="majorBidi" w:hAnsiTheme="majorBidi"/>
          <w:szCs w:val="24"/>
        </w:rPr>
      </w:pPr>
      <w:r w:rsidRPr="00572740">
        <w:rPr>
          <w:rFonts w:asciiTheme="majorBidi" w:hAnsiTheme="majorBidi" w:hint="cs"/>
          <w:szCs w:val="24"/>
          <w:rtl/>
        </w:rPr>
        <w:t>הכנת כתב כמויות של מיכלי אחסון, משאבים, אמצעים וכ</w:t>
      </w:r>
      <w:r w:rsidR="001D35B8">
        <w:rPr>
          <w:rFonts w:asciiTheme="majorBidi" w:hAnsiTheme="majorBidi" w:hint="cs"/>
          <w:szCs w:val="24"/>
          <w:rtl/>
        </w:rPr>
        <w:t>ח אדם</w:t>
      </w:r>
      <w:r w:rsidRPr="00572740">
        <w:rPr>
          <w:rFonts w:asciiTheme="majorBidi" w:hAnsiTheme="majorBidi" w:hint="cs"/>
          <w:szCs w:val="24"/>
          <w:rtl/>
        </w:rPr>
        <w:t xml:space="preserve"> נדרש לליווי, תכנון וביצוע הפרוייקט. </w:t>
      </w:r>
    </w:p>
    <w:p w:rsidR="001D2FD9" w:rsidRPr="00572740" w:rsidRDefault="001D2FD9" w:rsidP="007B07B0">
      <w:pPr>
        <w:pStyle w:val="af5"/>
        <w:numPr>
          <w:ilvl w:val="3"/>
          <w:numId w:val="98"/>
        </w:numPr>
        <w:spacing w:line="360" w:lineRule="auto"/>
        <w:ind w:left="2579" w:hanging="1134"/>
        <w:jc w:val="both"/>
        <w:outlineLvl w:val="0"/>
        <w:rPr>
          <w:rFonts w:asciiTheme="majorBidi" w:hAnsiTheme="majorBidi"/>
          <w:szCs w:val="24"/>
        </w:rPr>
      </w:pPr>
      <w:r w:rsidRPr="00572740">
        <w:rPr>
          <w:rFonts w:asciiTheme="majorBidi" w:hAnsiTheme="majorBidi" w:hint="cs"/>
          <w:szCs w:val="24"/>
          <w:rtl/>
        </w:rPr>
        <w:t xml:space="preserve">הכנת </w:t>
      </w:r>
      <w:r w:rsidR="00CA652B">
        <w:rPr>
          <w:rFonts w:asciiTheme="majorBidi" w:hAnsiTheme="majorBidi" w:hint="cs"/>
          <w:szCs w:val="24"/>
          <w:rtl/>
        </w:rPr>
        <w:t>טבלת</w:t>
      </w:r>
      <w:r w:rsidR="00CA652B" w:rsidRPr="00572740">
        <w:rPr>
          <w:rFonts w:asciiTheme="majorBidi" w:hAnsiTheme="majorBidi" w:hint="cs"/>
          <w:szCs w:val="24"/>
          <w:rtl/>
        </w:rPr>
        <w:t xml:space="preserve"> </w:t>
      </w:r>
      <w:r w:rsidRPr="00572740">
        <w:rPr>
          <w:rFonts w:asciiTheme="majorBidi" w:hAnsiTheme="majorBidi" w:hint="cs"/>
          <w:szCs w:val="24"/>
          <w:rtl/>
        </w:rPr>
        <w:t>סיכונים, תגובות לסיכונים ופתרונות אפשריים.</w:t>
      </w:r>
    </w:p>
    <w:p w:rsidR="001D2FD9" w:rsidRPr="00572740" w:rsidRDefault="001D2FD9" w:rsidP="007B07B0">
      <w:pPr>
        <w:pStyle w:val="af5"/>
        <w:numPr>
          <w:ilvl w:val="3"/>
          <w:numId w:val="98"/>
        </w:numPr>
        <w:spacing w:line="360" w:lineRule="auto"/>
        <w:ind w:left="2579" w:hanging="1134"/>
        <w:jc w:val="both"/>
        <w:outlineLvl w:val="0"/>
        <w:rPr>
          <w:rFonts w:asciiTheme="majorBidi" w:hAnsiTheme="majorBidi"/>
          <w:szCs w:val="24"/>
        </w:rPr>
      </w:pPr>
      <w:r w:rsidRPr="00572740">
        <w:rPr>
          <w:rFonts w:asciiTheme="majorBidi" w:hAnsiTheme="majorBidi" w:hint="cs"/>
          <w:szCs w:val="24"/>
          <w:rtl/>
        </w:rPr>
        <w:t>שיטת הטיפול באובדנים / ציוד לא מסומן.</w:t>
      </w:r>
    </w:p>
    <w:p w:rsidR="001D2FD9" w:rsidRPr="00572740" w:rsidRDefault="001D2FD9" w:rsidP="001D2FD9">
      <w:pPr>
        <w:pStyle w:val="af5"/>
        <w:spacing w:line="360" w:lineRule="auto"/>
        <w:ind w:left="4210"/>
        <w:jc w:val="both"/>
        <w:outlineLvl w:val="0"/>
        <w:rPr>
          <w:rFonts w:asciiTheme="majorBidi" w:hAnsiTheme="majorBidi"/>
          <w:szCs w:val="24"/>
        </w:rPr>
      </w:pPr>
    </w:p>
    <w:p w:rsidR="001D2FD9" w:rsidRPr="00572740" w:rsidRDefault="001D2FD9" w:rsidP="007B07B0">
      <w:pPr>
        <w:pStyle w:val="af5"/>
        <w:numPr>
          <w:ilvl w:val="2"/>
          <w:numId w:val="98"/>
        </w:numPr>
        <w:spacing w:line="360" w:lineRule="auto"/>
        <w:outlineLvl w:val="0"/>
        <w:rPr>
          <w:rFonts w:asciiTheme="majorBidi" w:hAnsiTheme="majorBidi"/>
          <w:b/>
          <w:bCs/>
          <w:szCs w:val="24"/>
          <w:u w:val="single"/>
        </w:rPr>
      </w:pPr>
      <w:r w:rsidRPr="00572740">
        <w:rPr>
          <w:rFonts w:asciiTheme="majorBidi" w:hAnsiTheme="majorBidi" w:hint="cs"/>
          <w:b/>
          <w:bCs/>
          <w:szCs w:val="24"/>
          <w:u w:val="single"/>
          <w:rtl/>
        </w:rPr>
        <w:t>בתחום התקשובי :</w:t>
      </w:r>
    </w:p>
    <w:p w:rsidR="001D2FD9" w:rsidRPr="007B07B0" w:rsidRDefault="001D2FD9" w:rsidP="007B07B0">
      <w:pPr>
        <w:pStyle w:val="af5"/>
        <w:numPr>
          <w:ilvl w:val="3"/>
          <w:numId w:val="98"/>
        </w:numPr>
        <w:spacing w:line="360" w:lineRule="auto"/>
        <w:ind w:left="2579" w:hanging="1134"/>
        <w:jc w:val="both"/>
        <w:outlineLvl w:val="0"/>
        <w:rPr>
          <w:rFonts w:asciiTheme="majorBidi" w:hAnsiTheme="majorBidi"/>
          <w:szCs w:val="24"/>
          <w:u w:val="single"/>
        </w:rPr>
      </w:pPr>
      <w:r w:rsidRPr="007B07B0">
        <w:rPr>
          <w:rFonts w:asciiTheme="majorBidi" w:hAnsiTheme="majorBidi" w:hint="eastAsia"/>
          <w:szCs w:val="24"/>
          <w:u w:val="single"/>
          <w:rtl/>
        </w:rPr>
        <w:t>תכנון</w:t>
      </w:r>
      <w:r w:rsidRPr="007B07B0">
        <w:rPr>
          <w:rFonts w:asciiTheme="majorBidi" w:hAnsiTheme="majorBidi"/>
          <w:szCs w:val="24"/>
          <w:u w:val="single"/>
          <w:rtl/>
        </w:rPr>
        <w:t xml:space="preserve"> </w:t>
      </w:r>
      <w:r w:rsidRPr="007B07B0">
        <w:rPr>
          <w:rFonts w:asciiTheme="majorBidi" w:hAnsiTheme="majorBidi" w:hint="eastAsia"/>
          <w:szCs w:val="24"/>
          <w:u w:val="single"/>
          <w:rtl/>
        </w:rPr>
        <w:t>מפורט</w:t>
      </w:r>
      <w:r w:rsidR="001D35B8" w:rsidRPr="007B07B0">
        <w:rPr>
          <w:rFonts w:asciiTheme="majorBidi" w:hAnsiTheme="majorBidi"/>
          <w:szCs w:val="24"/>
          <w:u w:val="single"/>
          <w:rtl/>
        </w:rPr>
        <w:t>,</w:t>
      </w:r>
      <w:r w:rsidRPr="007B07B0">
        <w:rPr>
          <w:rFonts w:asciiTheme="majorBidi" w:hAnsiTheme="majorBidi"/>
          <w:szCs w:val="24"/>
          <w:u w:val="single"/>
          <w:rtl/>
        </w:rPr>
        <w:t xml:space="preserve"> </w:t>
      </w:r>
      <w:r w:rsidR="001D35B8" w:rsidRPr="007B07B0">
        <w:rPr>
          <w:rFonts w:asciiTheme="majorBidi" w:hAnsiTheme="majorBidi" w:hint="eastAsia"/>
          <w:szCs w:val="24"/>
          <w:u w:val="single"/>
          <w:rtl/>
        </w:rPr>
        <w:t>ה</w:t>
      </w:r>
      <w:r w:rsidRPr="007B07B0">
        <w:rPr>
          <w:rFonts w:asciiTheme="majorBidi" w:hAnsiTheme="majorBidi" w:hint="eastAsia"/>
          <w:szCs w:val="24"/>
          <w:u w:val="single"/>
          <w:rtl/>
        </w:rPr>
        <w:t>כולל</w:t>
      </w:r>
      <w:r w:rsidRPr="007B07B0">
        <w:rPr>
          <w:rFonts w:asciiTheme="majorBidi" w:hAnsiTheme="majorBidi"/>
          <w:szCs w:val="24"/>
          <w:u w:val="single"/>
          <w:rtl/>
        </w:rPr>
        <w:t xml:space="preserve"> </w:t>
      </w:r>
      <w:r w:rsidRPr="007B07B0">
        <w:rPr>
          <w:rFonts w:asciiTheme="majorBidi" w:hAnsiTheme="majorBidi" w:hint="eastAsia"/>
          <w:szCs w:val="24"/>
          <w:u w:val="single"/>
          <w:rtl/>
        </w:rPr>
        <w:t>ארכיקטקטור</w:t>
      </w:r>
      <w:r w:rsidR="001D35B8" w:rsidRPr="007B07B0">
        <w:rPr>
          <w:rFonts w:asciiTheme="majorBidi" w:hAnsiTheme="majorBidi" w:hint="eastAsia"/>
          <w:szCs w:val="24"/>
          <w:u w:val="single"/>
          <w:rtl/>
        </w:rPr>
        <w:t>ת</w:t>
      </w:r>
      <w:r w:rsidRPr="007B07B0">
        <w:rPr>
          <w:rFonts w:asciiTheme="majorBidi" w:hAnsiTheme="majorBidi"/>
          <w:szCs w:val="24"/>
          <w:u w:val="single"/>
          <w:rtl/>
        </w:rPr>
        <w:t xml:space="preserve"> המערכת בצורה משולבת:</w:t>
      </w:r>
    </w:p>
    <w:p w:rsidR="001D2FD9" w:rsidRPr="00572740" w:rsidRDefault="001D2FD9" w:rsidP="007B07B0">
      <w:pPr>
        <w:pStyle w:val="af5"/>
        <w:numPr>
          <w:ilvl w:val="4"/>
          <w:numId w:val="98"/>
        </w:numPr>
        <w:spacing w:line="360" w:lineRule="auto"/>
        <w:ind w:left="3713" w:hanging="1134"/>
        <w:jc w:val="both"/>
        <w:outlineLvl w:val="0"/>
        <w:rPr>
          <w:rFonts w:asciiTheme="majorBidi" w:hAnsiTheme="majorBidi"/>
          <w:szCs w:val="24"/>
        </w:rPr>
      </w:pPr>
      <w:r w:rsidRPr="00572740">
        <w:rPr>
          <w:rFonts w:asciiTheme="majorBidi" w:hAnsiTheme="majorBidi" w:hint="cs"/>
          <w:szCs w:val="24"/>
          <w:rtl/>
        </w:rPr>
        <w:t>תיכנון סביבה וירטואלית מ</w:t>
      </w:r>
      <w:r w:rsidRPr="00572740">
        <w:rPr>
          <w:rFonts w:asciiTheme="majorBidi" w:hAnsiTheme="majorBidi"/>
          <w:szCs w:val="24"/>
        </w:rPr>
        <w:t xml:space="preserve">Hyper-V </w:t>
      </w:r>
      <w:r w:rsidRPr="00572740">
        <w:rPr>
          <w:rFonts w:asciiTheme="majorBidi" w:hAnsiTheme="majorBidi" w:hint="cs"/>
          <w:szCs w:val="24"/>
          <w:rtl/>
        </w:rPr>
        <w:t xml:space="preserve"> ל- </w:t>
      </w:r>
      <w:r w:rsidRPr="00572740">
        <w:rPr>
          <w:rFonts w:asciiTheme="majorBidi" w:hAnsiTheme="majorBidi" w:hint="cs"/>
          <w:szCs w:val="24"/>
        </w:rPr>
        <w:t>V</w:t>
      </w:r>
      <w:r w:rsidRPr="00572740">
        <w:rPr>
          <w:rFonts w:asciiTheme="majorBidi" w:hAnsiTheme="majorBidi"/>
          <w:szCs w:val="24"/>
        </w:rPr>
        <w:t>mWare</w:t>
      </w:r>
    </w:p>
    <w:p w:rsidR="001D2FD9" w:rsidRPr="00572740" w:rsidRDefault="001D2FD9" w:rsidP="007B07B0">
      <w:pPr>
        <w:pStyle w:val="af5"/>
        <w:numPr>
          <w:ilvl w:val="4"/>
          <w:numId w:val="98"/>
        </w:numPr>
        <w:spacing w:line="360" w:lineRule="auto"/>
        <w:ind w:left="3713" w:hanging="1134"/>
        <w:jc w:val="both"/>
        <w:outlineLvl w:val="0"/>
        <w:rPr>
          <w:rFonts w:asciiTheme="majorBidi" w:hAnsiTheme="majorBidi"/>
          <w:szCs w:val="24"/>
        </w:rPr>
      </w:pPr>
      <w:r w:rsidRPr="00572740">
        <w:rPr>
          <w:rFonts w:asciiTheme="majorBidi" w:hAnsiTheme="majorBidi" w:hint="cs"/>
          <w:szCs w:val="24"/>
        </w:rPr>
        <w:t>V</w:t>
      </w:r>
      <w:r w:rsidRPr="00572740">
        <w:rPr>
          <w:rFonts w:asciiTheme="majorBidi" w:hAnsiTheme="majorBidi"/>
          <w:szCs w:val="24"/>
        </w:rPr>
        <w:t xml:space="preserve"> to V</w:t>
      </w:r>
    </w:p>
    <w:p w:rsidR="001D2FD9" w:rsidRPr="00572740" w:rsidRDefault="001D2FD9" w:rsidP="007B07B0">
      <w:pPr>
        <w:pStyle w:val="af5"/>
        <w:numPr>
          <w:ilvl w:val="4"/>
          <w:numId w:val="98"/>
        </w:numPr>
        <w:spacing w:line="360" w:lineRule="auto"/>
        <w:ind w:left="3713" w:hanging="1134"/>
        <w:jc w:val="both"/>
        <w:outlineLvl w:val="0"/>
        <w:rPr>
          <w:rFonts w:asciiTheme="majorBidi" w:hAnsiTheme="majorBidi"/>
          <w:szCs w:val="24"/>
        </w:rPr>
      </w:pPr>
      <w:r w:rsidRPr="00572740">
        <w:rPr>
          <w:rFonts w:asciiTheme="majorBidi" w:hAnsiTheme="majorBidi" w:hint="cs"/>
          <w:szCs w:val="24"/>
        </w:rPr>
        <w:t>P</w:t>
      </w:r>
      <w:r w:rsidRPr="00572740">
        <w:rPr>
          <w:rFonts w:asciiTheme="majorBidi" w:hAnsiTheme="majorBidi"/>
          <w:szCs w:val="24"/>
        </w:rPr>
        <w:t xml:space="preserve">  to V</w:t>
      </w:r>
    </w:p>
    <w:p w:rsidR="001D2FD9" w:rsidRPr="00572740" w:rsidRDefault="001D2FD9" w:rsidP="001D2FD9">
      <w:pPr>
        <w:pStyle w:val="af5"/>
        <w:spacing w:line="360" w:lineRule="auto"/>
        <w:ind w:left="4210"/>
        <w:jc w:val="both"/>
        <w:outlineLvl w:val="0"/>
        <w:rPr>
          <w:rFonts w:asciiTheme="majorBidi" w:hAnsiTheme="majorBidi"/>
          <w:szCs w:val="24"/>
          <w:rtl/>
        </w:rPr>
      </w:pPr>
    </w:p>
    <w:p w:rsidR="001D2FD9" w:rsidRPr="007B07B0" w:rsidRDefault="001D2FD9" w:rsidP="007B07B0">
      <w:pPr>
        <w:pStyle w:val="af5"/>
        <w:numPr>
          <w:ilvl w:val="3"/>
          <w:numId w:val="98"/>
        </w:numPr>
        <w:spacing w:line="360" w:lineRule="auto"/>
        <w:ind w:left="2579" w:hanging="1134"/>
        <w:jc w:val="both"/>
        <w:outlineLvl w:val="0"/>
        <w:rPr>
          <w:rFonts w:asciiTheme="majorBidi" w:hAnsiTheme="majorBidi"/>
          <w:szCs w:val="24"/>
          <w:u w:val="single"/>
        </w:rPr>
      </w:pPr>
      <w:r w:rsidRPr="007B07B0">
        <w:rPr>
          <w:rFonts w:asciiTheme="majorBidi" w:hAnsiTheme="majorBidi" w:hint="eastAsia"/>
          <w:szCs w:val="24"/>
          <w:u w:val="single"/>
          <w:rtl/>
        </w:rPr>
        <w:t>תכנון</w:t>
      </w:r>
      <w:r w:rsidRPr="007B07B0">
        <w:rPr>
          <w:rFonts w:asciiTheme="majorBidi" w:hAnsiTheme="majorBidi"/>
          <w:szCs w:val="24"/>
          <w:u w:val="single"/>
          <w:rtl/>
        </w:rPr>
        <w:t xml:space="preserve"> ארכיטקטורה </w:t>
      </w:r>
      <w:r w:rsidRPr="007B07B0">
        <w:rPr>
          <w:rFonts w:asciiTheme="majorBidi" w:hAnsiTheme="majorBidi" w:hint="eastAsia"/>
          <w:szCs w:val="24"/>
          <w:u w:val="single"/>
          <w:rtl/>
        </w:rPr>
        <w:t>המבוססת</w:t>
      </w:r>
      <w:r w:rsidRPr="007B07B0">
        <w:rPr>
          <w:rFonts w:asciiTheme="majorBidi" w:hAnsiTheme="majorBidi"/>
          <w:szCs w:val="24"/>
          <w:u w:val="single"/>
          <w:rtl/>
        </w:rPr>
        <w:t xml:space="preserve"> "מעגלים</w:t>
      </w:r>
      <w:r w:rsidR="001D35B8" w:rsidRPr="007B07B0">
        <w:rPr>
          <w:rFonts w:asciiTheme="majorBidi" w:hAnsiTheme="majorBidi"/>
          <w:szCs w:val="24"/>
          <w:u w:val="single"/>
          <w:rtl/>
        </w:rPr>
        <w:t>",</w:t>
      </w:r>
      <w:r w:rsidRPr="007B07B0">
        <w:rPr>
          <w:rFonts w:asciiTheme="majorBidi" w:hAnsiTheme="majorBidi"/>
          <w:szCs w:val="24"/>
          <w:u w:val="single"/>
          <w:rtl/>
        </w:rPr>
        <w:t xml:space="preserve"> המוגדרים על ידי:</w:t>
      </w:r>
    </w:p>
    <w:p w:rsidR="001D2FD9" w:rsidRPr="00572740" w:rsidRDefault="001D2FD9" w:rsidP="007B07B0">
      <w:pPr>
        <w:pStyle w:val="af5"/>
        <w:numPr>
          <w:ilvl w:val="4"/>
          <w:numId w:val="98"/>
        </w:numPr>
        <w:spacing w:line="360" w:lineRule="auto"/>
        <w:ind w:left="3713" w:hanging="1134"/>
        <w:jc w:val="both"/>
        <w:outlineLvl w:val="0"/>
        <w:rPr>
          <w:rFonts w:asciiTheme="majorBidi" w:hAnsiTheme="majorBidi"/>
          <w:szCs w:val="24"/>
        </w:rPr>
      </w:pPr>
      <w:r w:rsidRPr="00572740">
        <w:rPr>
          <w:rFonts w:asciiTheme="majorBidi" w:hAnsiTheme="majorBidi" w:hint="cs"/>
          <w:szCs w:val="24"/>
          <w:rtl/>
        </w:rPr>
        <w:t>משתמשים</w:t>
      </w:r>
    </w:p>
    <w:p w:rsidR="001D2FD9" w:rsidRPr="00572740" w:rsidRDefault="001D2FD9" w:rsidP="007B07B0">
      <w:pPr>
        <w:pStyle w:val="af5"/>
        <w:numPr>
          <w:ilvl w:val="4"/>
          <w:numId w:val="98"/>
        </w:numPr>
        <w:spacing w:line="360" w:lineRule="auto"/>
        <w:ind w:left="3713" w:hanging="1134"/>
        <w:jc w:val="both"/>
        <w:outlineLvl w:val="0"/>
        <w:rPr>
          <w:rFonts w:asciiTheme="majorBidi" w:hAnsiTheme="majorBidi"/>
          <w:szCs w:val="24"/>
        </w:rPr>
      </w:pPr>
      <w:r w:rsidRPr="00572740">
        <w:rPr>
          <w:rFonts w:asciiTheme="majorBidi" w:hAnsiTheme="majorBidi" w:hint="cs"/>
          <w:szCs w:val="24"/>
          <w:rtl/>
        </w:rPr>
        <w:t>אופן הזדהות</w:t>
      </w:r>
    </w:p>
    <w:p w:rsidR="001D2FD9" w:rsidRPr="00572740" w:rsidRDefault="001D2FD9" w:rsidP="007B07B0">
      <w:pPr>
        <w:pStyle w:val="af5"/>
        <w:numPr>
          <w:ilvl w:val="4"/>
          <w:numId w:val="98"/>
        </w:numPr>
        <w:spacing w:line="360" w:lineRule="auto"/>
        <w:ind w:left="3713" w:hanging="1134"/>
        <w:jc w:val="both"/>
        <w:outlineLvl w:val="0"/>
        <w:rPr>
          <w:rFonts w:asciiTheme="majorBidi" w:hAnsiTheme="majorBidi"/>
          <w:szCs w:val="24"/>
        </w:rPr>
      </w:pPr>
      <w:r w:rsidRPr="00572740">
        <w:rPr>
          <w:rFonts w:asciiTheme="majorBidi" w:hAnsiTheme="majorBidi" w:hint="cs"/>
          <w:szCs w:val="24"/>
          <w:rtl/>
        </w:rPr>
        <w:t>מנגנוני אבטחה - בשיתוף מול גורמי הביטחון במשרד ובהתאם להנחיות הגוף המנחה במשרד.</w:t>
      </w:r>
    </w:p>
    <w:p w:rsidR="001D2FD9" w:rsidRPr="00572740" w:rsidRDefault="001D2FD9" w:rsidP="007B07B0">
      <w:pPr>
        <w:pStyle w:val="af5"/>
        <w:numPr>
          <w:ilvl w:val="4"/>
          <w:numId w:val="98"/>
        </w:numPr>
        <w:spacing w:line="360" w:lineRule="auto"/>
        <w:ind w:left="3713" w:hanging="1134"/>
        <w:jc w:val="both"/>
        <w:outlineLvl w:val="0"/>
        <w:rPr>
          <w:rFonts w:asciiTheme="majorBidi" w:hAnsiTheme="majorBidi"/>
          <w:szCs w:val="24"/>
        </w:rPr>
      </w:pPr>
      <w:r w:rsidRPr="00572740">
        <w:rPr>
          <w:rFonts w:asciiTheme="majorBidi" w:hAnsiTheme="majorBidi"/>
          <w:szCs w:val="24"/>
        </w:rPr>
        <w:t>Domain's</w:t>
      </w:r>
    </w:p>
    <w:p w:rsidR="001D2FD9" w:rsidRPr="00572740" w:rsidRDefault="001D2FD9" w:rsidP="007B07B0">
      <w:pPr>
        <w:pStyle w:val="af5"/>
        <w:numPr>
          <w:ilvl w:val="4"/>
          <w:numId w:val="98"/>
        </w:numPr>
        <w:spacing w:line="360" w:lineRule="auto"/>
        <w:ind w:left="3713" w:hanging="1134"/>
        <w:jc w:val="both"/>
        <w:outlineLvl w:val="0"/>
        <w:rPr>
          <w:rFonts w:asciiTheme="majorBidi" w:hAnsiTheme="majorBidi"/>
          <w:szCs w:val="24"/>
        </w:rPr>
      </w:pPr>
      <w:r w:rsidRPr="00572740">
        <w:rPr>
          <w:rFonts w:asciiTheme="majorBidi" w:hAnsiTheme="majorBidi" w:hint="cs"/>
          <w:szCs w:val="24"/>
          <w:rtl/>
        </w:rPr>
        <w:t>סוגי יישומים ועוד'</w:t>
      </w:r>
    </w:p>
    <w:p w:rsidR="001D2FD9" w:rsidRPr="00572740" w:rsidRDefault="001D2FD9" w:rsidP="007B07B0">
      <w:pPr>
        <w:pStyle w:val="af5"/>
        <w:numPr>
          <w:ilvl w:val="4"/>
          <w:numId w:val="98"/>
        </w:numPr>
        <w:spacing w:line="360" w:lineRule="auto"/>
        <w:ind w:left="3713" w:hanging="1134"/>
        <w:jc w:val="both"/>
        <w:outlineLvl w:val="0"/>
        <w:rPr>
          <w:rFonts w:asciiTheme="majorBidi" w:hAnsiTheme="majorBidi"/>
          <w:szCs w:val="24"/>
        </w:rPr>
      </w:pPr>
      <w:r w:rsidRPr="00572740">
        <w:rPr>
          <w:rFonts w:asciiTheme="majorBidi" w:hAnsiTheme="majorBidi" w:hint="cs"/>
          <w:szCs w:val="24"/>
        </w:rPr>
        <w:t>DRP</w:t>
      </w:r>
      <w:r w:rsidRPr="00572740">
        <w:rPr>
          <w:rFonts w:asciiTheme="majorBidi" w:hAnsiTheme="majorBidi" w:hint="cs"/>
          <w:szCs w:val="24"/>
          <w:rtl/>
        </w:rPr>
        <w:t xml:space="preserve"> - שתכלול הגדרת התכולה ותיכנון מימוש.</w:t>
      </w:r>
    </w:p>
    <w:p w:rsidR="001D2FD9" w:rsidRPr="00AC6210" w:rsidRDefault="001D2FD9" w:rsidP="007B07B0">
      <w:pPr>
        <w:pStyle w:val="af5"/>
        <w:numPr>
          <w:ilvl w:val="3"/>
          <w:numId w:val="98"/>
        </w:numPr>
        <w:spacing w:line="360" w:lineRule="auto"/>
        <w:ind w:left="2579" w:hanging="1134"/>
        <w:jc w:val="both"/>
        <w:outlineLvl w:val="0"/>
        <w:rPr>
          <w:rFonts w:asciiTheme="majorBidi" w:hAnsiTheme="majorBidi"/>
          <w:szCs w:val="24"/>
        </w:rPr>
      </w:pPr>
      <w:r w:rsidRPr="007B07B0">
        <w:rPr>
          <w:rFonts w:asciiTheme="majorBidi" w:hAnsiTheme="majorBidi" w:hint="eastAsia"/>
          <w:szCs w:val="24"/>
          <w:rtl/>
        </w:rPr>
        <w:lastRenderedPageBreak/>
        <w:t>תכנון</w:t>
      </w:r>
      <w:r w:rsidRPr="007B07B0">
        <w:rPr>
          <w:rFonts w:asciiTheme="majorBidi" w:hAnsiTheme="majorBidi"/>
          <w:szCs w:val="24"/>
          <w:rtl/>
        </w:rPr>
        <w:t xml:space="preserve"> </w:t>
      </w:r>
      <w:r w:rsidRPr="007B07B0">
        <w:rPr>
          <w:rFonts w:asciiTheme="majorBidi" w:hAnsiTheme="majorBidi" w:hint="eastAsia"/>
          <w:szCs w:val="24"/>
          <w:rtl/>
        </w:rPr>
        <w:t>התקשורת</w:t>
      </w:r>
      <w:r w:rsidRPr="007B07B0">
        <w:rPr>
          <w:rFonts w:asciiTheme="majorBidi" w:hAnsiTheme="majorBidi"/>
          <w:szCs w:val="24"/>
          <w:rtl/>
        </w:rPr>
        <w:t xml:space="preserve"> (</w:t>
      </w:r>
      <w:r w:rsidRPr="007B07B0">
        <w:rPr>
          <w:rFonts w:asciiTheme="majorBidi" w:hAnsiTheme="majorBidi"/>
          <w:szCs w:val="24"/>
        </w:rPr>
        <w:t>LAN</w:t>
      </w:r>
      <w:r w:rsidRPr="007B07B0">
        <w:rPr>
          <w:rFonts w:asciiTheme="majorBidi" w:hAnsiTheme="majorBidi" w:hint="eastAsia"/>
          <w:szCs w:val="24"/>
          <w:rtl/>
        </w:rPr>
        <w:t>ּ</w:t>
      </w:r>
      <w:r w:rsidRPr="007B07B0">
        <w:rPr>
          <w:rFonts w:asciiTheme="majorBidi" w:hAnsiTheme="majorBidi"/>
          <w:szCs w:val="24"/>
        </w:rPr>
        <w:t xml:space="preserve"> WAN+</w:t>
      </w:r>
      <w:r w:rsidRPr="007B07B0">
        <w:rPr>
          <w:rFonts w:asciiTheme="majorBidi" w:hAnsiTheme="majorBidi" w:hint="eastAsia"/>
          <w:szCs w:val="24"/>
          <w:rtl/>
        </w:rPr>
        <w:t>ּ</w:t>
      </w:r>
      <w:r w:rsidRPr="007B07B0">
        <w:rPr>
          <w:rFonts w:asciiTheme="majorBidi" w:hAnsiTheme="majorBidi"/>
          <w:szCs w:val="24"/>
          <w:rtl/>
        </w:rPr>
        <w:t>) -</w:t>
      </w:r>
      <w:r w:rsidRPr="00AC6210">
        <w:rPr>
          <w:rFonts w:asciiTheme="majorBidi" w:hAnsiTheme="majorBidi"/>
          <w:szCs w:val="24"/>
          <w:rtl/>
        </w:rPr>
        <w:t xml:space="preserve"> לרבות חיבור ה-</w:t>
      </w:r>
      <w:r w:rsidRPr="00AC6210">
        <w:rPr>
          <w:rFonts w:asciiTheme="majorBidi" w:hAnsiTheme="majorBidi"/>
          <w:szCs w:val="24"/>
        </w:rPr>
        <w:t xml:space="preserve">DR </w:t>
      </w:r>
      <w:r w:rsidRPr="00AC6210">
        <w:rPr>
          <w:rFonts w:asciiTheme="majorBidi" w:hAnsiTheme="majorBidi"/>
          <w:szCs w:val="24"/>
          <w:rtl/>
        </w:rPr>
        <w:t xml:space="preserve"> בבאר שבע, חיבורי </w:t>
      </w:r>
      <w:r w:rsidR="00CA652B" w:rsidRPr="00AC6210">
        <w:rPr>
          <w:rFonts w:asciiTheme="majorBidi" w:hAnsiTheme="majorBidi"/>
          <w:szCs w:val="24"/>
          <w:rtl/>
        </w:rPr>
        <w:t xml:space="preserve">  </w:t>
      </w:r>
      <w:r w:rsidRPr="00AC6210">
        <w:rPr>
          <w:rFonts w:asciiTheme="majorBidi" w:hAnsiTheme="majorBidi" w:hint="eastAsia"/>
          <w:szCs w:val="24"/>
          <w:rtl/>
        </w:rPr>
        <w:t>תקשורת</w:t>
      </w:r>
      <w:r w:rsidRPr="00AC6210">
        <w:rPr>
          <w:rFonts w:asciiTheme="majorBidi" w:hAnsiTheme="majorBidi"/>
          <w:szCs w:val="24"/>
          <w:rtl/>
        </w:rPr>
        <w:t xml:space="preserve">. </w:t>
      </w:r>
    </w:p>
    <w:p w:rsidR="001D2FD9" w:rsidRPr="00AC6210" w:rsidRDefault="001D2FD9" w:rsidP="007B07B0">
      <w:pPr>
        <w:pStyle w:val="af5"/>
        <w:numPr>
          <w:ilvl w:val="3"/>
          <w:numId w:val="98"/>
        </w:numPr>
        <w:spacing w:line="360" w:lineRule="auto"/>
        <w:ind w:left="2579" w:hanging="1134"/>
        <w:jc w:val="both"/>
        <w:outlineLvl w:val="0"/>
        <w:rPr>
          <w:rFonts w:asciiTheme="majorBidi" w:hAnsiTheme="majorBidi"/>
          <w:szCs w:val="24"/>
        </w:rPr>
      </w:pPr>
      <w:r w:rsidRPr="00AC6210">
        <w:rPr>
          <w:rFonts w:asciiTheme="majorBidi" w:hAnsiTheme="majorBidi" w:hint="eastAsia"/>
          <w:szCs w:val="24"/>
          <w:rtl/>
        </w:rPr>
        <w:t>תכנון</w:t>
      </w:r>
      <w:r w:rsidRPr="00AC6210">
        <w:rPr>
          <w:rFonts w:asciiTheme="majorBidi" w:hAnsiTheme="majorBidi"/>
          <w:szCs w:val="24"/>
          <w:rtl/>
        </w:rPr>
        <w:t xml:space="preserve"> העמדת השרתים ב-</w:t>
      </w:r>
      <w:r w:rsidRPr="00AC6210">
        <w:rPr>
          <w:rFonts w:asciiTheme="majorBidi" w:hAnsiTheme="majorBidi"/>
          <w:szCs w:val="24"/>
        </w:rPr>
        <w:t xml:space="preserve">Data Center </w:t>
      </w:r>
      <w:r w:rsidRPr="00AC6210">
        <w:rPr>
          <w:rFonts w:asciiTheme="majorBidi" w:hAnsiTheme="majorBidi"/>
          <w:szCs w:val="24"/>
          <w:rtl/>
        </w:rPr>
        <w:t xml:space="preserve"> במבנה ג</w:t>
      </w:r>
      <w:r w:rsidR="001D35B8">
        <w:rPr>
          <w:rFonts w:asciiTheme="majorBidi" w:hAnsiTheme="majorBidi" w:hint="cs"/>
          <w:szCs w:val="24"/>
          <w:rtl/>
        </w:rPr>
        <w:t>'</w:t>
      </w:r>
      <w:r w:rsidRPr="00AC6210">
        <w:rPr>
          <w:rFonts w:asciiTheme="majorBidi" w:hAnsiTheme="majorBidi"/>
          <w:szCs w:val="24"/>
          <w:rtl/>
        </w:rPr>
        <w:t>נרי (לפי סביבות).</w:t>
      </w:r>
    </w:p>
    <w:p w:rsidR="001D2FD9" w:rsidRDefault="001D2FD9" w:rsidP="007B07B0">
      <w:pPr>
        <w:pStyle w:val="af5"/>
        <w:numPr>
          <w:ilvl w:val="3"/>
          <w:numId w:val="98"/>
        </w:numPr>
        <w:spacing w:line="360" w:lineRule="auto"/>
        <w:ind w:left="2579" w:hanging="1134"/>
        <w:jc w:val="both"/>
        <w:outlineLvl w:val="0"/>
        <w:rPr>
          <w:rFonts w:asciiTheme="majorBidi" w:hAnsiTheme="majorBidi"/>
          <w:szCs w:val="24"/>
        </w:rPr>
      </w:pPr>
      <w:r w:rsidRPr="00CA652B">
        <w:rPr>
          <w:rFonts w:asciiTheme="majorBidi" w:hAnsiTheme="majorBidi" w:hint="eastAsia"/>
          <w:szCs w:val="24"/>
          <w:rtl/>
        </w:rPr>
        <w:t>הצגת</w:t>
      </w:r>
      <w:r w:rsidRPr="00CA652B">
        <w:rPr>
          <w:rFonts w:asciiTheme="majorBidi" w:hAnsiTheme="majorBidi"/>
          <w:szCs w:val="24"/>
          <w:rtl/>
        </w:rPr>
        <w:t xml:space="preserve"> </w:t>
      </w:r>
      <w:r w:rsidR="002533D6" w:rsidRPr="00CA652B">
        <w:rPr>
          <w:rFonts w:asciiTheme="majorBidi" w:hAnsiTheme="majorBidi" w:hint="eastAsia"/>
          <w:szCs w:val="24"/>
          <w:rtl/>
        </w:rPr>
        <w:t>תכנית</w:t>
      </w:r>
      <w:r w:rsidRPr="00CA652B">
        <w:rPr>
          <w:rFonts w:asciiTheme="majorBidi" w:hAnsiTheme="majorBidi"/>
          <w:szCs w:val="24"/>
          <w:rtl/>
        </w:rPr>
        <w:t xml:space="preserve"> מפורטת ומלאה לאישור ראש אגף מחשוב במשרד (</w:t>
      </w:r>
      <w:r w:rsidRPr="00CA652B">
        <w:rPr>
          <w:rFonts w:asciiTheme="majorBidi" w:hAnsiTheme="majorBidi"/>
          <w:szCs w:val="24"/>
        </w:rPr>
        <w:t>CDR</w:t>
      </w:r>
      <w:r w:rsidRPr="00CA652B">
        <w:rPr>
          <w:rFonts w:asciiTheme="majorBidi" w:hAnsiTheme="majorBidi"/>
          <w:szCs w:val="24"/>
          <w:rtl/>
        </w:rPr>
        <w:t>).</w:t>
      </w:r>
    </w:p>
    <w:p w:rsidR="00CA652B" w:rsidRPr="00464CB6" w:rsidRDefault="00CA652B" w:rsidP="007B07B0">
      <w:pPr>
        <w:spacing w:line="360" w:lineRule="auto"/>
        <w:ind w:left="1417"/>
        <w:outlineLvl w:val="0"/>
        <w:rPr>
          <w:rFonts w:asciiTheme="majorBidi" w:hAnsiTheme="majorBidi"/>
          <w:szCs w:val="24"/>
        </w:rPr>
      </w:pPr>
    </w:p>
    <w:p w:rsidR="001D35B8" w:rsidRDefault="001D2FD9" w:rsidP="007B07B0">
      <w:pPr>
        <w:pStyle w:val="af5"/>
        <w:numPr>
          <w:ilvl w:val="2"/>
          <w:numId w:val="98"/>
        </w:numPr>
        <w:spacing w:line="360" w:lineRule="auto"/>
        <w:outlineLvl w:val="0"/>
        <w:rPr>
          <w:rFonts w:asciiTheme="majorBidi" w:hAnsiTheme="majorBidi"/>
          <w:szCs w:val="24"/>
        </w:rPr>
      </w:pPr>
      <w:r w:rsidRPr="00572740">
        <w:rPr>
          <w:rFonts w:asciiTheme="majorBidi" w:hAnsiTheme="majorBidi" w:hint="cs"/>
          <w:b/>
          <w:bCs/>
          <w:szCs w:val="24"/>
          <w:u w:val="single"/>
          <w:rtl/>
        </w:rPr>
        <w:t>התוצר הסופי</w:t>
      </w:r>
      <w:r w:rsidRPr="00CA652B">
        <w:rPr>
          <w:rFonts w:asciiTheme="majorBidi" w:hAnsiTheme="majorBidi"/>
          <w:szCs w:val="24"/>
          <w:rtl/>
        </w:rPr>
        <w:t>:</w:t>
      </w:r>
    </w:p>
    <w:p w:rsidR="001D2FD9" w:rsidRDefault="002533D6" w:rsidP="007B07B0">
      <w:pPr>
        <w:pStyle w:val="af5"/>
        <w:spacing w:line="360" w:lineRule="auto"/>
        <w:ind w:left="1440"/>
        <w:outlineLvl w:val="0"/>
        <w:rPr>
          <w:rFonts w:asciiTheme="majorBidi" w:hAnsiTheme="majorBidi"/>
          <w:szCs w:val="24"/>
        </w:rPr>
      </w:pPr>
      <w:r w:rsidRPr="007B07B0">
        <w:rPr>
          <w:rFonts w:asciiTheme="majorBidi" w:hAnsiTheme="majorBidi" w:hint="eastAsia"/>
          <w:szCs w:val="24"/>
          <w:rtl/>
        </w:rPr>
        <w:t>תכנית</w:t>
      </w:r>
      <w:r w:rsidR="001D2FD9" w:rsidRPr="007B07B0">
        <w:rPr>
          <w:rFonts w:asciiTheme="majorBidi" w:hAnsiTheme="majorBidi"/>
          <w:szCs w:val="24"/>
          <w:rtl/>
        </w:rPr>
        <w:t xml:space="preserve"> אופטימלית לביצוע העתקת המשרד </w:t>
      </w:r>
      <w:r w:rsidR="001D2FD9" w:rsidRPr="00CD0227">
        <w:rPr>
          <w:rFonts w:asciiTheme="majorBidi" w:hAnsiTheme="majorBidi" w:hint="eastAsia"/>
          <w:szCs w:val="24"/>
          <w:rtl/>
        </w:rPr>
        <w:t>משלוש</w:t>
      </w:r>
      <w:r w:rsidR="001D2FD9" w:rsidRPr="00CD0227">
        <w:rPr>
          <w:rFonts w:asciiTheme="majorBidi" w:hAnsiTheme="majorBidi"/>
          <w:szCs w:val="24"/>
          <w:rtl/>
        </w:rPr>
        <w:t xml:space="preserve"> (3)</w:t>
      </w:r>
      <w:r w:rsidR="001D2FD9" w:rsidRPr="007B07B0">
        <w:rPr>
          <w:rFonts w:asciiTheme="majorBidi" w:hAnsiTheme="majorBidi"/>
          <w:szCs w:val="24"/>
          <w:rtl/>
        </w:rPr>
        <w:t xml:space="preserve"> האתרים בו הוא פועל והפעלתו</w:t>
      </w:r>
      <w:r w:rsidR="00CA652B" w:rsidRPr="007B07B0">
        <w:rPr>
          <w:rFonts w:asciiTheme="majorBidi" w:hAnsiTheme="majorBidi"/>
          <w:szCs w:val="24"/>
          <w:rtl/>
        </w:rPr>
        <w:t xml:space="preserve"> </w:t>
      </w:r>
      <w:r w:rsidR="001D2FD9" w:rsidRPr="007B07B0">
        <w:rPr>
          <w:rFonts w:asciiTheme="majorBidi" w:hAnsiTheme="majorBidi" w:hint="eastAsia"/>
          <w:szCs w:val="24"/>
          <w:rtl/>
        </w:rPr>
        <w:t>המלאה</w:t>
      </w:r>
      <w:r w:rsidR="001D2FD9" w:rsidRPr="007B07B0">
        <w:rPr>
          <w:rFonts w:asciiTheme="majorBidi" w:hAnsiTheme="majorBidi"/>
          <w:szCs w:val="24"/>
          <w:rtl/>
        </w:rPr>
        <w:t xml:space="preserve"> </w:t>
      </w:r>
      <w:r w:rsidR="001D2FD9" w:rsidRPr="007B07B0">
        <w:rPr>
          <w:rFonts w:asciiTheme="majorBidi" w:hAnsiTheme="majorBidi" w:hint="eastAsia"/>
          <w:szCs w:val="24"/>
          <w:rtl/>
        </w:rPr>
        <w:t>ממבנה</w:t>
      </w:r>
      <w:r w:rsidR="001D2FD9" w:rsidRPr="007B07B0">
        <w:rPr>
          <w:rFonts w:asciiTheme="majorBidi" w:hAnsiTheme="majorBidi"/>
          <w:szCs w:val="24"/>
          <w:rtl/>
        </w:rPr>
        <w:t xml:space="preserve"> </w:t>
      </w:r>
      <w:r w:rsidR="001D2FD9" w:rsidRPr="007B07B0">
        <w:rPr>
          <w:rFonts w:asciiTheme="majorBidi" w:hAnsiTheme="majorBidi" w:hint="eastAsia"/>
          <w:szCs w:val="24"/>
          <w:rtl/>
        </w:rPr>
        <w:t>ג</w:t>
      </w:r>
      <w:r w:rsidR="00CA652B" w:rsidRPr="007B07B0">
        <w:rPr>
          <w:rFonts w:asciiTheme="majorBidi" w:hAnsiTheme="majorBidi"/>
          <w:szCs w:val="24"/>
          <w:rtl/>
        </w:rPr>
        <w:t>'</w:t>
      </w:r>
      <w:r w:rsidR="001D2FD9" w:rsidRPr="007B07B0">
        <w:rPr>
          <w:rFonts w:asciiTheme="majorBidi" w:hAnsiTheme="majorBidi" w:hint="eastAsia"/>
          <w:szCs w:val="24"/>
          <w:rtl/>
        </w:rPr>
        <w:t>נרי</w:t>
      </w:r>
      <w:r w:rsidR="001D2FD9" w:rsidRPr="007B07B0">
        <w:rPr>
          <w:rFonts w:asciiTheme="majorBidi" w:hAnsiTheme="majorBidi"/>
          <w:szCs w:val="24"/>
          <w:rtl/>
        </w:rPr>
        <w:t xml:space="preserve"> 2 </w:t>
      </w:r>
      <w:r w:rsidR="001D2FD9" w:rsidRPr="007B07B0">
        <w:rPr>
          <w:rFonts w:asciiTheme="majorBidi" w:hAnsiTheme="majorBidi" w:hint="eastAsia"/>
          <w:szCs w:val="24"/>
          <w:rtl/>
        </w:rPr>
        <w:t>לאישור</w:t>
      </w:r>
      <w:r w:rsidR="001D2FD9" w:rsidRPr="007B07B0">
        <w:rPr>
          <w:rFonts w:asciiTheme="majorBidi" w:hAnsiTheme="majorBidi"/>
          <w:szCs w:val="24"/>
          <w:rtl/>
        </w:rPr>
        <w:t xml:space="preserve"> </w:t>
      </w:r>
      <w:r w:rsidR="001D2FD9" w:rsidRPr="007B07B0">
        <w:rPr>
          <w:rFonts w:asciiTheme="majorBidi" w:hAnsiTheme="majorBidi" w:hint="eastAsia"/>
          <w:szCs w:val="24"/>
          <w:rtl/>
        </w:rPr>
        <w:t>ראשי</w:t>
      </w:r>
      <w:r w:rsidR="001D2FD9" w:rsidRPr="007B07B0">
        <w:rPr>
          <w:rFonts w:asciiTheme="majorBidi" w:hAnsiTheme="majorBidi"/>
          <w:szCs w:val="24"/>
          <w:rtl/>
        </w:rPr>
        <w:t xml:space="preserve"> </w:t>
      </w:r>
      <w:r w:rsidR="001D2FD9" w:rsidRPr="007B07B0">
        <w:rPr>
          <w:rFonts w:asciiTheme="majorBidi" w:hAnsiTheme="majorBidi" w:hint="eastAsia"/>
          <w:szCs w:val="24"/>
          <w:rtl/>
        </w:rPr>
        <w:t>אגף</w:t>
      </w:r>
      <w:r w:rsidR="001D2FD9" w:rsidRPr="007B07B0">
        <w:rPr>
          <w:rFonts w:asciiTheme="majorBidi" w:hAnsiTheme="majorBidi"/>
          <w:szCs w:val="24"/>
          <w:rtl/>
        </w:rPr>
        <w:t xml:space="preserve"> </w:t>
      </w:r>
      <w:r w:rsidR="001D2FD9" w:rsidRPr="007B07B0">
        <w:rPr>
          <w:rFonts w:asciiTheme="majorBidi" w:hAnsiTheme="majorBidi" w:hint="eastAsia"/>
          <w:szCs w:val="24"/>
          <w:rtl/>
        </w:rPr>
        <w:t>הלוגיסטיקה</w:t>
      </w:r>
      <w:r w:rsidR="001D2FD9" w:rsidRPr="007B07B0">
        <w:rPr>
          <w:rFonts w:asciiTheme="majorBidi" w:hAnsiTheme="majorBidi"/>
          <w:szCs w:val="24"/>
          <w:rtl/>
        </w:rPr>
        <w:t xml:space="preserve"> </w:t>
      </w:r>
      <w:r w:rsidR="001D2FD9" w:rsidRPr="007B07B0">
        <w:rPr>
          <w:rFonts w:asciiTheme="majorBidi" w:hAnsiTheme="majorBidi" w:hint="eastAsia"/>
          <w:szCs w:val="24"/>
          <w:rtl/>
        </w:rPr>
        <w:t>ומנהל</w:t>
      </w:r>
      <w:r w:rsidR="001D2FD9" w:rsidRPr="007B07B0">
        <w:rPr>
          <w:rFonts w:asciiTheme="majorBidi" w:hAnsiTheme="majorBidi"/>
          <w:szCs w:val="24"/>
          <w:rtl/>
        </w:rPr>
        <w:t xml:space="preserve"> </w:t>
      </w:r>
      <w:r w:rsidR="001D2FD9" w:rsidRPr="007B07B0">
        <w:rPr>
          <w:rFonts w:asciiTheme="majorBidi" w:hAnsiTheme="majorBidi" w:hint="eastAsia"/>
          <w:szCs w:val="24"/>
          <w:rtl/>
        </w:rPr>
        <w:t>יחידת</w:t>
      </w:r>
      <w:r w:rsidR="001D2FD9" w:rsidRPr="007B07B0">
        <w:rPr>
          <w:rFonts w:asciiTheme="majorBidi" w:hAnsiTheme="majorBidi"/>
          <w:szCs w:val="24"/>
          <w:rtl/>
        </w:rPr>
        <w:t xml:space="preserve"> </w:t>
      </w:r>
      <w:r w:rsidR="001D2FD9" w:rsidRPr="007B07B0">
        <w:rPr>
          <w:rFonts w:asciiTheme="majorBidi" w:hAnsiTheme="majorBidi" w:hint="eastAsia"/>
          <w:szCs w:val="24"/>
          <w:rtl/>
        </w:rPr>
        <w:t>המחשוב</w:t>
      </w:r>
      <w:r w:rsidR="001D2FD9" w:rsidRPr="007B07B0">
        <w:rPr>
          <w:rFonts w:asciiTheme="majorBidi" w:hAnsiTheme="majorBidi"/>
          <w:szCs w:val="24"/>
          <w:rtl/>
        </w:rPr>
        <w:t xml:space="preserve"> </w:t>
      </w:r>
      <w:r w:rsidR="001D2FD9" w:rsidRPr="007B07B0">
        <w:rPr>
          <w:rFonts w:asciiTheme="majorBidi" w:hAnsiTheme="majorBidi" w:hint="eastAsia"/>
          <w:szCs w:val="24"/>
          <w:rtl/>
        </w:rPr>
        <w:t>במשרד</w:t>
      </w:r>
      <w:r w:rsidR="001D2FD9" w:rsidRPr="007B07B0">
        <w:rPr>
          <w:rFonts w:asciiTheme="majorBidi" w:hAnsiTheme="majorBidi"/>
          <w:szCs w:val="24"/>
          <w:rtl/>
        </w:rPr>
        <w:t xml:space="preserve">  (</w:t>
      </w:r>
      <w:r w:rsidR="001D2FD9" w:rsidRPr="007B07B0">
        <w:rPr>
          <w:rFonts w:asciiTheme="majorBidi" w:hAnsiTheme="majorBidi"/>
          <w:szCs w:val="24"/>
        </w:rPr>
        <w:t>CDR</w:t>
      </w:r>
      <w:r w:rsidR="001D2FD9" w:rsidRPr="007B07B0">
        <w:rPr>
          <w:rFonts w:asciiTheme="majorBidi" w:hAnsiTheme="majorBidi"/>
          <w:szCs w:val="24"/>
          <w:rtl/>
        </w:rPr>
        <w:t>).</w:t>
      </w:r>
    </w:p>
    <w:p w:rsidR="00CA652B" w:rsidRPr="007B07B0" w:rsidRDefault="00CA652B" w:rsidP="007B07B0">
      <w:pPr>
        <w:spacing w:line="360" w:lineRule="auto"/>
        <w:ind w:left="720"/>
        <w:jc w:val="both"/>
        <w:outlineLvl w:val="0"/>
        <w:rPr>
          <w:rFonts w:asciiTheme="majorBidi" w:hAnsiTheme="majorBidi"/>
          <w:szCs w:val="24"/>
        </w:rPr>
      </w:pPr>
    </w:p>
    <w:p w:rsidR="001D35B8" w:rsidRPr="00CD0227" w:rsidRDefault="001D2FD9" w:rsidP="007B07B0">
      <w:pPr>
        <w:pStyle w:val="af5"/>
        <w:numPr>
          <w:ilvl w:val="2"/>
          <w:numId w:val="98"/>
        </w:numPr>
        <w:spacing w:line="360" w:lineRule="auto"/>
        <w:outlineLvl w:val="0"/>
        <w:rPr>
          <w:rFonts w:asciiTheme="majorBidi" w:hAnsiTheme="majorBidi"/>
          <w:szCs w:val="24"/>
          <w:rtl/>
        </w:rPr>
      </w:pPr>
      <w:r w:rsidRPr="00CD0227">
        <w:rPr>
          <w:rFonts w:asciiTheme="majorBidi" w:hAnsiTheme="majorBidi" w:hint="eastAsia"/>
          <w:b/>
          <w:bCs/>
          <w:szCs w:val="24"/>
          <w:u w:val="single"/>
          <w:rtl/>
        </w:rPr>
        <w:t>ביצוע</w:t>
      </w:r>
      <w:r w:rsidRPr="00CD0227">
        <w:rPr>
          <w:rFonts w:asciiTheme="majorBidi" w:hAnsiTheme="majorBidi"/>
          <w:b/>
          <w:bCs/>
          <w:szCs w:val="24"/>
          <w:u w:val="single"/>
          <w:rtl/>
        </w:rPr>
        <w:t xml:space="preserve"> </w:t>
      </w:r>
      <w:r w:rsidRPr="00CD0227">
        <w:rPr>
          <w:rFonts w:asciiTheme="majorBidi" w:hAnsiTheme="majorBidi" w:hint="eastAsia"/>
          <w:b/>
          <w:bCs/>
          <w:szCs w:val="24"/>
          <w:u w:val="single"/>
          <w:rtl/>
        </w:rPr>
        <w:t>הדמיה</w:t>
      </w:r>
      <w:r w:rsidRPr="00CD0227">
        <w:rPr>
          <w:rFonts w:asciiTheme="majorBidi" w:hAnsiTheme="majorBidi"/>
          <w:szCs w:val="24"/>
          <w:rtl/>
        </w:rPr>
        <w:t xml:space="preserve"> </w:t>
      </w:r>
    </w:p>
    <w:p w:rsidR="001D2FD9" w:rsidRPr="007B07B0" w:rsidRDefault="001D2FD9" w:rsidP="007B07B0">
      <w:pPr>
        <w:pStyle w:val="af5"/>
        <w:spacing w:line="360" w:lineRule="auto"/>
        <w:ind w:left="1440"/>
        <w:jc w:val="both"/>
        <w:outlineLvl w:val="0"/>
        <w:rPr>
          <w:rFonts w:asciiTheme="majorBidi" w:hAnsiTheme="majorBidi"/>
          <w:szCs w:val="24"/>
          <w:highlight w:val="yellow"/>
        </w:rPr>
      </w:pPr>
      <w:r w:rsidRPr="007B07B0">
        <w:rPr>
          <w:rFonts w:asciiTheme="majorBidi" w:hAnsiTheme="majorBidi" w:hint="eastAsia"/>
          <w:szCs w:val="24"/>
          <w:rtl/>
        </w:rPr>
        <w:t>עד</w:t>
      </w:r>
      <w:r w:rsidRPr="007B07B0">
        <w:rPr>
          <w:rFonts w:asciiTheme="majorBidi" w:hAnsiTheme="majorBidi"/>
          <w:szCs w:val="24"/>
          <w:rtl/>
        </w:rPr>
        <w:t xml:space="preserve"> 3 </w:t>
      </w:r>
      <w:r w:rsidRPr="007B07B0">
        <w:rPr>
          <w:rFonts w:asciiTheme="majorBidi" w:hAnsiTheme="majorBidi" w:hint="eastAsia"/>
          <w:szCs w:val="24"/>
          <w:rtl/>
        </w:rPr>
        <w:t>ימים</w:t>
      </w:r>
      <w:r w:rsidRPr="007B07B0">
        <w:rPr>
          <w:rFonts w:asciiTheme="majorBidi" w:hAnsiTheme="majorBidi"/>
          <w:szCs w:val="24"/>
          <w:rtl/>
        </w:rPr>
        <w:t xml:space="preserve"> </w:t>
      </w:r>
      <w:r w:rsidRPr="007B07B0">
        <w:rPr>
          <w:rFonts w:asciiTheme="majorBidi" w:hAnsiTheme="majorBidi" w:hint="eastAsia"/>
          <w:szCs w:val="24"/>
          <w:rtl/>
        </w:rPr>
        <w:t>לאחר</w:t>
      </w:r>
      <w:r w:rsidRPr="007B07B0">
        <w:rPr>
          <w:rFonts w:asciiTheme="majorBidi" w:hAnsiTheme="majorBidi"/>
          <w:szCs w:val="24"/>
          <w:rtl/>
        </w:rPr>
        <w:t xml:space="preserve"> </w:t>
      </w:r>
      <w:r w:rsidRPr="007B07B0">
        <w:rPr>
          <w:rFonts w:asciiTheme="majorBidi" w:hAnsiTheme="majorBidi" w:hint="eastAsia"/>
          <w:szCs w:val="24"/>
          <w:rtl/>
        </w:rPr>
        <w:t>אישור</w:t>
      </w:r>
      <w:r w:rsidRPr="007B07B0">
        <w:rPr>
          <w:rFonts w:asciiTheme="majorBidi" w:hAnsiTheme="majorBidi"/>
          <w:szCs w:val="24"/>
          <w:rtl/>
        </w:rPr>
        <w:t xml:space="preserve"> </w:t>
      </w:r>
      <w:r w:rsidRPr="007B07B0">
        <w:rPr>
          <w:rFonts w:asciiTheme="majorBidi" w:hAnsiTheme="majorBidi" w:hint="eastAsia"/>
          <w:szCs w:val="24"/>
          <w:rtl/>
        </w:rPr>
        <w:t>התכנית</w:t>
      </w:r>
      <w:r w:rsidRPr="007B07B0">
        <w:rPr>
          <w:rFonts w:asciiTheme="majorBidi" w:hAnsiTheme="majorBidi"/>
          <w:szCs w:val="24"/>
          <w:rtl/>
        </w:rPr>
        <w:t xml:space="preserve"> </w:t>
      </w:r>
      <w:r w:rsidR="00CA652B" w:rsidRPr="007A4A4E">
        <w:rPr>
          <w:rFonts w:asciiTheme="majorBidi" w:hAnsiTheme="majorBidi" w:hint="eastAsia"/>
          <w:szCs w:val="24"/>
          <w:rtl/>
        </w:rPr>
        <w:t>האסטרטגית</w:t>
      </w:r>
      <w:r w:rsidR="00CA652B" w:rsidRPr="007A4A4E">
        <w:rPr>
          <w:rFonts w:asciiTheme="majorBidi" w:hAnsiTheme="majorBidi"/>
          <w:szCs w:val="24"/>
          <w:rtl/>
        </w:rPr>
        <w:t xml:space="preserve"> </w:t>
      </w:r>
      <w:r w:rsidRPr="007B07B0">
        <w:rPr>
          <w:rFonts w:asciiTheme="majorBidi" w:hAnsiTheme="majorBidi" w:hint="eastAsia"/>
          <w:szCs w:val="24"/>
          <w:rtl/>
        </w:rPr>
        <w:t>על</w:t>
      </w:r>
      <w:r w:rsidRPr="007B07B0">
        <w:rPr>
          <w:rFonts w:asciiTheme="majorBidi" w:hAnsiTheme="majorBidi"/>
          <w:szCs w:val="24"/>
          <w:rtl/>
        </w:rPr>
        <w:t xml:space="preserve"> </w:t>
      </w:r>
      <w:r w:rsidRPr="007B07B0">
        <w:rPr>
          <w:rFonts w:asciiTheme="majorBidi" w:hAnsiTheme="majorBidi" w:hint="eastAsia"/>
          <w:szCs w:val="24"/>
          <w:rtl/>
        </w:rPr>
        <w:t>ידי</w:t>
      </w:r>
      <w:r w:rsidRPr="007B07B0">
        <w:rPr>
          <w:rFonts w:asciiTheme="majorBidi" w:hAnsiTheme="majorBidi"/>
          <w:szCs w:val="24"/>
          <w:rtl/>
        </w:rPr>
        <w:t xml:space="preserve"> </w:t>
      </w:r>
      <w:r w:rsidRPr="007B07B0">
        <w:rPr>
          <w:rFonts w:asciiTheme="majorBidi" w:hAnsiTheme="majorBidi" w:hint="eastAsia"/>
          <w:szCs w:val="24"/>
          <w:rtl/>
        </w:rPr>
        <w:t>המשרד</w:t>
      </w:r>
      <w:r w:rsidR="00F02035">
        <w:rPr>
          <w:rFonts w:asciiTheme="majorBidi" w:hAnsiTheme="majorBidi" w:hint="cs"/>
          <w:szCs w:val="24"/>
          <w:rtl/>
        </w:rPr>
        <w:t>,</w:t>
      </w:r>
      <w:r w:rsidRPr="007B07B0">
        <w:rPr>
          <w:rFonts w:asciiTheme="majorBidi" w:hAnsiTheme="majorBidi"/>
          <w:szCs w:val="24"/>
          <w:rtl/>
        </w:rPr>
        <w:t xml:space="preserve"> ולא יאוחר מיום 15.10.17. </w:t>
      </w:r>
      <w:r w:rsidR="00CA652B" w:rsidRPr="007A4A4E">
        <w:rPr>
          <w:rFonts w:asciiTheme="majorBidi" w:hAnsiTheme="majorBidi" w:hint="eastAsia"/>
          <w:szCs w:val="24"/>
          <w:rtl/>
        </w:rPr>
        <w:t>ו</w:t>
      </w:r>
      <w:r w:rsidRPr="007B07B0">
        <w:rPr>
          <w:rFonts w:asciiTheme="majorBidi" w:hAnsiTheme="majorBidi" w:hint="eastAsia"/>
          <w:szCs w:val="24"/>
          <w:rtl/>
        </w:rPr>
        <w:t>עדכון</w:t>
      </w:r>
      <w:r w:rsidRPr="007B07B0">
        <w:rPr>
          <w:rFonts w:asciiTheme="majorBidi" w:hAnsiTheme="majorBidi"/>
          <w:szCs w:val="24"/>
          <w:rtl/>
        </w:rPr>
        <w:t xml:space="preserve"> </w:t>
      </w:r>
      <w:r w:rsidR="00F02035">
        <w:rPr>
          <w:rFonts w:asciiTheme="majorBidi" w:hAnsiTheme="majorBidi" w:hint="cs"/>
          <w:szCs w:val="24"/>
          <w:rtl/>
        </w:rPr>
        <w:t>סופי</w:t>
      </w:r>
      <w:r w:rsidR="00F02035" w:rsidRPr="007B07B0">
        <w:rPr>
          <w:rFonts w:asciiTheme="majorBidi" w:hAnsiTheme="majorBidi"/>
          <w:szCs w:val="24"/>
          <w:rtl/>
        </w:rPr>
        <w:t xml:space="preserve"> </w:t>
      </w:r>
      <w:r w:rsidRPr="007B07B0">
        <w:rPr>
          <w:rFonts w:asciiTheme="majorBidi" w:hAnsiTheme="majorBidi" w:hint="eastAsia"/>
          <w:szCs w:val="24"/>
          <w:rtl/>
        </w:rPr>
        <w:t>ל</w:t>
      </w:r>
      <w:r w:rsidR="002533D6" w:rsidRPr="007B07B0">
        <w:rPr>
          <w:rFonts w:asciiTheme="majorBidi" w:hAnsiTheme="majorBidi" w:hint="eastAsia"/>
          <w:szCs w:val="24"/>
          <w:rtl/>
        </w:rPr>
        <w:t>תכנית</w:t>
      </w:r>
      <w:r w:rsidRPr="007B07B0">
        <w:rPr>
          <w:rFonts w:asciiTheme="majorBidi" w:hAnsiTheme="majorBidi"/>
          <w:szCs w:val="24"/>
          <w:rtl/>
        </w:rPr>
        <w:t xml:space="preserve"> </w:t>
      </w:r>
      <w:r w:rsidR="00F02035">
        <w:rPr>
          <w:rFonts w:asciiTheme="majorBidi" w:hAnsiTheme="majorBidi" w:hint="cs"/>
          <w:szCs w:val="24"/>
          <w:rtl/>
        </w:rPr>
        <w:t>כלקח מההדמיה שתכלול:</w:t>
      </w:r>
      <w:r w:rsidRPr="007B07B0">
        <w:rPr>
          <w:rFonts w:asciiTheme="majorBidi" w:hAnsiTheme="majorBidi"/>
          <w:szCs w:val="24"/>
          <w:rtl/>
        </w:rPr>
        <w:t xml:space="preserve"> </w:t>
      </w:r>
    </w:p>
    <w:p w:rsidR="001D2FD9" w:rsidRPr="00572740" w:rsidRDefault="001D2FD9" w:rsidP="007B07B0">
      <w:pPr>
        <w:pStyle w:val="af5"/>
        <w:numPr>
          <w:ilvl w:val="3"/>
          <w:numId w:val="98"/>
        </w:numPr>
        <w:spacing w:line="360" w:lineRule="auto"/>
        <w:ind w:left="2579" w:hanging="1134"/>
        <w:jc w:val="both"/>
        <w:outlineLvl w:val="0"/>
        <w:rPr>
          <w:rFonts w:asciiTheme="majorBidi" w:hAnsiTheme="majorBidi"/>
          <w:szCs w:val="24"/>
        </w:rPr>
      </w:pPr>
      <w:r w:rsidRPr="00572740">
        <w:rPr>
          <w:rFonts w:asciiTheme="majorBidi" w:hAnsiTheme="majorBidi" w:hint="eastAsia"/>
          <w:szCs w:val="24"/>
          <w:rtl/>
        </w:rPr>
        <w:t>תיאום</w:t>
      </w:r>
      <w:r w:rsidRPr="00572740">
        <w:rPr>
          <w:rFonts w:asciiTheme="majorBidi" w:hAnsiTheme="majorBidi"/>
          <w:szCs w:val="24"/>
          <w:rtl/>
        </w:rPr>
        <w:t xml:space="preserve">, הגעה ומיקומי רכבי המשא, אריזת עמדת עבודה (שמור/ מסווג),  מיקום מעליות משא, העמסה, ציר וזמן תנועה למבנה גנרי, פריקה, פיזור </w:t>
      </w:r>
      <w:r w:rsidR="00F02035">
        <w:rPr>
          <w:rFonts w:asciiTheme="majorBidi" w:hAnsiTheme="majorBidi" w:hint="cs"/>
          <w:szCs w:val="24"/>
          <w:rtl/>
        </w:rPr>
        <w:t>ה</w:t>
      </w:r>
      <w:r w:rsidRPr="00572740">
        <w:rPr>
          <w:rFonts w:asciiTheme="majorBidi" w:hAnsiTheme="majorBidi"/>
          <w:szCs w:val="24"/>
          <w:rtl/>
        </w:rPr>
        <w:t xml:space="preserve">ציוד במבנה גנרי , הפעלת והרצת </w:t>
      </w:r>
      <w:r w:rsidR="007A4A4E">
        <w:rPr>
          <w:rFonts w:asciiTheme="majorBidi" w:hAnsiTheme="majorBidi" w:hint="cs"/>
          <w:szCs w:val="24"/>
          <w:rtl/>
        </w:rPr>
        <w:t>ה</w:t>
      </w:r>
      <w:r w:rsidRPr="00572740">
        <w:rPr>
          <w:rFonts w:asciiTheme="majorBidi" w:hAnsiTheme="majorBidi"/>
          <w:szCs w:val="24"/>
          <w:rtl/>
        </w:rPr>
        <w:t xml:space="preserve">מערכת. </w:t>
      </w:r>
    </w:p>
    <w:p w:rsidR="001D2FD9" w:rsidRPr="007B07B0" w:rsidRDefault="001D2FD9" w:rsidP="00B33780">
      <w:pPr>
        <w:pStyle w:val="af5"/>
        <w:numPr>
          <w:ilvl w:val="3"/>
          <w:numId w:val="98"/>
        </w:numPr>
        <w:spacing w:line="360" w:lineRule="auto"/>
        <w:ind w:left="2579" w:hanging="1134"/>
        <w:jc w:val="both"/>
        <w:outlineLvl w:val="0"/>
        <w:rPr>
          <w:rFonts w:asciiTheme="majorBidi" w:hAnsiTheme="majorBidi"/>
          <w:szCs w:val="24"/>
        </w:rPr>
      </w:pPr>
      <w:r w:rsidRPr="007B07B0">
        <w:rPr>
          <w:rFonts w:asciiTheme="majorBidi" w:hAnsiTheme="majorBidi" w:hint="eastAsia"/>
          <w:szCs w:val="24"/>
          <w:rtl/>
        </w:rPr>
        <w:t>העברת</w:t>
      </w:r>
      <w:r w:rsidRPr="007B07B0">
        <w:rPr>
          <w:rFonts w:asciiTheme="majorBidi" w:hAnsiTheme="majorBidi"/>
          <w:szCs w:val="24"/>
          <w:rtl/>
        </w:rPr>
        <w:t xml:space="preserve"> כלל הציוד </w:t>
      </w:r>
      <w:r w:rsidR="007A4A4E" w:rsidRPr="007B07B0">
        <w:rPr>
          <w:rFonts w:asciiTheme="majorBidi" w:hAnsiTheme="majorBidi" w:hint="eastAsia"/>
          <w:szCs w:val="24"/>
          <w:rtl/>
        </w:rPr>
        <w:t>ה</w:t>
      </w:r>
      <w:r w:rsidRPr="007B07B0">
        <w:rPr>
          <w:rFonts w:asciiTheme="majorBidi" w:hAnsiTheme="majorBidi" w:hint="eastAsia"/>
          <w:szCs w:val="24"/>
          <w:rtl/>
        </w:rPr>
        <w:t>לוגיסטי</w:t>
      </w:r>
      <w:r w:rsidRPr="007B07B0">
        <w:rPr>
          <w:rFonts w:asciiTheme="majorBidi" w:hAnsiTheme="majorBidi"/>
          <w:szCs w:val="24"/>
          <w:rtl/>
        </w:rPr>
        <w:t xml:space="preserve"> </w:t>
      </w:r>
      <w:r w:rsidR="00F7405F">
        <w:rPr>
          <w:rFonts w:asciiTheme="majorBidi" w:hAnsiTheme="majorBidi" w:hint="cs"/>
          <w:szCs w:val="24"/>
          <w:rtl/>
        </w:rPr>
        <w:t>והמחשובי (</w:t>
      </w:r>
      <w:r w:rsidRPr="007B07B0">
        <w:rPr>
          <w:rFonts w:asciiTheme="majorBidi" w:hAnsiTheme="majorBidi" w:hint="eastAsia"/>
          <w:szCs w:val="24"/>
          <w:rtl/>
        </w:rPr>
        <w:t>שרתים</w:t>
      </w:r>
      <w:r w:rsidRPr="007B07B0">
        <w:rPr>
          <w:rFonts w:asciiTheme="majorBidi" w:hAnsiTheme="majorBidi"/>
          <w:szCs w:val="24"/>
          <w:rtl/>
        </w:rPr>
        <w:t xml:space="preserve"> מה- </w:t>
      </w:r>
      <w:r w:rsidRPr="007B07B0">
        <w:rPr>
          <w:rFonts w:asciiTheme="majorBidi" w:hAnsiTheme="majorBidi"/>
          <w:szCs w:val="24"/>
        </w:rPr>
        <w:t xml:space="preserve"> </w:t>
      </w:r>
      <w:r w:rsidR="007A4A4E" w:rsidRPr="007B07B0">
        <w:rPr>
          <w:rFonts w:asciiTheme="majorBidi" w:hAnsiTheme="majorBidi"/>
          <w:szCs w:val="24"/>
        </w:rPr>
        <w:t>,</w:t>
      </w:r>
      <w:r w:rsidRPr="007B07B0">
        <w:rPr>
          <w:rFonts w:asciiTheme="majorBidi" w:hAnsiTheme="majorBidi"/>
          <w:szCs w:val="24"/>
        </w:rPr>
        <w:t xml:space="preserve">Data Center </w:t>
      </w:r>
      <w:r w:rsidRPr="00CD0227">
        <w:rPr>
          <w:rFonts w:asciiTheme="majorBidi" w:hAnsiTheme="majorBidi" w:hint="eastAsia"/>
          <w:szCs w:val="24"/>
          <w:rtl/>
        </w:rPr>
        <w:t>עמדות</w:t>
      </w:r>
      <w:r w:rsidRPr="007B07B0">
        <w:rPr>
          <w:rFonts w:asciiTheme="majorBidi" w:hAnsiTheme="majorBidi"/>
          <w:szCs w:val="24"/>
          <w:rtl/>
        </w:rPr>
        <w:t xml:space="preserve"> </w:t>
      </w:r>
      <w:r w:rsidRPr="007B07B0">
        <w:rPr>
          <w:rFonts w:asciiTheme="majorBidi" w:hAnsiTheme="majorBidi" w:hint="eastAsia"/>
          <w:szCs w:val="24"/>
          <w:rtl/>
        </w:rPr>
        <w:t>המחשב</w:t>
      </w:r>
      <w:r w:rsidRPr="007B07B0">
        <w:rPr>
          <w:rFonts w:asciiTheme="majorBidi" w:hAnsiTheme="majorBidi"/>
          <w:szCs w:val="24"/>
          <w:rtl/>
        </w:rPr>
        <w:t xml:space="preserve"> </w:t>
      </w:r>
      <w:r w:rsidRPr="007B07B0">
        <w:rPr>
          <w:rFonts w:asciiTheme="majorBidi" w:hAnsiTheme="majorBidi" w:hint="eastAsia"/>
          <w:szCs w:val="24"/>
          <w:rtl/>
        </w:rPr>
        <w:t>למשתמשים</w:t>
      </w:r>
      <w:r w:rsidRPr="007B07B0">
        <w:rPr>
          <w:rFonts w:asciiTheme="majorBidi" w:hAnsiTheme="majorBidi"/>
          <w:szCs w:val="24"/>
          <w:rtl/>
        </w:rPr>
        <w:t xml:space="preserve">/עמדות </w:t>
      </w:r>
      <w:r w:rsidRPr="007B07B0">
        <w:rPr>
          <w:rFonts w:asciiTheme="majorBidi" w:hAnsiTheme="majorBidi" w:hint="eastAsia"/>
          <w:szCs w:val="24"/>
          <w:rtl/>
        </w:rPr>
        <w:t>העבודה</w:t>
      </w:r>
      <w:r w:rsidR="00F7405F">
        <w:rPr>
          <w:rFonts w:asciiTheme="majorBidi" w:hAnsiTheme="majorBidi" w:hint="cs"/>
          <w:szCs w:val="24"/>
          <w:rtl/>
        </w:rPr>
        <w:t>),</w:t>
      </w:r>
      <w:r w:rsidRPr="007B07B0">
        <w:rPr>
          <w:rFonts w:asciiTheme="majorBidi" w:hAnsiTheme="majorBidi"/>
          <w:szCs w:val="24"/>
          <w:rtl/>
        </w:rPr>
        <w:t xml:space="preserve"> על פי לו"ז להפעלת המשרד </w:t>
      </w:r>
      <w:r w:rsidRPr="00CD0227">
        <w:rPr>
          <w:rFonts w:asciiTheme="majorBidi" w:hAnsiTheme="majorBidi" w:hint="eastAsia"/>
          <w:szCs w:val="24"/>
          <w:rtl/>
        </w:rPr>
        <w:t>בג</w:t>
      </w:r>
      <w:r w:rsidRPr="00CD0227">
        <w:rPr>
          <w:rFonts w:asciiTheme="majorBidi" w:hAnsiTheme="majorBidi"/>
          <w:szCs w:val="24"/>
          <w:rtl/>
        </w:rPr>
        <w:t>'נרי 2</w:t>
      </w:r>
      <w:r w:rsidRPr="007B07B0">
        <w:rPr>
          <w:rFonts w:asciiTheme="majorBidi" w:hAnsiTheme="majorBidi"/>
          <w:szCs w:val="24"/>
          <w:rtl/>
        </w:rPr>
        <w:t xml:space="preserve"> (הלו"ז יסוכם בעת אישור תכנון אסטרטגי). </w:t>
      </w:r>
    </w:p>
    <w:p w:rsidR="001D2FD9" w:rsidRPr="007B07B0" w:rsidRDefault="001D2FD9" w:rsidP="007B07B0">
      <w:pPr>
        <w:pStyle w:val="af5"/>
        <w:numPr>
          <w:ilvl w:val="3"/>
          <w:numId w:val="98"/>
        </w:numPr>
        <w:spacing w:line="360" w:lineRule="auto"/>
        <w:ind w:left="2579" w:hanging="1134"/>
        <w:jc w:val="both"/>
        <w:outlineLvl w:val="0"/>
        <w:rPr>
          <w:rFonts w:asciiTheme="majorBidi" w:hAnsiTheme="majorBidi"/>
          <w:b/>
          <w:bCs/>
          <w:szCs w:val="24"/>
          <w:u w:val="single"/>
        </w:rPr>
      </w:pPr>
      <w:r w:rsidRPr="007B07B0">
        <w:rPr>
          <w:rFonts w:asciiTheme="majorBidi" w:hAnsiTheme="majorBidi" w:hint="eastAsia"/>
          <w:b/>
          <w:bCs/>
          <w:szCs w:val="24"/>
          <w:u w:val="single"/>
          <w:rtl/>
        </w:rPr>
        <w:t>העתקת</w:t>
      </w:r>
      <w:r w:rsidRPr="007B07B0">
        <w:rPr>
          <w:rFonts w:asciiTheme="majorBidi" w:hAnsiTheme="majorBidi"/>
          <w:b/>
          <w:bCs/>
          <w:szCs w:val="24"/>
          <w:u w:val="single"/>
          <w:rtl/>
        </w:rPr>
        <w:t xml:space="preserve"> הציוד תעשה בשלושה סבבים: </w:t>
      </w:r>
    </w:p>
    <w:p w:rsidR="001D2FD9" w:rsidRPr="00572740" w:rsidRDefault="001D2FD9" w:rsidP="007B07B0">
      <w:pPr>
        <w:pStyle w:val="af5"/>
        <w:numPr>
          <w:ilvl w:val="4"/>
          <w:numId w:val="98"/>
        </w:numPr>
        <w:spacing w:line="360" w:lineRule="auto"/>
        <w:ind w:left="3713" w:hanging="1134"/>
        <w:jc w:val="both"/>
        <w:outlineLvl w:val="0"/>
        <w:rPr>
          <w:rFonts w:asciiTheme="majorBidi" w:hAnsiTheme="majorBidi"/>
          <w:szCs w:val="24"/>
        </w:rPr>
      </w:pPr>
      <w:r w:rsidRPr="00572740">
        <w:rPr>
          <w:rFonts w:asciiTheme="majorBidi" w:hAnsiTheme="majorBidi" w:hint="cs"/>
          <w:szCs w:val="24"/>
          <w:rtl/>
        </w:rPr>
        <w:t>סבב ראשון - כלל ציוד התקשוב - לאפשר התקנה והפעלה תקינה</w:t>
      </w:r>
      <w:r w:rsidR="007A4A4E">
        <w:rPr>
          <w:rFonts w:asciiTheme="majorBidi" w:hAnsiTheme="majorBidi" w:hint="cs"/>
          <w:szCs w:val="24"/>
          <w:rtl/>
        </w:rPr>
        <w:t>.</w:t>
      </w:r>
      <w:r w:rsidRPr="00572740">
        <w:rPr>
          <w:rFonts w:asciiTheme="majorBidi" w:hAnsiTheme="majorBidi" w:hint="cs"/>
          <w:szCs w:val="24"/>
          <w:rtl/>
        </w:rPr>
        <w:t xml:space="preserve"> </w:t>
      </w:r>
    </w:p>
    <w:p w:rsidR="00F7405F" w:rsidRPr="00572740" w:rsidRDefault="001D2FD9" w:rsidP="007B07B0">
      <w:pPr>
        <w:pStyle w:val="af5"/>
        <w:numPr>
          <w:ilvl w:val="4"/>
          <w:numId w:val="98"/>
        </w:numPr>
        <w:spacing w:line="360" w:lineRule="auto"/>
        <w:ind w:left="3713" w:hanging="1134"/>
        <w:jc w:val="both"/>
        <w:outlineLvl w:val="0"/>
        <w:rPr>
          <w:rFonts w:asciiTheme="majorBidi" w:hAnsiTheme="majorBidi"/>
          <w:szCs w:val="24"/>
        </w:rPr>
      </w:pPr>
      <w:r w:rsidRPr="00572740">
        <w:rPr>
          <w:rFonts w:asciiTheme="majorBidi" w:hAnsiTheme="majorBidi" w:hint="cs"/>
          <w:szCs w:val="24"/>
          <w:rtl/>
        </w:rPr>
        <w:t>סבב שני -</w:t>
      </w:r>
      <w:r w:rsidR="00F7405F">
        <w:rPr>
          <w:rFonts w:asciiTheme="majorBidi" w:hAnsiTheme="majorBidi" w:hint="cs"/>
          <w:szCs w:val="24"/>
          <w:rtl/>
        </w:rPr>
        <w:t xml:space="preserve"> </w:t>
      </w:r>
      <w:r w:rsidRPr="00572740">
        <w:rPr>
          <w:rFonts w:asciiTheme="majorBidi" w:hAnsiTheme="majorBidi" w:hint="cs"/>
          <w:szCs w:val="24"/>
          <w:rtl/>
        </w:rPr>
        <w:t>כלל הציוד הלוגיסטי</w:t>
      </w:r>
      <w:r w:rsidR="00F7405F">
        <w:rPr>
          <w:rFonts w:asciiTheme="majorBidi" w:hAnsiTheme="majorBidi" w:hint="cs"/>
          <w:szCs w:val="24"/>
          <w:rtl/>
        </w:rPr>
        <w:t xml:space="preserve">, </w:t>
      </w:r>
      <w:r w:rsidR="00F7405F" w:rsidRPr="00572740">
        <w:rPr>
          <w:rFonts w:asciiTheme="majorBidi" w:hAnsiTheme="majorBidi" w:hint="cs"/>
          <w:szCs w:val="24"/>
          <w:rtl/>
        </w:rPr>
        <w:t>פיזור הציוד לפי רישום היעד ועל פי התכנון מ</w:t>
      </w:r>
      <w:r w:rsidR="00F7405F" w:rsidRPr="006A0EB6">
        <w:rPr>
          <w:rFonts w:asciiTheme="majorBidi" w:hAnsiTheme="majorBidi" w:hint="cs"/>
          <w:szCs w:val="24"/>
          <w:rtl/>
        </w:rPr>
        <w:t>"שולחן לשולחן"</w:t>
      </w:r>
      <w:r w:rsidR="00F7405F" w:rsidRPr="00572740">
        <w:rPr>
          <w:rFonts w:asciiTheme="majorBidi" w:hAnsiTheme="majorBidi" w:hint="cs"/>
          <w:szCs w:val="24"/>
          <w:rtl/>
        </w:rPr>
        <w:t>.</w:t>
      </w:r>
    </w:p>
    <w:p w:rsidR="00F7405F" w:rsidRDefault="001D2FD9" w:rsidP="007B07B0">
      <w:pPr>
        <w:pStyle w:val="af5"/>
        <w:numPr>
          <w:ilvl w:val="4"/>
          <w:numId w:val="98"/>
        </w:numPr>
        <w:spacing w:line="360" w:lineRule="auto"/>
        <w:ind w:left="3713" w:hanging="1134"/>
        <w:jc w:val="both"/>
        <w:outlineLvl w:val="0"/>
        <w:rPr>
          <w:rFonts w:asciiTheme="majorBidi" w:hAnsiTheme="majorBidi"/>
          <w:szCs w:val="24"/>
        </w:rPr>
      </w:pPr>
      <w:r w:rsidRPr="00572740">
        <w:rPr>
          <w:rFonts w:asciiTheme="majorBidi" w:hAnsiTheme="majorBidi" w:hint="cs"/>
          <w:szCs w:val="24"/>
          <w:rtl/>
        </w:rPr>
        <w:t>סבב מאסף - איסוף ציוד שנשכח או ציוד שלא נחוץ אך נדרש לפינוי - יסוכם באישור תכנון האסטרטגי</w:t>
      </w:r>
      <w:r w:rsidR="00F7405F">
        <w:rPr>
          <w:rFonts w:asciiTheme="majorBidi" w:hAnsiTheme="majorBidi" w:hint="cs"/>
          <w:szCs w:val="24"/>
          <w:rtl/>
        </w:rPr>
        <w:t>.</w:t>
      </w:r>
    </w:p>
    <w:p w:rsidR="00F7405F" w:rsidRDefault="00F7405F" w:rsidP="007B07B0">
      <w:pPr>
        <w:pStyle w:val="af5"/>
        <w:numPr>
          <w:ilvl w:val="4"/>
          <w:numId w:val="98"/>
        </w:numPr>
        <w:spacing w:line="360" w:lineRule="auto"/>
        <w:ind w:left="3713" w:hanging="1134"/>
        <w:jc w:val="both"/>
        <w:outlineLvl w:val="0"/>
        <w:rPr>
          <w:rFonts w:asciiTheme="majorBidi" w:hAnsiTheme="majorBidi"/>
          <w:szCs w:val="24"/>
        </w:rPr>
      </w:pPr>
      <w:r w:rsidRPr="006A0EB6">
        <w:rPr>
          <w:rFonts w:asciiTheme="majorBidi" w:hAnsiTheme="majorBidi" w:hint="cs"/>
          <w:szCs w:val="24"/>
          <w:rtl/>
        </w:rPr>
        <w:t>חומר מסווג - יארז על ידי אנשי המשרד במארז יעודי וייסגר עם אזיקון נועל חד פעמי יסומן ככזה ויועתק עם ליווי של גורמי הביטחון של משרד.</w:t>
      </w:r>
    </w:p>
    <w:p w:rsidR="00F7405F" w:rsidRDefault="00F7405F" w:rsidP="007B07B0">
      <w:pPr>
        <w:pStyle w:val="af5"/>
        <w:numPr>
          <w:ilvl w:val="4"/>
          <w:numId w:val="98"/>
        </w:numPr>
        <w:spacing w:line="360" w:lineRule="auto"/>
        <w:ind w:left="3713" w:hanging="1134"/>
        <w:jc w:val="both"/>
        <w:outlineLvl w:val="0"/>
        <w:rPr>
          <w:rFonts w:asciiTheme="majorBidi" w:hAnsiTheme="majorBidi"/>
          <w:szCs w:val="24"/>
        </w:rPr>
      </w:pPr>
      <w:r w:rsidRPr="006A0EB6">
        <w:rPr>
          <w:rFonts w:asciiTheme="majorBidi" w:hAnsiTheme="majorBidi" w:hint="cs"/>
          <w:szCs w:val="24"/>
          <w:rtl/>
        </w:rPr>
        <w:t xml:space="preserve">ציוד מסווג (שרתים ומחשבים) </w:t>
      </w:r>
      <w:r>
        <w:rPr>
          <w:rFonts w:asciiTheme="majorBidi" w:hAnsiTheme="majorBidi" w:hint="cs"/>
          <w:szCs w:val="24"/>
          <w:rtl/>
        </w:rPr>
        <w:t>שיוע</w:t>
      </w:r>
      <w:r w:rsidR="00287BFF">
        <w:rPr>
          <w:rFonts w:asciiTheme="majorBidi" w:hAnsiTheme="majorBidi" w:hint="cs"/>
          <w:szCs w:val="24"/>
          <w:rtl/>
        </w:rPr>
        <w:t>בר</w:t>
      </w:r>
      <w:r w:rsidRPr="006A0EB6">
        <w:rPr>
          <w:rFonts w:asciiTheme="majorBidi" w:hAnsiTheme="majorBidi" w:hint="cs"/>
          <w:szCs w:val="24"/>
          <w:rtl/>
        </w:rPr>
        <w:t xml:space="preserve"> משלוש (3) אתרי המשרד,</w:t>
      </w:r>
      <w:r>
        <w:rPr>
          <w:rFonts w:asciiTheme="majorBidi" w:hAnsiTheme="majorBidi" w:hint="cs"/>
          <w:szCs w:val="24"/>
          <w:rtl/>
        </w:rPr>
        <w:t xml:space="preserve"> ייארז </w:t>
      </w:r>
      <w:r w:rsidRPr="006A0EB6">
        <w:rPr>
          <w:rFonts w:asciiTheme="majorBidi" w:hAnsiTheme="majorBidi" w:hint="cs"/>
          <w:szCs w:val="24"/>
          <w:rtl/>
        </w:rPr>
        <w:t>על ידי אנשי ה</w:t>
      </w:r>
      <w:r>
        <w:rPr>
          <w:rFonts w:asciiTheme="majorBidi" w:hAnsiTheme="majorBidi" w:hint="cs"/>
          <w:szCs w:val="24"/>
          <w:rtl/>
        </w:rPr>
        <w:t xml:space="preserve">משרד בלבד </w:t>
      </w:r>
      <w:r w:rsidRPr="006A0EB6">
        <w:rPr>
          <w:rFonts w:asciiTheme="majorBidi" w:hAnsiTheme="majorBidi" w:hint="cs"/>
          <w:szCs w:val="24"/>
          <w:rtl/>
        </w:rPr>
        <w:t>במארז י</w:t>
      </w:r>
      <w:r w:rsidR="00287BFF">
        <w:rPr>
          <w:rFonts w:asciiTheme="majorBidi" w:hAnsiTheme="majorBidi" w:hint="cs"/>
          <w:szCs w:val="24"/>
          <w:rtl/>
        </w:rPr>
        <w:t>י</w:t>
      </w:r>
      <w:r w:rsidRPr="006A0EB6">
        <w:rPr>
          <w:rFonts w:asciiTheme="majorBidi" w:hAnsiTheme="majorBidi" w:hint="cs"/>
          <w:szCs w:val="24"/>
          <w:rtl/>
        </w:rPr>
        <w:t>עודי</w:t>
      </w:r>
      <w:r>
        <w:rPr>
          <w:rFonts w:asciiTheme="majorBidi" w:hAnsiTheme="majorBidi" w:hint="cs"/>
          <w:szCs w:val="24"/>
          <w:rtl/>
        </w:rPr>
        <w:t xml:space="preserve">, </w:t>
      </w:r>
      <w:r w:rsidRPr="006A0EB6">
        <w:rPr>
          <w:rFonts w:asciiTheme="majorBidi" w:hAnsiTheme="majorBidi" w:hint="cs"/>
          <w:szCs w:val="24"/>
          <w:rtl/>
        </w:rPr>
        <w:t xml:space="preserve"> </w:t>
      </w:r>
      <w:r w:rsidR="00DC303B">
        <w:rPr>
          <w:rFonts w:asciiTheme="majorBidi" w:hAnsiTheme="majorBidi" w:hint="cs"/>
          <w:szCs w:val="24"/>
          <w:rtl/>
        </w:rPr>
        <w:t>עם</w:t>
      </w:r>
      <w:r w:rsidRPr="006A0EB6">
        <w:rPr>
          <w:rFonts w:asciiTheme="majorBidi" w:hAnsiTheme="majorBidi" w:hint="cs"/>
          <w:szCs w:val="24"/>
          <w:rtl/>
        </w:rPr>
        <w:t xml:space="preserve"> אזיקון</w:t>
      </w:r>
      <w:r>
        <w:rPr>
          <w:rFonts w:asciiTheme="majorBidi" w:hAnsiTheme="majorBidi" w:hint="cs"/>
          <w:szCs w:val="24"/>
          <w:rtl/>
        </w:rPr>
        <w:t>-</w:t>
      </w:r>
      <w:r w:rsidRPr="006A0EB6">
        <w:rPr>
          <w:rFonts w:asciiTheme="majorBidi" w:hAnsiTheme="majorBidi" w:hint="cs"/>
          <w:szCs w:val="24"/>
          <w:rtl/>
        </w:rPr>
        <w:t>נועל חד פעמי, יסומ</w:t>
      </w:r>
      <w:r w:rsidR="00287BFF">
        <w:rPr>
          <w:rFonts w:asciiTheme="majorBidi" w:hAnsiTheme="majorBidi" w:hint="cs"/>
          <w:szCs w:val="24"/>
          <w:rtl/>
        </w:rPr>
        <w:t>ן</w:t>
      </w:r>
      <w:r w:rsidRPr="006A0EB6">
        <w:rPr>
          <w:rFonts w:asciiTheme="majorBidi" w:hAnsiTheme="majorBidi" w:hint="cs"/>
          <w:szCs w:val="24"/>
          <w:rtl/>
        </w:rPr>
        <w:t xml:space="preserve"> </w:t>
      </w:r>
      <w:r>
        <w:rPr>
          <w:rFonts w:asciiTheme="majorBidi" w:hAnsiTheme="majorBidi" w:hint="cs"/>
          <w:szCs w:val="24"/>
          <w:rtl/>
        </w:rPr>
        <w:t>ויובל</w:t>
      </w:r>
      <w:r w:rsidRPr="006A0EB6">
        <w:rPr>
          <w:rFonts w:asciiTheme="majorBidi" w:hAnsiTheme="majorBidi" w:hint="cs"/>
          <w:szCs w:val="24"/>
          <w:rtl/>
        </w:rPr>
        <w:t xml:space="preserve"> תחת אבטחה צמודה </w:t>
      </w:r>
      <w:r>
        <w:rPr>
          <w:rFonts w:asciiTheme="majorBidi" w:hAnsiTheme="majorBidi" w:hint="cs"/>
          <w:szCs w:val="24"/>
          <w:rtl/>
        </w:rPr>
        <w:t>של</w:t>
      </w:r>
      <w:r w:rsidRPr="006A0EB6">
        <w:rPr>
          <w:rFonts w:asciiTheme="majorBidi" w:hAnsiTheme="majorBidi" w:hint="cs"/>
          <w:szCs w:val="24"/>
          <w:rtl/>
        </w:rPr>
        <w:t xml:space="preserve"> המשרד (מאבטח ברכב מאחורי המוביל</w:t>
      </w:r>
      <w:r w:rsidR="00DC303B">
        <w:rPr>
          <w:rFonts w:asciiTheme="majorBidi" w:hAnsiTheme="majorBidi" w:hint="cs"/>
          <w:szCs w:val="24"/>
          <w:rtl/>
        </w:rPr>
        <w:t>)</w:t>
      </w:r>
      <w:r>
        <w:rPr>
          <w:rFonts w:asciiTheme="majorBidi" w:hAnsiTheme="majorBidi" w:hint="cs"/>
          <w:szCs w:val="24"/>
          <w:rtl/>
        </w:rPr>
        <w:t>.</w:t>
      </w:r>
    </w:p>
    <w:p w:rsidR="00DC303B" w:rsidRDefault="00F7405F" w:rsidP="007B07B0">
      <w:pPr>
        <w:pStyle w:val="af5"/>
        <w:numPr>
          <w:ilvl w:val="4"/>
          <w:numId w:val="98"/>
        </w:numPr>
        <w:spacing w:line="360" w:lineRule="auto"/>
        <w:ind w:left="3713" w:hanging="1134"/>
        <w:jc w:val="both"/>
        <w:outlineLvl w:val="0"/>
        <w:rPr>
          <w:rFonts w:asciiTheme="majorBidi" w:hAnsiTheme="majorBidi"/>
          <w:szCs w:val="24"/>
        </w:rPr>
      </w:pPr>
      <w:r w:rsidRPr="006A0EB6">
        <w:rPr>
          <w:rFonts w:asciiTheme="majorBidi" w:hAnsiTheme="majorBidi" w:hint="cs"/>
          <w:szCs w:val="24"/>
          <w:rtl/>
        </w:rPr>
        <w:t xml:space="preserve">פריקת הציוד המסווג תעשה בהתאם לתכנית </w:t>
      </w:r>
      <w:r>
        <w:rPr>
          <w:rFonts w:asciiTheme="majorBidi" w:hAnsiTheme="majorBidi" w:hint="cs"/>
          <w:szCs w:val="24"/>
          <w:rtl/>
        </w:rPr>
        <w:t>ו</w:t>
      </w:r>
      <w:r w:rsidRPr="006A0EB6">
        <w:rPr>
          <w:rFonts w:asciiTheme="majorBidi" w:hAnsiTheme="majorBidi" w:hint="cs"/>
          <w:szCs w:val="24"/>
          <w:rtl/>
        </w:rPr>
        <w:t xml:space="preserve">הסימון. </w:t>
      </w:r>
    </w:p>
    <w:p w:rsidR="00F7405F" w:rsidRPr="006A0EB6" w:rsidRDefault="00F7405F" w:rsidP="007B07B0">
      <w:pPr>
        <w:pStyle w:val="af5"/>
        <w:numPr>
          <w:ilvl w:val="4"/>
          <w:numId w:val="98"/>
        </w:numPr>
        <w:spacing w:line="360" w:lineRule="auto"/>
        <w:ind w:left="3713" w:hanging="1134"/>
        <w:jc w:val="both"/>
        <w:outlineLvl w:val="0"/>
        <w:rPr>
          <w:rFonts w:asciiTheme="majorBidi" w:hAnsiTheme="majorBidi"/>
          <w:szCs w:val="24"/>
        </w:rPr>
      </w:pPr>
      <w:r w:rsidRPr="006A0EB6">
        <w:rPr>
          <w:rFonts w:asciiTheme="majorBidi" w:hAnsiTheme="majorBidi" w:hint="cs"/>
          <w:szCs w:val="24"/>
          <w:rtl/>
        </w:rPr>
        <w:lastRenderedPageBreak/>
        <w:t>חיבור והפעלה הציוד המסווג  תעשה על ידי אנשי המשרד בלבד</w:t>
      </w:r>
      <w:r w:rsidR="00287BFF">
        <w:rPr>
          <w:rFonts w:asciiTheme="majorBidi" w:hAnsiTheme="majorBidi" w:hint="cs"/>
          <w:szCs w:val="24"/>
          <w:rtl/>
        </w:rPr>
        <w:t>.</w:t>
      </w:r>
    </w:p>
    <w:p w:rsidR="00F7405F" w:rsidRDefault="00F7405F" w:rsidP="007B07B0">
      <w:pPr>
        <w:pStyle w:val="af5"/>
        <w:numPr>
          <w:ilvl w:val="4"/>
          <w:numId w:val="98"/>
        </w:numPr>
        <w:spacing w:line="360" w:lineRule="auto"/>
        <w:ind w:left="3713" w:hanging="1134"/>
        <w:jc w:val="both"/>
        <w:outlineLvl w:val="0"/>
        <w:rPr>
          <w:rFonts w:asciiTheme="majorBidi" w:hAnsiTheme="majorBidi"/>
          <w:szCs w:val="24"/>
          <w:rtl/>
        </w:rPr>
      </w:pPr>
      <w:r w:rsidRPr="006A0EB6">
        <w:rPr>
          <w:rFonts w:asciiTheme="majorBidi" w:hAnsiTheme="majorBidi" w:hint="cs"/>
          <w:szCs w:val="24"/>
          <w:rtl/>
        </w:rPr>
        <w:t xml:space="preserve">ביצוע התאמות </w:t>
      </w:r>
      <w:r w:rsidR="00DC303B">
        <w:rPr>
          <w:rFonts w:asciiTheme="majorBidi" w:hAnsiTheme="majorBidi" w:hint="cs"/>
          <w:szCs w:val="24"/>
          <w:rtl/>
        </w:rPr>
        <w:t>/</w:t>
      </w:r>
      <w:r w:rsidRPr="006A0EB6">
        <w:rPr>
          <w:rFonts w:asciiTheme="majorBidi" w:hAnsiTheme="majorBidi" w:hint="cs"/>
          <w:szCs w:val="24"/>
          <w:rtl/>
        </w:rPr>
        <w:t xml:space="preserve">שינויי </w:t>
      </w:r>
      <w:r>
        <w:rPr>
          <w:rFonts w:asciiTheme="majorBidi" w:hAnsiTheme="majorBidi" w:hint="cs"/>
          <w:szCs w:val="24"/>
          <w:rtl/>
        </w:rPr>
        <w:t>ו</w:t>
      </w:r>
      <w:r w:rsidRPr="006A0EB6">
        <w:rPr>
          <w:rFonts w:asciiTheme="majorBidi" w:hAnsiTheme="majorBidi" w:hint="cs"/>
          <w:szCs w:val="24"/>
          <w:rtl/>
        </w:rPr>
        <w:t xml:space="preserve">תוספת תשתית תקשורת </w:t>
      </w:r>
      <w:r>
        <w:rPr>
          <w:rFonts w:asciiTheme="majorBidi" w:hAnsiTheme="majorBidi" w:hint="cs"/>
          <w:szCs w:val="24"/>
          <w:rtl/>
        </w:rPr>
        <w:t>נדרשות לתכנון</w:t>
      </w:r>
    </w:p>
    <w:p w:rsidR="00AC4099" w:rsidRPr="007B07B0" w:rsidRDefault="001D2FD9" w:rsidP="007B07B0">
      <w:pPr>
        <w:pStyle w:val="af5"/>
        <w:numPr>
          <w:ilvl w:val="2"/>
          <w:numId w:val="98"/>
        </w:numPr>
        <w:spacing w:line="360" w:lineRule="auto"/>
        <w:outlineLvl w:val="0"/>
        <w:rPr>
          <w:rFonts w:asciiTheme="majorBidi" w:hAnsiTheme="majorBidi"/>
          <w:b/>
          <w:bCs/>
          <w:szCs w:val="24"/>
          <w:u w:val="single"/>
        </w:rPr>
      </w:pPr>
      <w:r w:rsidRPr="00287BFF">
        <w:rPr>
          <w:rFonts w:asciiTheme="majorBidi" w:hAnsiTheme="majorBidi" w:hint="eastAsia"/>
          <w:b/>
          <w:bCs/>
          <w:szCs w:val="24"/>
          <w:u w:val="single"/>
          <w:rtl/>
        </w:rPr>
        <w:t>שינוע</w:t>
      </w:r>
      <w:r w:rsidRPr="007B07B0">
        <w:rPr>
          <w:rFonts w:asciiTheme="majorBidi" w:hAnsiTheme="majorBidi"/>
          <w:b/>
          <w:bCs/>
          <w:szCs w:val="24"/>
          <w:u w:val="single"/>
          <w:rtl/>
        </w:rPr>
        <w:t xml:space="preserve"> </w:t>
      </w:r>
      <w:r w:rsidR="00AC4099" w:rsidRPr="007B07B0">
        <w:rPr>
          <w:rFonts w:asciiTheme="majorBidi" w:hAnsiTheme="majorBidi" w:hint="eastAsia"/>
          <w:b/>
          <w:bCs/>
          <w:szCs w:val="24"/>
          <w:u w:val="single"/>
          <w:rtl/>
        </w:rPr>
        <w:t>הציוד</w:t>
      </w:r>
      <w:r w:rsidR="00AC4099" w:rsidRPr="007B07B0">
        <w:rPr>
          <w:rFonts w:asciiTheme="majorBidi" w:hAnsiTheme="majorBidi"/>
          <w:b/>
          <w:bCs/>
          <w:szCs w:val="24"/>
          <w:u w:val="single"/>
          <w:rtl/>
        </w:rPr>
        <w:t xml:space="preserve"> </w:t>
      </w:r>
      <w:r w:rsidRPr="007B07B0">
        <w:rPr>
          <w:rFonts w:asciiTheme="majorBidi" w:hAnsiTheme="majorBidi"/>
          <w:b/>
          <w:bCs/>
          <w:szCs w:val="24"/>
          <w:u w:val="single"/>
          <w:rtl/>
        </w:rPr>
        <w:t xml:space="preserve"> </w:t>
      </w:r>
    </w:p>
    <w:p w:rsidR="00287BFF" w:rsidRDefault="001D2FD9" w:rsidP="007B07B0">
      <w:pPr>
        <w:pStyle w:val="af5"/>
        <w:numPr>
          <w:ilvl w:val="3"/>
          <w:numId w:val="98"/>
        </w:numPr>
        <w:spacing w:line="360" w:lineRule="auto"/>
        <w:ind w:left="2579" w:hanging="1134"/>
        <w:jc w:val="both"/>
        <w:outlineLvl w:val="0"/>
        <w:rPr>
          <w:rFonts w:asciiTheme="majorBidi" w:hAnsiTheme="majorBidi"/>
          <w:szCs w:val="24"/>
        </w:rPr>
      </w:pPr>
      <w:r w:rsidRPr="00AC4099">
        <w:rPr>
          <w:rFonts w:asciiTheme="majorBidi" w:hAnsiTheme="majorBidi" w:hint="eastAsia"/>
          <w:szCs w:val="24"/>
          <w:rtl/>
        </w:rPr>
        <w:t>המעבר</w:t>
      </w:r>
      <w:r w:rsidRPr="00AC4099">
        <w:rPr>
          <w:rFonts w:asciiTheme="majorBidi" w:hAnsiTheme="majorBidi"/>
          <w:szCs w:val="24"/>
          <w:rtl/>
        </w:rPr>
        <w:t xml:space="preserve"> </w:t>
      </w:r>
      <w:r w:rsidR="00AC4099">
        <w:rPr>
          <w:rFonts w:asciiTheme="majorBidi" w:hAnsiTheme="majorBidi" w:hint="cs"/>
          <w:szCs w:val="24"/>
          <w:rtl/>
        </w:rPr>
        <w:t>ה</w:t>
      </w:r>
      <w:r w:rsidRPr="00AC4099">
        <w:rPr>
          <w:rFonts w:asciiTheme="majorBidi" w:hAnsiTheme="majorBidi" w:hint="eastAsia"/>
          <w:szCs w:val="24"/>
          <w:rtl/>
        </w:rPr>
        <w:t>פיזי</w:t>
      </w:r>
      <w:r w:rsidRPr="00AC4099">
        <w:rPr>
          <w:rFonts w:asciiTheme="majorBidi" w:hAnsiTheme="majorBidi"/>
          <w:szCs w:val="24"/>
          <w:rtl/>
        </w:rPr>
        <w:t xml:space="preserve"> יהיה בשעות שאינן שעות העבודה (</w:t>
      </w:r>
      <w:r w:rsidR="00287BFF">
        <w:rPr>
          <w:rFonts w:asciiTheme="majorBidi" w:hAnsiTheme="majorBidi" w:hint="cs"/>
          <w:szCs w:val="24"/>
          <w:rtl/>
        </w:rPr>
        <w:t xml:space="preserve">החל </w:t>
      </w:r>
      <w:r w:rsidRPr="00AC4099">
        <w:rPr>
          <w:rFonts w:asciiTheme="majorBidi" w:hAnsiTheme="majorBidi"/>
          <w:szCs w:val="24"/>
          <w:rtl/>
        </w:rPr>
        <w:t>מ</w:t>
      </w:r>
      <w:r w:rsidR="00287BFF">
        <w:rPr>
          <w:rFonts w:asciiTheme="majorBidi" w:hAnsiTheme="majorBidi" w:hint="cs"/>
          <w:szCs w:val="24"/>
          <w:rtl/>
        </w:rPr>
        <w:t xml:space="preserve">שעה </w:t>
      </w:r>
      <w:r w:rsidRPr="00AC4099">
        <w:rPr>
          <w:rFonts w:asciiTheme="majorBidi" w:hAnsiTheme="majorBidi"/>
          <w:szCs w:val="24"/>
          <w:rtl/>
        </w:rPr>
        <w:t xml:space="preserve">17:00 </w:t>
      </w:r>
      <w:r w:rsidR="00287BFF">
        <w:rPr>
          <w:rFonts w:asciiTheme="majorBidi" w:hAnsiTheme="majorBidi" w:hint="cs"/>
          <w:szCs w:val="24"/>
          <w:rtl/>
        </w:rPr>
        <w:t>ו</w:t>
      </w:r>
      <w:r w:rsidRPr="00AC4099">
        <w:rPr>
          <w:rFonts w:asciiTheme="majorBidi" w:hAnsiTheme="majorBidi"/>
          <w:szCs w:val="24"/>
          <w:rtl/>
        </w:rPr>
        <w:t xml:space="preserve">עד </w:t>
      </w:r>
      <w:r w:rsidR="00287BFF">
        <w:rPr>
          <w:rFonts w:asciiTheme="majorBidi" w:hAnsiTheme="majorBidi" w:hint="cs"/>
          <w:szCs w:val="24"/>
          <w:rtl/>
        </w:rPr>
        <w:t xml:space="preserve">לשעה </w:t>
      </w:r>
      <w:r w:rsidRPr="00AC4099">
        <w:rPr>
          <w:rFonts w:asciiTheme="majorBidi" w:hAnsiTheme="majorBidi"/>
          <w:szCs w:val="24"/>
          <w:rtl/>
        </w:rPr>
        <w:t>08:00)</w:t>
      </w:r>
      <w:r w:rsidR="00287BFF">
        <w:rPr>
          <w:rFonts w:asciiTheme="majorBidi" w:hAnsiTheme="majorBidi" w:hint="cs"/>
          <w:szCs w:val="24"/>
          <w:rtl/>
        </w:rPr>
        <w:t>.</w:t>
      </w:r>
      <w:r w:rsidRPr="00AC4099">
        <w:rPr>
          <w:rFonts w:asciiTheme="majorBidi" w:hAnsiTheme="majorBidi"/>
          <w:szCs w:val="24"/>
          <w:rtl/>
        </w:rPr>
        <w:t xml:space="preserve"> </w:t>
      </w:r>
    </w:p>
    <w:p w:rsidR="00287BFF" w:rsidRDefault="00DC303B" w:rsidP="007B07B0">
      <w:pPr>
        <w:pStyle w:val="af5"/>
        <w:numPr>
          <w:ilvl w:val="3"/>
          <w:numId w:val="98"/>
        </w:numPr>
        <w:spacing w:line="360" w:lineRule="auto"/>
        <w:ind w:left="2579" w:hanging="1134"/>
        <w:jc w:val="both"/>
        <w:outlineLvl w:val="0"/>
        <w:rPr>
          <w:rFonts w:asciiTheme="majorBidi" w:hAnsiTheme="majorBidi"/>
          <w:szCs w:val="24"/>
        </w:rPr>
      </w:pPr>
      <w:r>
        <w:rPr>
          <w:rFonts w:asciiTheme="majorBidi" w:hAnsiTheme="majorBidi" w:hint="cs"/>
          <w:szCs w:val="24"/>
          <w:rtl/>
        </w:rPr>
        <w:t xml:space="preserve">הצפי </w:t>
      </w:r>
      <w:r w:rsidR="001D2FD9" w:rsidRPr="00AC4099">
        <w:rPr>
          <w:rFonts w:asciiTheme="majorBidi" w:hAnsiTheme="majorBidi" w:hint="eastAsia"/>
          <w:szCs w:val="24"/>
          <w:rtl/>
        </w:rPr>
        <w:t>לביצוע</w:t>
      </w:r>
      <w:r w:rsidR="00287BFF">
        <w:rPr>
          <w:rFonts w:asciiTheme="majorBidi" w:hAnsiTheme="majorBidi" w:hint="cs"/>
          <w:szCs w:val="24"/>
          <w:rtl/>
        </w:rPr>
        <w:t>:</w:t>
      </w:r>
      <w:r>
        <w:rPr>
          <w:rFonts w:asciiTheme="majorBidi" w:hAnsiTheme="majorBidi" w:hint="cs"/>
          <w:szCs w:val="24"/>
          <w:rtl/>
        </w:rPr>
        <w:t xml:space="preserve"> </w:t>
      </w:r>
      <w:r w:rsidR="001D2FD9" w:rsidRPr="00AC4099">
        <w:rPr>
          <w:rFonts w:asciiTheme="majorBidi" w:hAnsiTheme="majorBidi" w:hint="eastAsia"/>
          <w:szCs w:val="24"/>
          <w:rtl/>
        </w:rPr>
        <w:t>יום</w:t>
      </w:r>
      <w:r w:rsidR="001D2FD9" w:rsidRPr="00AC4099">
        <w:rPr>
          <w:rFonts w:asciiTheme="majorBidi" w:hAnsiTheme="majorBidi"/>
          <w:szCs w:val="24"/>
          <w:rtl/>
        </w:rPr>
        <w:t xml:space="preserve"> רביעי בשבוע </w:t>
      </w:r>
      <w:r>
        <w:rPr>
          <w:rFonts w:asciiTheme="majorBidi" w:hAnsiTheme="majorBidi" w:hint="cs"/>
          <w:szCs w:val="24"/>
          <w:rtl/>
        </w:rPr>
        <w:t xml:space="preserve">של המעבר. </w:t>
      </w:r>
    </w:p>
    <w:p w:rsidR="001D2FD9" w:rsidRPr="00AC4099" w:rsidRDefault="00DC303B" w:rsidP="007B07B0">
      <w:pPr>
        <w:pStyle w:val="af5"/>
        <w:numPr>
          <w:ilvl w:val="3"/>
          <w:numId w:val="98"/>
        </w:numPr>
        <w:spacing w:line="360" w:lineRule="auto"/>
        <w:ind w:left="2579" w:hanging="1134"/>
        <w:jc w:val="both"/>
        <w:outlineLvl w:val="0"/>
        <w:rPr>
          <w:rFonts w:asciiTheme="majorBidi" w:hAnsiTheme="majorBidi"/>
          <w:szCs w:val="24"/>
        </w:rPr>
      </w:pPr>
      <w:r>
        <w:rPr>
          <w:rFonts w:asciiTheme="majorBidi" w:hAnsiTheme="majorBidi" w:hint="cs"/>
          <w:szCs w:val="24"/>
          <w:rtl/>
        </w:rPr>
        <w:t>העבודה תעשה ברצף מרגע תחילת השינוע (לא כולל שבת) ועד לגמר התקנה והפעלה מלאה של המערכות על מנת לאפשר פעולה במתכונת רגילה ב</w:t>
      </w:r>
      <w:r w:rsidR="00287BFF">
        <w:rPr>
          <w:rFonts w:asciiTheme="majorBidi" w:hAnsiTheme="majorBidi" w:hint="cs"/>
          <w:szCs w:val="24"/>
          <w:rtl/>
        </w:rPr>
        <w:t>יום ראשון של ה</w:t>
      </w:r>
      <w:r>
        <w:rPr>
          <w:rFonts w:asciiTheme="majorBidi" w:hAnsiTheme="majorBidi" w:hint="cs"/>
          <w:szCs w:val="24"/>
          <w:rtl/>
        </w:rPr>
        <w:t xml:space="preserve">שבוע </w:t>
      </w:r>
      <w:r w:rsidR="00287BFF">
        <w:rPr>
          <w:rFonts w:asciiTheme="majorBidi" w:hAnsiTheme="majorBidi" w:hint="cs"/>
          <w:szCs w:val="24"/>
          <w:rtl/>
        </w:rPr>
        <w:t>העוקב</w:t>
      </w:r>
      <w:r>
        <w:rPr>
          <w:rFonts w:asciiTheme="majorBidi" w:hAnsiTheme="majorBidi" w:hint="cs"/>
          <w:szCs w:val="24"/>
          <w:rtl/>
        </w:rPr>
        <w:t xml:space="preserve">.  </w:t>
      </w:r>
    </w:p>
    <w:p w:rsidR="001D2FD9" w:rsidRPr="00AC4099" w:rsidRDefault="00DC303B" w:rsidP="007B07B0">
      <w:pPr>
        <w:pStyle w:val="af5"/>
        <w:numPr>
          <w:ilvl w:val="3"/>
          <w:numId w:val="98"/>
        </w:numPr>
        <w:spacing w:line="360" w:lineRule="auto"/>
        <w:ind w:left="2579" w:hanging="1134"/>
        <w:jc w:val="both"/>
        <w:outlineLvl w:val="0"/>
        <w:rPr>
          <w:rFonts w:asciiTheme="majorBidi" w:hAnsiTheme="majorBidi"/>
          <w:szCs w:val="24"/>
        </w:rPr>
      </w:pPr>
      <w:r>
        <w:rPr>
          <w:rFonts w:asciiTheme="majorBidi" w:hAnsiTheme="majorBidi" w:hint="cs"/>
          <w:szCs w:val="24"/>
          <w:rtl/>
        </w:rPr>
        <w:t xml:space="preserve">כל </w:t>
      </w:r>
      <w:r w:rsidR="001D2FD9" w:rsidRPr="00AC4099">
        <w:rPr>
          <w:rFonts w:asciiTheme="majorBidi" w:hAnsiTheme="majorBidi" w:hint="eastAsia"/>
          <w:szCs w:val="24"/>
          <w:rtl/>
        </w:rPr>
        <w:t>חריגה</w:t>
      </w:r>
      <w:r w:rsidR="001D2FD9" w:rsidRPr="00AC4099">
        <w:rPr>
          <w:rFonts w:asciiTheme="majorBidi" w:hAnsiTheme="majorBidi"/>
          <w:szCs w:val="24"/>
          <w:rtl/>
        </w:rPr>
        <w:t xml:space="preserve"> </w:t>
      </w:r>
      <w:r w:rsidR="001D2FD9" w:rsidRPr="00AC4099">
        <w:rPr>
          <w:rFonts w:asciiTheme="majorBidi" w:hAnsiTheme="majorBidi" w:hint="eastAsia"/>
          <w:szCs w:val="24"/>
          <w:rtl/>
        </w:rPr>
        <w:t>מהשעות</w:t>
      </w:r>
      <w:r w:rsidR="001D2FD9" w:rsidRPr="00AC4099">
        <w:rPr>
          <w:rFonts w:asciiTheme="majorBidi" w:hAnsiTheme="majorBidi"/>
          <w:szCs w:val="24"/>
          <w:rtl/>
        </w:rPr>
        <w:t xml:space="preserve"> /ימים </w:t>
      </w:r>
      <w:r w:rsidR="001D2FD9" w:rsidRPr="00AC4099">
        <w:rPr>
          <w:rFonts w:asciiTheme="majorBidi" w:hAnsiTheme="majorBidi" w:hint="eastAsia"/>
          <w:szCs w:val="24"/>
          <w:rtl/>
        </w:rPr>
        <w:t>שיסוכמו</w:t>
      </w:r>
      <w:r w:rsidR="001D2FD9" w:rsidRPr="00AC4099">
        <w:rPr>
          <w:rFonts w:asciiTheme="majorBidi" w:hAnsiTheme="majorBidi"/>
          <w:szCs w:val="24"/>
          <w:rtl/>
        </w:rPr>
        <w:t xml:space="preserve"> </w:t>
      </w:r>
      <w:r w:rsidR="001D2FD9" w:rsidRPr="00AC4099">
        <w:rPr>
          <w:rFonts w:asciiTheme="majorBidi" w:hAnsiTheme="majorBidi" w:hint="eastAsia"/>
          <w:szCs w:val="24"/>
          <w:rtl/>
        </w:rPr>
        <w:t>בתכנון</w:t>
      </w:r>
      <w:r>
        <w:rPr>
          <w:rFonts w:asciiTheme="majorBidi" w:hAnsiTheme="majorBidi" w:hint="cs"/>
          <w:szCs w:val="24"/>
          <w:rtl/>
        </w:rPr>
        <w:t xml:space="preserve">, תעשה אך </w:t>
      </w:r>
      <w:r w:rsidRPr="00AC6210">
        <w:rPr>
          <w:rFonts w:asciiTheme="majorBidi" w:hAnsiTheme="majorBidi" w:hint="eastAsia"/>
          <w:szCs w:val="24"/>
          <w:rtl/>
        </w:rPr>
        <w:t>ו</w:t>
      </w:r>
      <w:r w:rsidR="001D2FD9" w:rsidRPr="00AC6210">
        <w:rPr>
          <w:rFonts w:asciiTheme="majorBidi" w:hAnsiTheme="majorBidi" w:hint="eastAsia"/>
          <w:szCs w:val="24"/>
          <w:rtl/>
        </w:rPr>
        <w:t>רק</w:t>
      </w:r>
      <w:r w:rsidR="001D2FD9" w:rsidRPr="00AC6210">
        <w:rPr>
          <w:rFonts w:asciiTheme="majorBidi" w:hAnsiTheme="majorBidi"/>
          <w:szCs w:val="24"/>
          <w:rtl/>
        </w:rPr>
        <w:t xml:space="preserve"> בת</w:t>
      </w:r>
      <w:r w:rsidR="00287BFF">
        <w:rPr>
          <w:rFonts w:asciiTheme="majorBidi" w:hAnsiTheme="majorBidi" w:hint="cs"/>
          <w:szCs w:val="24"/>
          <w:rtl/>
        </w:rPr>
        <w:t>י</w:t>
      </w:r>
      <w:r w:rsidR="001D2FD9" w:rsidRPr="00AC6210">
        <w:rPr>
          <w:rFonts w:asciiTheme="majorBidi" w:hAnsiTheme="majorBidi"/>
          <w:szCs w:val="24"/>
          <w:rtl/>
        </w:rPr>
        <w:t xml:space="preserve">אום ואישור </w:t>
      </w:r>
      <w:r w:rsidRPr="00AC6210">
        <w:rPr>
          <w:rFonts w:asciiTheme="majorBidi" w:hAnsiTheme="majorBidi" w:hint="eastAsia"/>
          <w:szCs w:val="24"/>
          <w:rtl/>
        </w:rPr>
        <w:t>מ</w:t>
      </w:r>
      <w:r w:rsidR="001D2FD9" w:rsidRPr="00AC6210">
        <w:rPr>
          <w:rFonts w:asciiTheme="majorBidi" w:hAnsiTheme="majorBidi" w:hint="eastAsia"/>
          <w:szCs w:val="24"/>
          <w:rtl/>
        </w:rPr>
        <w:t>ראש</w:t>
      </w:r>
      <w:r w:rsidR="001D2FD9" w:rsidRPr="00AC4099">
        <w:rPr>
          <w:rFonts w:asciiTheme="majorBidi" w:hAnsiTheme="majorBidi"/>
          <w:szCs w:val="24"/>
          <w:rtl/>
        </w:rPr>
        <w:t xml:space="preserve"> </w:t>
      </w:r>
      <w:r>
        <w:rPr>
          <w:rFonts w:asciiTheme="majorBidi" w:hAnsiTheme="majorBidi" w:hint="cs"/>
          <w:szCs w:val="24"/>
          <w:rtl/>
        </w:rPr>
        <w:t xml:space="preserve">של מנהל </w:t>
      </w:r>
      <w:r w:rsidR="001D2FD9" w:rsidRPr="00AC4099">
        <w:rPr>
          <w:rFonts w:asciiTheme="majorBidi" w:hAnsiTheme="majorBidi" w:hint="eastAsia"/>
          <w:szCs w:val="24"/>
          <w:rtl/>
        </w:rPr>
        <w:t>אגף</w:t>
      </w:r>
      <w:r w:rsidR="001D2FD9" w:rsidRPr="00AC4099">
        <w:rPr>
          <w:rFonts w:asciiTheme="majorBidi" w:hAnsiTheme="majorBidi"/>
          <w:szCs w:val="24"/>
          <w:rtl/>
        </w:rPr>
        <w:t xml:space="preserve"> </w:t>
      </w:r>
      <w:r w:rsidR="001D2FD9" w:rsidRPr="00AC4099">
        <w:rPr>
          <w:rFonts w:asciiTheme="majorBidi" w:hAnsiTheme="majorBidi" w:hint="eastAsia"/>
          <w:szCs w:val="24"/>
          <w:rtl/>
        </w:rPr>
        <w:t>מחשוב</w:t>
      </w:r>
      <w:r w:rsidR="001D2FD9" w:rsidRPr="00AC4099">
        <w:rPr>
          <w:rFonts w:asciiTheme="majorBidi" w:hAnsiTheme="majorBidi"/>
          <w:szCs w:val="24"/>
          <w:rtl/>
        </w:rPr>
        <w:t xml:space="preserve"> </w:t>
      </w:r>
      <w:r w:rsidR="001D2FD9" w:rsidRPr="00AC4099">
        <w:rPr>
          <w:rFonts w:asciiTheme="majorBidi" w:hAnsiTheme="majorBidi" w:hint="eastAsia"/>
          <w:szCs w:val="24"/>
          <w:rtl/>
        </w:rPr>
        <w:t>מר</w:t>
      </w:r>
      <w:r w:rsidR="001D2FD9" w:rsidRPr="00AC4099">
        <w:rPr>
          <w:rFonts w:asciiTheme="majorBidi" w:hAnsiTheme="majorBidi"/>
          <w:szCs w:val="24"/>
          <w:rtl/>
        </w:rPr>
        <w:t xml:space="preserve"> </w:t>
      </w:r>
      <w:r w:rsidR="001D2FD9" w:rsidRPr="00AC4099">
        <w:rPr>
          <w:rFonts w:asciiTheme="majorBidi" w:hAnsiTheme="majorBidi" w:hint="eastAsia"/>
          <w:szCs w:val="24"/>
          <w:rtl/>
        </w:rPr>
        <w:t>ניר</w:t>
      </w:r>
      <w:r w:rsidR="001D2FD9" w:rsidRPr="00AC4099">
        <w:rPr>
          <w:rFonts w:asciiTheme="majorBidi" w:hAnsiTheme="majorBidi"/>
          <w:szCs w:val="24"/>
          <w:rtl/>
        </w:rPr>
        <w:t xml:space="preserve"> </w:t>
      </w:r>
      <w:r w:rsidR="001D2FD9" w:rsidRPr="00AC4099">
        <w:rPr>
          <w:rFonts w:asciiTheme="majorBidi" w:hAnsiTheme="majorBidi" w:hint="eastAsia"/>
          <w:szCs w:val="24"/>
          <w:rtl/>
        </w:rPr>
        <w:t>צנטנר</w:t>
      </w:r>
      <w:r w:rsidR="001D2FD9" w:rsidRPr="00AC4099">
        <w:rPr>
          <w:rFonts w:asciiTheme="majorBidi" w:hAnsiTheme="majorBidi"/>
          <w:szCs w:val="24"/>
          <w:rtl/>
        </w:rPr>
        <w:t>.</w:t>
      </w:r>
    </w:p>
    <w:p w:rsidR="001D2FD9" w:rsidRPr="00AC4099" w:rsidRDefault="00DC303B" w:rsidP="007B07B0">
      <w:pPr>
        <w:pStyle w:val="af5"/>
        <w:numPr>
          <w:ilvl w:val="3"/>
          <w:numId w:val="98"/>
        </w:numPr>
        <w:spacing w:line="360" w:lineRule="auto"/>
        <w:ind w:left="2579" w:hanging="1134"/>
        <w:jc w:val="both"/>
        <w:outlineLvl w:val="0"/>
        <w:rPr>
          <w:rFonts w:asciiTheme="majorBidi" w:hAnsiTheme="majorBidi"/>
          <w:szCs w:val="24"/>
        </w:rPr>
      </w:pPr>
      <w:r>
        <w:rPr>
          <w:rFonts w:asciiTheme="majorBidi" w:hAnsiTheme="majorBidi" w:hint="cs"/>
          <w:szCs w:val="24"/>
          <w:rtl/>
        </w:rPr>
        <w:t xml:space="preserve">המשרד יתפעל </w:t>
      </w:r>
      <w:r w:rsidR="001D2FD9" w:rsidRPr="00AC4099">
        <w:rPr>
          <w:rFonts w:asciiTheme="majorBidi" w:hAnsiTheme="majorBidi" w:hint="eastAsia"/>
          <w:szCs w:val="24"/>
          <w:rtl/>
        </w:rPr>
        <w:t>במבנה</w:t>
      </w:r>
      <w:r w:rsidR="001D2FD9" w:rsidRPr="00AC4099">
        <w:rPr>
          <w:rFonts w:asciiTheme="majorBidi" w:hAnsiTheme="majorBidi"/>
          <w:szCs w:val="24"/>
          <w:rtl/>
        </w:rPr>
        <w:t xml:space="preserve"> ג</w:t>
      </w:r>
      <w:r w:rsidR="00287BFF">
        <w:rPr>
          <w:rFonts w:asciiTheme="majorBidi" w:hAnsiTheme="majorBidi" w:hint="cs"/>
          <w:szCs w:val="24"/>
          <w:rtl/>
        </w:rPr>
        <w:t>'</w:t>
      </w:r>
      <w:r w:rsidR="001D2FD9" w:rsidRPr="00AC4099">
        <w:rPr>
          <w:rFonts w:asciiTheme="majorBidi" w:hAnsiTheme="majorBidi"/>
          <w:szCs w:val="24"/>
          <w:rtl/>
        </w:rPr>
        <w:t xml:space="preserve">נרי </w:t>
      </w:r>
      <w:r w:rsidR="001D2FD9" w:rsidRPr="00AC4099">
        <w:rPr>
          <w:rFonts w:asciiTheme="majorBidi" w:hAnsiTheme="majorBidi" w:hint="eastAsia"/>
          <w:szCs w:val="24"/>
          <w:rtl/>
        </w:rPr>
        <w:t>חמ</w:t>
      </w:r>
      <w:r w:rsidR="001D2FD9" w:rsidRPr="00AC4099">
        <w:rPr>
          <w:rFonts w:asciiTheme="majorBidi" w:hAnsiTheme="majorBidi"/>
          <w:szCs w:val="24"/>
          <w:rtl/>
        </w:rPr>
        <w:t>"ל</w:t>
      </w:r>
      <w:r>
        <w:rPr>
          <w:rFonts w:asciiTheme="majorBidi" w:hAnsiTheme="majorBidi" w:hint="cs"/>
          <w:szCs w:val="24"/>
          <w:rtl/>
        </w:rPr>
        <w:t xml:space="preserve"> (שיוקם על ידי </w:t>
      </w:r>
      <w:r w:rsidRPr="00B33780">
        <w:rPr>
          <w:rFonts w:asciiTheme="majorBidi" w:hAnsiTheme="majorBidi" w:hint="eastAsia"/>
          <w:szCs w:val="24"/>
          <w:rtl/>
        </w:rPr>
        <w:t>הקבלן</w:t>
      </w:r>
      <w:r w:rsidRPr="00B33780">
        <w:rPr>
          <w:rFonts w:asciiTheme="majorBidi" w:hAnsiTheme="majorBidi"/>
          <w:szCs w:val="24"/>
          <w:rtl/>
        </w:rPr>
        <w:t xml:space="preserve"> </w:t>
      </w:r>
      <w:r w:rsidRPr="00B33780">
        <w:rPr>
          <w:rFonts w:asciiTheme="majorBidi" w:hAnsiTheme="majorBidi" w:hint="eastAsia"/>
          <w:szCs w:val="24"/>
          <w:rtl/>
        </w:rPr>
        <w:t>הזוכה</w:t>
      </w:r>
      <w:r>
        <w:rPr>
          <w:rFonts w:asciiTheme="majorBidi" w:hAnsiTheme="majorBidi" w:hint="cs"/>
          <w:szCs w:val="24"/>
          <w:rtl/>
        </w:rPr>
        <w:t>)</w:t>
      </w:r>
      <w:r w:rsidR="001D2FD9" w:rsidRPr="00AC4099">
        <w:rPr>
          <w:rFonts w:asciiTheme="majorBidi" w:hAnsiTheme="majorBidi"/>
          <w:szCs w:val="24"/>
          <w:rtl/>
        </w:rPr>
        <w:t xml:space="preserve"> לקבלת דיווח שוטף בשלבי ההתקדמות, הצגת בעיות, עדכונים שוטפים על שינויים, מציאת פתרונות</w:t>
      </w:r>
      <w:r>
        <w:rPr>
          <w:rFonts w:asciiTheme="majorBidi" w:hAnsiTheme="majorBidi" w:hint="cs"/>
          <w:szCs w:val="24"/>
          <w:rtl/>
        </w:rPr>
        <w:t xml:space="preserve"> ועוד. </w:t>
      </w:r>
    </w:p>
    <w:p w:rsidR="001D2FD9" w:rsidRPr="00EB5094" w:rsidRDefault="00AC4099" w:rsidP="007B07B0">
      <w:pPr>
        <w:pStyle w:val="af5"/>
        <w:numPr>
          <w:ilvl w:val="2"/>
          <w:numId w:val="98"/>
        </w:numPr>
        <w:spacing w:line="360" w:lineRule="auto"/>
        <w:jc w:val="both"/>
        <w:outlineLvl w:val="0"/>
        <w:rPr>
          <w:rFonts w:asciiTheme="majorBidi" w:hAnsiTheme="majorBidi"/>
          <w:b/>
          <w:bCs/>
          <w:szCs w:val="24"/>
          <w:u w:val="single"/>
        </w:rPr>
      </w:pPr>
      <w:r w:rsidRPr="007B07B0">
        <w:rPr>
          <w:rFonts w:asciiTheme="majorBidi" w:hAnsiTheme="majorBidi" w:hint="eastAsia"/>
          <w:b/>
          <w:bCs/>
          <w:szCs w:val="24"/>
          <w:u w:val="single"/>
          <w:rtl/>
        </w:rPr>
        <w:t>התקנה</w:t>
      </w:r>
      <w:r w:rsidRPr="007B07B0">
        <w:rPr>
          <w:rFonts w:asciiTheme="majorBidi" w:hAnsiTheme="majorBidi"/>
          <w:b/>
          <w:bCs/>
          <w:szCs w:val="24"/>
          <w:u w:val="single"/>
          <w:rtl/>
        </w:rPr>
        <w:t xml:space="preserve"> </w:t>
      </w:r>
      <w:r w:rsidRPr="007B07B0">
        <w:rPr>
          <w:rFonts w:asciiTheme="majorBidi" w:hAnsiTheme="majorBidi" w:hint="eastAsia"/>
          <w:b/>
          <w:bCs/>
          <w:szCs w:val="24"/>
          <w:u w:val="single"/>
          <w:rtl/>
        </w:rPr>
        <w:t>ו</w:t>
      </w:r>
      <w:r w:rsidR="001D2FD9" w:rsidRPr="00EB5094">
        <w:rPr>
          <w:rFonts w:asciiTheme="majorBidi" w:hAnsiTheme="majorBidi" w:hint="eastAsia"/>
          <w:b/>
          <w:bCs/>
          <w:szCs w:val="24"/>
          <w:u w:val="single"/>
          <w:rtl/>
        </w:rPr>
        <w:t>הפעלת</w:t>
      </w:r>
      <w:r w:rsidR="001D2FD9" w:rsidRPr="00EB5094">
        <w:rPr>
          <w:rFonts w:asciiTheme="majorBidi" w:hAnsiTheme="majorBidi"/>
          <w:b/>
          <w:bCs/>
          <w:szCs w:val="24"/>
          <w:u w:val="single"/>
          <w:rtl/>
        </w:rPr>
        <w:t xml:space="preserve"> </w:t>
      </w:r>
      <w:r w:rsidR="001D2FD9" w:rsidRPr="00EB5094">
        <w:rPr>
          <w:rFonts w:asciiTheme="majorBidi" w:hAnsiTheme="majorBidi" w:hint="eastAsia"/>
          <w:b/>
          <w:bCs/>
          <w:szCs w:val="24"/>
          <w:u w:val="single"/>
          <w:rtl/>
        </w:rPr>
        <w:t>מערכות</w:t>
      </w:r>
      <w:r w:rsidR="001D2FD9" w:rsidRPr="00EB5094">
        <w:rPr>
          <w:rFonts w:asciiTheme="majorBidi" w:hAnsiTheme="majorBidi"/>
          <w:b/>
          <w:bCs/>
          <w:szCs w:val="24"/>
          <w:u w:val="single"/>
          <w:rtl/>
        </w:rPr>
        <w:t xml:space="preserve"> </w:t>
      </w:r>
      <w:r w:rsidR="001D2FD9" w:rsidRPr="00EB5094">
        <w:rPr>
          <w:rFonts w:asciiTheme="majorBidi" w:hAnsiTheme="majorBidi" w:hint="eastAsia"/>
          <w:b/>
          <w:bCs/>
          <w:szCs w:val="24"/>
          <w:u w:val="single"/>
          <w:rtl/>
        </w:rPr>
        <w:t>המשרד</w:t>
      </w:r>
      <w:r w:rsidR="001D2FD9" w:rsidRPr="00EB5094">
        <w:rPr>
          <w:rFonts w:asciiTheme="majorBidi" w:hAnsiTheme="majorBidi"/>
          <w:b/>
          <w:bCs/>
          <w:szCs w:val="24"/>
          <w:u w:val="single"/>
          <w:rtl/>
        </w:rPr>
        <w:t xml:space="preserve"> </w:t>
      </w:r>
      <w:r w:rsidR="001D2FD9" w:rsidRPr="00EB5094">
        <w:rPr>
          <w:rFonts w:asciiTheme="majorBidi" w:hAnsiTheme="majorBidi" w:hint="eastAsia"/>
          <w:b/>
          <w:bCs/>
          <w:szCs w:val="24"/>
          <w:u w:val="single"/>
          <w:rtl/>
        </w:rPr>
        <w:t>המבנה</w:t>
      </w:r>
      <w:r w:rsidR="001D2FD9" w:rsidRPr="00EB5094">
        <w:rPr>
          <w:rFonts w:asciiTheme="majorBidi" w:hAnsiTheme="majorBidi"/>
          <w:b/>
          <w:bCs/>
          <w:szCs w:val="24"/>
          <w:u w:val="single"/>
          <w:rtl/>
        </w:rPr>
        <w:t xml:space="preserve"> </w:t>
      </w:r>
      <w:r w:rsidR="001D2FD9" w:rsidRPr="00EB5094">
        <w:rPr>
          <w:rFonts w:asciiTheme="majorBidi" w:hAnsiTheme="majorBidi" w:hint="eastAsia"/>
          <w:b/>
          <w:bCs/>
          <w:szCs w:val="24"/>
          <w:u w:val="single"/>
          <w:rtl/>
        </w:rPr>
        <w:t>הגנרי</w:t>
      </w:r>
      <w:r w:rsidR="001D2FD9" w:rsidRPr="00EB5094">
        <w:rPr>
          <w:rFonts w:asciiTheme="majorBidi" w:hAnsiTheme="majorBidi"/>
          <w:b/>
          <w:bCs/>
          <w:szCs w:val="24"/>
          <w:u w:val="single"/>
          <w:rtl/>
        </w:rPr>
        <w:t xml:space="preserve"> </w:t>
      </w:r>
      <w:r w:rsidR="001D2FD9" w:rsidRPr="00EB5094">
        <w:rPr>
          <w:rFonts w:asciiTheme="majorBidi" w:hAnsiTheme="majorBidi" w:hint="eastAsia"/>
          <w:b/>
          <w:bCs/>
          <w:szCs w:val="24"/>
          <w:u w:val="single"/>
          <w:rtl/>
        </w:rPr>
        <w:t>תיהיה</w:t>
      </w:r>
      <w:r w:rsidR="001D2FD9" w:rsidRPr="00EB5094">
        <w:rPr>
          <w:rFonts w:asciiTheme="majorBidi" w:hAnsiTheme="majorBidi"/>
          <w:b/>
          <w:bCs/>
          <w:szCs w:val="24"/>
          <w:u w:val="single"/>
          <w:rtl/>
        </w:rPr>
        <w:t xml:space="preserve"> </w:t>
      </w:r>
      <w:r w:rsidR="001D2FD9" w:rsidRPr="00EB5094">
        <w:rPr>
          <w:rFonts w:asciiTheme="majorBidi" w:hAnsiTheme="majorBidi" w:hint="eastAsia"/>
          <w:b/>
          <w:bCs/>
          <w:szCs w:val="24"/>
          <w:u w:val="single"/>
          <w:rtl/>
        </w:rPr>
        <w:t>בסדר</w:t>
      </w:r>
      <w:r w:rsidR="001D2FD9" w:rsidRPr="00EB5094">
        <w:rPr>
          <w:rFonts w:asciiTheme="majorBidi" w:hAnsiTheme="majorBidi"/>
          <w:b/>
          <w:bCs/>
          <w:szCs w:val="24"/>
          <w:u w:val="single"/>
          <w:rtl/>
        </w:rPr>
        <w:t xml:space="preserve"> </w:t>
      </w:r>
      <w:r w:rsidR="001D2FD9" w:rsidRPr="00EB5094">
        <w:rPr>
          <w:rFonts w:asciiTheme="majorBidi" w:hAnsiTheme="majorBidi" w:hint="eastAsia"/>
          <w:b/>
          <w:bCs/>
          <w:szCs w:val="24"/>
          <w:u w:val="single"/>
          <w:rtl/>
        </w:rPr>
        <w:t>עדיפות</w:t>
      </w:r>
      <w:r w:rsidR="001D2FD9" w:rsidRPr="00EB5094">
        <w:rPr>
          <w:rFonts w:asciiTheme="majorBidi" w:hAnsiTheme="majorBidi"/>
          <w:b/>
          <w:bCs/>
          <w:szCs w:val="24"/>
          <w:u w:val="single"/>
          <w:rtl/>
        </w:rPr>
        <w:t xml:space="preserve"> </w:t>
      </w:r>
      <w:r w:rsidR="001D2FD9" w:rsidRPr="00EB5094">
        <w:rPr>
          <w:rFonts w:asciiTheme="majorBidi" w:hAnsiTheme="majorBidi" w:hint="eastAsia"/>
          <w:b/>
          <w:bCs/>
          <w:szCs w:val="24"/>
          <w:u w:val="single"/>
          <w:rtl/>
        </w:rPr>
        <w:t>הבא</w:t>
      </w:r>
      <w:r w:rsidR="001D2FD9" w:rsidRPr="00EB5094">
        <w:rPr>
          <w:rFonts w:asciiTheme="majorBidi" w:hAnsiTheme="majorBidi"/>
          <w:b/>
          <w:bCs/>
          <w:szCs w:val="24"/>
          <w:u w:val="single"/>
          <w:rtl/>
        </w:rPr>
        <w:t>:</w:t>
      </w:r>
    </w:p>
    <w:p w:rsidR="00AC4099" w:rsidRPr="00AC4099" w:rsidRDefault="001D2FD9" w:rsidP="007B07B0">
      <w:pPr>
        <w:pStyle w:val="af5"/>
        <w:numPr>
          <w:ilvl w:val="3"/>
          <w:numId w:val="98"/>
        </w:numPr>
        <w:spacing w:line="360" w:lineRule="auto"/>
        <w:ind w:left="2579" w:hanging="1134"/>
        <w:jc w:val="both"/>
        <w:outlineLvl w:val="0"/>
        <w:rPr>
          <w:rFonts w:asciiTheme="majorBidi" w:hAnsiTheme="majorBidi"/>
          <w:szCs w:val="24"/>
        </w:rPr>
      </w:pPr>
      <w:r w:rsidRPr="00AC4099">
        <w:rPr>
          <w:rFonts w:asciiTheme="majorBidi" w:hAnsiTheme="majorBidi" w:hint="eastAsia"/>
          <w:szCs w:val="24"/>
          <w:rtl/>
        </w:rPr>
        <w:t>הקמת</w:t>
      </w:r>
      <w:r w:rsidRPr="007B07B0">
        <w:rPr>
          <w:rFonts w:asciiTheme="majorBidi" w:hAnsiTheme="majorBidi"/>
          <w:szCs w:val="24"/>
        </w:rPr>
        <w:t xml:space="preserve">Data Center </w:t>
      </w:r>
      <w:r w:rsidR="00AC4099" w:rsidRPr="00AC4099">
        <w:rPr>
          <w:rFonts w:asciiTheme="majorBidi" w:hAnsiTheme="majorBidi"/>
          <w:szCs w:val="24"/>
          <w:rtl/>
        </w:rPr>
        <w:t xml:space="preserve"> </w:t>
      </w:r>
      <w:r w:rsidR="00EB5094">
        <w:rPr>
          <w:rFonts w:asciiTheme="majorBidi" w:hAnsiTheme="majorBidi" w:hint="cs"/>
          <w:szCs w:val="24"/>
          <w:rtl/>
        </w:rPr>
        <w:t>ו</w:t>
      </w:r>
      <w:r w:rsidR="00AC4099" w:rsidRPr="00AC4099">
        <w:rPr>
          <w:rFonts w:asciiTheme="majorBidi" w:hAnsiTheme="majorBidi" w:hint="eastAsia"/>
          <w:szCs w:val="24"/>
          <w:rtl/>
        </w:rPr>
        <w:t>חיבור</w:t>
      </w:r>
      <w:r w:rsidR="00AC4099" w:rsidRPr="00AC4099">
        <w:rPr>
          <w:rFonts w:asciiTheme="majorBidi" w:hAnsiTheme="majorBidi"/>
          <w:szCs w:val="24"/>
          <w:rtl/>
        </w:rPr>
        <w:t xml:space="preserve"> </w:t>
      </w:r>
      <w:r w:rsidR="00AC4099" w:rsidRPr="00AC4099">
        <w:rPr>
          <w:rFonts w:asciiTheme="majorBidi" w:hAnsiTheme="majorBidi"/>
          <w:szCs w:val="24"/>
        </w:rPr>
        <w:t>DR</w:t>
      </w:r>
      <w:r w:rsidR="00AC4099" w:rsidRPr="00AC4099">
        <w:rPr>
          <w:rFonts w:asciiTheme="majorBidi" w:hAnsiTheme="majorBidi"/>
          <w:szCs w:val="24"/>
          <w:rtl/>
        </w:rPr>
        <w:t xml:space="preserve"> מב"ש,</w:t>
      </w:r>
      <w:r w:rsidR="00AC4099" w:rsidRPr="00AC4099" w:rsidDel="00AC4099">
        <w:rPr>
          <w:rFonts w:asciiTheme="majorBidi" w:hAnsiTheme="majorBidi"/>
          <w:szCs w:val="24"/>
          <w:rtl/>
        </w:rPr>
        <w:t xml:space="preserve"> </w:t>
      </w:r>
      <w:r w:rsidRPr="00AC4099">
        <w:rPr>
          <w:rFonts w:asciiTheme="majorBidi" w:hAnsiTheme="majorBidi" w:hint="eastAsia"/>
          <w:szCs w:val="24"/>
          <w:rtl/>
        </w:rPr>
        <w:t>במקביל</w:t>
      </w:r>
      <w:r w:rsidRPr="00AC4099">
        <w:rPr>
          <w:rFonts w:asciiTheme="majorBidi" w:hAnsiTheme="majorBidi"/>
          <w:szCs w:val="24"/>
          <w:rtl/>
        </w:rPr>
        <w:t xml:space="preserve"> </w:t>
      </w:r>
      <w:r w:rsidR="00AC4099" w:rsidRPr="00AC4099">
        <w:rPr>
          <w:rFonts w:asciiTheme="majorBidi" w:hAnsiTheme="majorBidi" w:hint="eastAsia"/>
          <w:szCs w:val="24"/>
          <w:rtl/>
        </w:rPr>
        <w:t>ל</w:t>
      </w:r>
      <w:r w:rsidRPr="00AC4099">
        <w:rPr>
          <w:rFonts w:asciiTheme="majorBidi" w:hAnsiTheme="majorBidi" w:hint="eastAsia"/>
          <w:szCs w:val="24"/>
          <w:rtl/>
        </w:rPr>
        <w:t>פיזור</w:t>
      </w:r>
      <w:r w:rsidRPr="00AC4099">
        <w:rPr>
          <w:rFonts w:asciiTheme="majorBidi" w:hAnsiTheme="majorBidi"/>
          <w:szCs w:val="24"/>
          <w:rtl/>
        </w:rPr>
        <w:t xml:space="preserve"> </w:t>
      </w:r>
      <w:r w:rsidRPr="00AC4099">
        <w:rPr>
          <w:rFonts w:asciiTheme="majorBidi" w:hAnsiTheme="majorBidi" w:hint="eastAsia"/>
          <w:szCs w:val="24"/>
          <w:rtl/>
        </w:rPr>
        <w:t>עמדות</w:t>
      </w:r>
      <w:r w:rsidRPr="00AC4099">
        <w:rPr>
          <w:rFonts w:asciiTheme="majorBidi" w:hAnsiTheme="majorBidi"/>
          <w:szCs w:val="24"/>
          <w:rtl/>
        </w:rPr>
        <w:t xml:space="preserve"> </w:t>
      </w:r>
      <w:r w:rsidRPr="00AC4099">
        <w:rPr>
          <w:rFonts w:asciiTheme="majorBidi" w:hAnsiTheme="majorBidi" w:hint="eastAsia"/>
          <w:szCs w:val="24"/>
          <w:rtl/>
        </w:rPr>
        <w:t>הקצה</w:t>
      </w:r>
      <w:r w:rsidRPr="00AC4099">
        <w:rPr>
          <w:rFonts w:asciiTheme="majorBidi" w:hAnsiTheme="majorBidi"/>
          <w:szCs w:val="24"/>
          <w:rtl/>
        </w:rPr>
        <w:t>/</w:t>
      </w:r>
      <w:r w:rsidR="00AC4099">
        <w:rPr>
          <w:rFonts w:asciiTheme="majorBidi" w:hAnsiTheme="majorBidi" w:hint="cs"/>
          <w:szCs w:val="24"/>
          <w:rtl/>
        </w:rPr>
        <w:t xml:space="preserve"> </w:t>
      </w:r>
      <w:r w:rsidR="00DC303B">
        <w:rPr>
          <w:rFonts w:asciiTheme="majorBidi" w:hAnsiTheme="majorBidi" w:hint="cs"/>
          <w:szCs w:val="24"/>
          <w:rtl/>
        </w:rPr>
        <w:t xml:space="preserve"> </w:t>
      </w:r>
      <w:r w:rsidRPr="00AC4099">
        <w:rPr>
          <w:rFonts w:asciiTheme="majorBidi" w:hAnsiTheme="majorBidi" w:hint="eastAsia"/>
          <w:szCs w:val="24"/>
          <w:rtl/>
        </w:rPr>
        <w:t>העבודה</w:t>
      </w:r>
      <w:r w:rsidR="00AC4099" w:rsidRPr="00AC4099">
        <w:rPr>
          <w:rFonts w:asciiTheme="majorBidi" w:hAnsiTheme="majorBidi"/>
          <w:szCs w:val="24"/>
          <w:rtl/>
        </w:rPr>
        <w:t>.</w:t>
      </w:r>
    </w:p>
    <w:p w:rsidR="001D2FD9" w:rsidRPr="007B07B0" w:rsidRDefault="001D2FD9" w:rsidP="007B07B0">
      <w:pPr>
        <w:pStyle w:val="af5"/>
        <w:numPr>
          <w:ilvl w:val="3"/>
          <w:numId w:val="98"/>
        </w:numPr>
        <w:spacing w:line="360" w:lineRule="auto"/>
        <w:ind w:left="2579" w:hanging="1134"/>
        <w:jc w:val="both"/>
        <w:outlineLvl w:val="0"/>
        <w:rPr>
          <w:rFonts w:asciiTheme="majorBidi" w:hAnsiTheme="majorBidi"/>
          <w:szCs w:val="24"/>
        </w:rPr>
      </w:pPr>
      <w:r w:rsidRPr="00572740">
        <w:rPr>
          <w:rFonts w:asciiTheme="majorBidi" w:hAnsiTheme="majorBidi" w:hint="cs"/>
          <w:szCs w:val="24"/>
          <w:rtl/>
        </w:rPr>
        <w:t xml:space="preserve"> הפעלת עמדות עבודה עד רמת</w:t>
      </w:r>
      <w:r w:rsidR="00AC4099">
        <w:rPr>
          <w:rFonts w:asciiTheme="majorBidi" w:hAnsiTheme="majorBidi" w:hint="cs"/>
          <w:szCs w:val="24"/>
          <w:rtl/>
        </w:rPr>
        <w:t xml:space="preserve"> </w:t>
      </w:r>
      <w:r w:rsidRPr="00572740">
        <w:rPr>
          <w:rFonts w:asciiTheme="majorBidi" w:hAnsiTheme="majorBidi" w:hint="cs"/>
          <w:szCs w:val="24"/>
          <w:rtl/>
        </w:rPr>
        <w:t xml:space="preserve"> </w:t>
      </w:r>
      <w:r w:rsidRPr="00572740">
        <w:rPr>
          <w:rFonts w:asciiTheme="majorBidi" w:hAnsiTheme="majorBidi" w:hint="cs"/>
          <w:szCs w:val="24"/>
        </w:rPr>
        <w:t>LOGIN</w:t>
      </w:r>
      <w:r w:rsidR="00AC4099">
        <w:rPr>
          <w:rFonts w:asciiTheme="majorBidi" w:hAnsiTheme="majorBidi" w:hint="cs"/>
          <w:szCs w:val="24"/>
          <w:rtl/>
        </w:rPr>
        <w:t xml:space="preserve">  </w:t>
      </w:r>
      <w:r w:rsidR="00EB5094">
        <w:rPr>
          <w:rFonts w:asciiTheme="majorBidi" w:hAnsiTheme="majorBidi" w:hint="cs"/>
          <w:szCs w:val="24"/>
          <w:rtl/>
        </w:rPr>
        <w:t>לפי סדר ה</w:t>
      </w:r>
      <w:r w:rsidRPr="00572740">
        <w:rPr>
          <w:rFonts w:asciiTheme="majorBidi" w:hAnsiTheme="majorBidi" w:hint="cs"/>
          <w:szCs w:val="24"/>
          <w:rtl/>
        </w:rPr>
        <w:t>עדיפו</w:t>
      </w:r>
      <w:r w:rsidR="00EB5094">
        <w:rPr>
          <w:rFonts w:asciiTheme="majorBidi" w:hAnsiTheme="majorBidi" w:hint="cs"/>
          <w:szCs w:val="24"/>
          <w:rtl/>
        </w:rPr>
        <w:t>יו</w:t>
      </w:r>
      <w:r w:rsidRPr="00572740">
        <w:rPr>
          <w:rFonts w:asciiTheme="majorBidi" w:hAnsiTheme="majorBidi" w:hint="cs"/>
          <w:szCs w:val="24"/>
          <w:rtl/>
        </w:rPr>
        <w:t xml:space="preserve">ת הבא: </w:t>
      </w:r>
      <w:r w:rsidR="00AC4099" w:rsidRPr="007B07B0">
        <w:rPr>
          <w:rFonts w:asciiTheme="majorBidi" w:hAnsiTheme="majorBidi" w:hint="eastAsia"/>
          <w:szCs w:val="24"/>
          <w:rtl/>
        </w:rPr>
        <w:t>משרדי</w:t>
      </w:r>
      <w:r w:rsidR="00AC4099" w:rsidRPr="007B07B0">
        <w:rPr>
          <w:rFonts w:asciiTheme="majorBidi" w:hAnsiTheme="majorBidi"/>
          <w:szCs w:val="24"/>
          <w:rtl/>
        </w:rPr>
        <w:t xml:space="preserve"> </w:t>
      </w:r>
      <w:r w:rsidRPr="007B07B0">
        <w:rPr>
          <w:rFonts w:asciiTheme="majorBidi" w:hAnsiTheme="majorBidi" w:hint="eastAsia"/>
          <w:szCs w:val="24"/>
          <w:rtl/>
        </w:rPr>
        <w:t>שר</w:t>
      </w:r>
      <w:r w:rsidRPr="007B07B0">
        <w:rPr>
          <w:rFonts w:asciiTheme="majorBidi" w:hAnsiTheme="majorBidi"/>
          <w:szCs w:val="24"/>
          <w:rtl/>
        </w:rPr>
        <w:t xml:space="preserve">, </w:t>
      </w:r>
      <w:r w:rsidRPr="007B07B0">
        <w:rPr>
          <w:rFonts w:asciiTheme="majorBidi" w:hAnsiTheme="majorBidi" w:hint="eastAsia"/>
          <w:szCs w:val="24"/>
          <w:rtl/>
        </w:rPr>
        <w:t>מנכ</w:t>
      </w:r>
      <w:r w:rsidRPr="007B07B0">
        <w:rPr>
          <w:rFonts w:asciiTheme="majorBidi" w:hAnsiTheme="majorBidi"/>
          <w:szCs w:val="24"/>
          <w:rtl/>
        </w:rPr>
        <w:t xml:space="preserve">"ל, </w:t>
      </w:r>
      <w:r w:rsidRPr="007B07B0">
        <w:rPr>
          <w:rFonts w:asciiTheme="majorBidi" w:hAnsiTheme="majorBidi" w:hint="eastAsia"/>
          <w:szCs w:val="24"/>
          <w:rtl/>
        </w:rPr>
        <w:t>בכירי</w:t>
      </w:r>
      <w:r w:rsidRPr="007B07B0">
        <w:rPr>
          <w:rFonts w:asciiTheme="majorBidi" w:hAnsiTheme="majorBidi"/>
          <w:szCs w:val="24"/>
          <w:rtl/>
        </w:rPr>
        <w:t xml:space="preserve"> </w:t>
      </w:r>
      <w:r w:rsidRPr="007B07B0">
        <w:rPr>
          <w:rFonts w:asciiTheme="majorBidi" w:hAnsiTheme="majorBidi" w:hint="eastAsia"/>
          <w:szCs w:val="24"/>
          <w:rtl/>
        </w:rPr>
        <w:t>המשרד</w:t>
      </w:r>
      <w:r w:rsidR="00AC4099" w:rsidRPr="007B07B0">
        <w:rPr>
          <w:rFonts w:asciiTheme="majorBidi" w:hAnsiTheme="majorBidi"/>
          <w:szCs w:val="24"/>
          <w:rtl/>
        </w:rPr>
        <w:t xml:space="preserve"> </w:t>
      </w:r>
      <w:r w:rsidRPr="007B07B0">
        <w:rPr>
          <w:rFonts w:asciiTheme="majorBidi" w:hAnsiTheme="majorBidi" w:hint="eastAsia"/>
          <w:szCs w:val="24"/>
          <w:rtl/>
        </w:rPr>
        <w:t>ושאר</w:t>
      </w:r>
      <w:r w:rsidRPr="007B07B0">
        <w:rPr>
          <w:rFonts w:asciiTheme="majorBidi" w:hAnsiTheme="majorBidi"/>
          <w:szCs w:val="24"/>
          <w:rtl/>
        </w:rPr>
        <w:t xml:space="preserve"> </w:t>
      </w:r>
      <w:r w:rsidRPr="007B07B0">
        <w:rPr>
          <w:rFonts w:asciiTheme="majorBidi" w:hAnsiTheme="majorBidi" w:hint="eastAsia"/>
          <w:szCs w:val="24"/>
          <w:rtl/>
        </w:rPr>
        <w:t>המשרד</w:t>
      </w:r>
      <w:r w:rsidR="00AC4099" w:rsidRPr="007B07B0">
        <w:rPr>
          <w:rFonts w:asciiTheme="majorBidi" w:hAnsiTheme="majorBidi" w:hint="eastAsia"/>
          <w:szCs w:val="24"/>
          <w:rtl/>
        </w:rPr>
        <w:t>ים</w:t>
      </w:r>
      <w:r w:rsidR="00AC4099" w:rsidRPr="007B07B0">
        <w:rPr>
          <w:rFonts w:asciiTheme="majorBidi" w:hAnsiTheme="majorBidi"/>
          <w:szCs w:val="24"/>
          <w:rtl/>
        </w:rPr>
        <w:t xml:space="preserve">, </w:t>
      </w:r>
      <w:r w:rsidR="00AC4099" w:rsidRPr="007B07B0">
        <w:rPr>
          <w:rFonts w:asciiTheme="majorBidi" w:hAnsiTheme="majorBidi" w:hint="eastAsia"/>
          <w:szCs w:val="24"/>
          <w:rtl/>
        </w:rPr>
        <w:t>חדרי</w:t>
      </w:r>
      <w:r w:rsidR="00AC4099" w:rsidRPr="007B07B0">
        <w:rPr>
          <w:rFonts w:asciiTheme="majorBidi" w:hAnsiTheme="majorBidi"/>
          <w:szCs w:val="24"/>
          <w:rtl/>
        </w:rPr>
        <w:t xml:space="preserve"> </w:t>
      </w:r>
      <w:r w:rsidR="00AC4099" w:rsidRPr="007B07B0">
        <w:rPr>
          <w:rFonts w:asciiTheme="majorBidi" w:hAnsiTheme="majorBidi" w:hint="eastAsia"/>
          <w:szCs w:val="24"/>
          <w:rtl/>
        </w:rPr>
        <w:t>מצב</w:t>
      </w:r>
      <w:r w:rsidR="00AC4099" w:rsidRPr="007B07B0">
        <w:rPr>
          <w:rFonts w:asciiTheme="majorBidi" w:hAnsiTheme="majorBidi"/>
          <w:szCs w:val="24"/>
          <w:rtl/>
        </w:rPr>
        <w:t>.</w:t>
      </w:r>
      <w:r w:rsidRPr="007B07B0">
        <w:rPr>
          <w:rFonts w:asciiTheme="majorBidi" w:hAnsiTheme="majorBidi"/>
          <w:szCs w:val="24"/>
          <w:rtl/>
        </w:rPr>
        <w:t xml:space="preserve"> </w:t>
      </w:r>
    </w:p>
    <w:p w:rsidR="001D2FD9" w:rsidRPr="00572740" w:rsidRDefault="001D2FD9" w:rsidP="001D2FD9">
      <w:pPr>
        <w:pStyle w:val="af5"/>
        <w:rPr>
          <w:rFonts w:asciiTheme="majorBidi" w:hAnsiTheme="majorBidi"/>
          <w:szCs w:val="24"/>
          <w:rtl/>
        </w:rPr>
      </w:pPr>
    </w:p>
    <w:p w:rsidR="001D2FD9" w:rsidRPr="00EB5094" w:rsidRDefault="001D2FD9" w:rsidP="007B07B0">
      <w:pPr>
        <w:pStyle w:val="af5"/>
        <w:numPr>
          <w:ilvl w:val="2"/>
          <w:numId w:val="98"/>
        </w:numPr>
        <w:spacing w:line="360" w:lineRule="auto"/>
        <w:jc w:val="both"/>
        <w:outlineLvl w:val="0"/>
        <w:rPr>
          <w:rFonts w:asciiTheme="majorBidi" w:hAnsiTheme="majorBidi"/>
          <w:b/>
          <w:bCs/>
          <w:szCs w:val="24"/>
          <w:u w:val="single"/>
        </w:rPr>
      </w:pPr>
      <w:r w:rsidRPr="00EB5094">
        <w:rPr>
          <w:rFonts w:asciiTheme="majorBidi" w:hAnsiTheme="majorBidi" w:hint="eastAsia"/>
          <w:b/>
          <w:bCs/>
          <w:szCs w:val="24"/>
          <w:u w:val="single"/>
          <w:rtl/>
        </w:rPr>
        <w:t>סיום</w:t>
      </w:r>
      <w:r w:rsidRPr="00EB5094">
        <w:rPr>
          <w:rFonts w:asciiTheme="majorBidi" w:hAnsiTheme="majorBidi"/>
          <w:b/>
          <w:bCs/>
          <w:szCs w:val="24"/>
          <w:u w:val="single"/>
          <w:rtl/>
        </w:rPr>
        <w:t xml:space="preserve"> ביצוע </w:t>
      </w:r>
      <w:r w:rsidR="00AC4099" w:rsidRPr="00EB5094">
        <w:rPr>
          <w:rFonts w:asciiTheme="majorBidi" w:hAnsiTheme="majorBidi" w:hint="eastAsia"/>
          <w:b/>
          <w:bCs/>
          <w:szCs w:val="24"/>
          <w:u w:val="single"/>
          <w:rtl/>
        </w:rPr>
        <w:t>המעבר</w:t>
      </w:r>
      <w:r w:rsidR="00AC4099" w:rsidRPr="00EB5094">
        <w:rPr>
          <w:rFonts w:asciiTheme="majorBidi" w:hAnsiTheme="majorBidi"/>
          <w:b/>
          <w:bCs/>
          <w:szCs w:val="24"/>
          <w:u w:val="single"/>
          <w:rtl/>
        </w:rPr>
        <w:t xml:space="preserve"> </w:t>
      </w:r>
      <w:r w:rsidRPr="00EB5094">
        <w:rPr>
          <w:rFonts w:asciiTheme="majorBidi" w:hAnsiTheme="majorBidi" w:hint="eastAsia"/>
          <w:b/>
          <w:bCs/>
          <w:szCs w:val="24"/>
          <w:u w:val="single"/>
          <w:rtl/>
        </w:rPr>
        <w:t>יכלול</w:t>
      </w:r>
      <w:r w:rsidR="00AC4099" w:rsidRPr="00EB5094">
        <w:rPr>
          <w:rFonts w:asciiTheme="majorBidi" w:hAnsiTheme="majorBidi"/>
          <w:b/>
          <w:bCs/>
          <w:szCs w:val="24"/>
          <w:u w:val="single"/>
          <w:rtl/>
        </w:rPr>
        <w:t xml:space="preserve"> :</w:t>
      </w:r>
    </w:p>
    <w:p w:rsidR="001D2FD9" w:rsidRPr="00F2227A" w:rsidRDefault="001D2FD9" w:rsidP="007B07B0">
      <w:pPr>
        <w:pStyle w:val="af5"/>
        <w:numPr>
          <w:ilvl w:val="3"/>
          <w:numId w:val="98"/>
        </w:numPr>
        <w:spacing w:line="360" w:lineRule="auto"/>
        <w:ind w:left="2579" w:hanging="1134"/>
        <w:jc w:val="both"/>
        <w:outlineLvl w:val="0"/>
        <w:rPr>
          <w:rFonts w:asciiTheme="majorBidi" w:hAnsiTheme="majorBidi"/>
          <w:szCs w:val="24"/>
          <w:rtl/>
        </w:rPr>
      </w:pPr>
      <w:r w:rsidRPr="007B07B0">
        <w:rPr>
          <w:rFonts w:asciiTheme="majorBidi" w:hAnsiTheme="majorBidi" w:hint="eastAsia"/>
          <w:szCs w:val="24"/>
          <w:rtl/>
        </w:rPr>
        <w:t>מ</w:t>
      </w:r>
      <w:r w:rsidR="00EB5094">
        <w:rPr>
          <w:rFonts w:asciiTheme="majorBidi" w:hAnsiTheme="majorBidi" w:hint="cs"/>
          <w:szCs w:val="24"/>
          <w:rtl/>
        </w:rPr>
        <w:t>י</w:t>
      </w:r>
      <w:r w:rsidRPr="007B07B0">
        <w:rPr>
          <w:rFonts w:asciiTheme="majorBidi" w:hAnsiTheme="majorBidi" w:hint="eastAsia"/>
          <w:szCs w:val="24"/>
          <w:rtl/>
        </w:rPr>
        <w:t>בדק</w:t>
      </w:r>
      <w:r w:rsidRPr="007B07B0">
        <w:rPr>
          <w:rFonts w:asciiTheme="majorBidi" w:hAnsiTheme="majorBidi"/>
          <w:szCs w:val="24"/>
          <w:rtl/>
        </w:rPr>
        <w:t xml:space="preserve"> תקינות</w:t>
      </w:r>
      <w:r w:rsidR="00F2227A">
        <w:rPr>
          <w:rFonts w:asciiTheme="majorBidi" w:hAnsiTheme="majorBidi" w:hint="cs"/>
          <w:szCs w:val="24"/>
          <w:rtl/>
        </w:rPr>
        <w:t xml:space="preserve"> מערכות </w:t>
      </w:r>
      <w:r w:rsidR="00F2227A">
        <w:rPr>
          <w:rFonts w:asciiTheme="majorBidi" w:hAnsiTheme="majorBidi"/>
          <w:szCs w:val="24"/>
          <w:rtl/>
        </w:rPr>
        <w:t>–</w:t>
      </w:r>
      <w:r w:rsidR="00F2227A">
        <w:rPr>
          <w:rFonts w:asciiTheme="majorBidi" w:hAnsiTheme="majorBidi" w:hint="cs"/>
          <w:szCs w:val="24"/>
          <w:rtl/>
        </w:rPr>
        <w:t xml:space="preserve"> יבוצע בשיתוף ה</w:t>
      </w:r>
      <w:r w:rsidRPr="00F2227A">
        <w:rPr>
          <w:rFonts w:asciiTheme="majorBidi" w:hAnsiTheme="majorBidi" w:hint="eastAsia"/>
          <w:szCs w:val="24"/>
          <w:rtl/>
        </w:rPr>
        <w:t>עובדים</w:t>
      </w:r>
      <w:r w:rsidR="00F2227A">
        <w:rPr>
          <w:rFonts w:asciiTheme="majorBidi" w:hAnsiTheme="majorBidi" w:hint="cs"/>
          <w:szCs w:val="24"/>
          <w:rtl/>
        </w:rPr>
        <w:t xml:space="preserve"> </w:t>
      </w:r>
      <w:r w:rsidRPr="00F2227A">
        <w:rPr>
          <w:rFonts w:asciiTheme="majorBidi" w:hAnsiTheme="majorBidi" w:hint="eastAsia"/>
          <w:szCs w:val="24"/>
          <w:rtl/>
        </w:rPr>
        <w:t>המקצועיים</w:t>
      </w:r>
      <w:r w:rsidRPr="00F2227A">
        <w:rPr>
          <w:rFonts w:asciiTheme="majorBidi" w:hAnsiTheme="majorBidi"/>
          <w:szCs w:val="24"/>
          <w:rtl/>
        </w:rPr>
        <w:t xml:space="preserve"> </w:t>
      </w:r>
      <w:r w:rsidRPr="00F2227A">
        <w:rPr>
          <w:rFonts w:asciiTheme="majorBidi" w:hAnsiTheme="majorBidi" w:hint="eastAsia"/>
          <w:szCs w:val="24"/>
          <w:rtl/>
        </w:rPr>
        <w:t>של</w:t>
      </w:r>
      <w:r w:rsidRPr="00F2227A">
        <w:rPr>
          <w:rFonts w:asciiTheme="majorBidi" w:hAnsiTheme="majorBidi"/>
          <w:szCs w:val="24"/>
          <w:rtl/>
        </w:rPr>
        <w:t xml:space="preserve"> </w:t>
      </w:r>
      <w:r w:rsidRPr="00F2227A">
        <w:rPr>
          <w:rFonts w:asciiTheme="majorBidi" w:hAnsiTheme="majorBidi" w:hint="eastAsia"/>
          <w:szCs w:val="24"/>
          <w:rtl/>
        </w:rPr>
        <w:t>המשרד</w:t>
      </w:r>
      <w:r w:rsidRPr="00F2227A">
        <w:rPr>
          <w:rFonts w:asciiTheme="majorBidi" w:hAnsiTheme="majorBidi"/>
          <w:szCs w:val="24"/>
          <w:rtl/>
        </w:rPr>
        <w:t>.</w:t>
      </w:r>
    </w:p>
    <w:p w:rsidR="00F2227A" w:rsidRPr="006A0EB6" w:rsidRDefault="00F2227A" w:rsidP="007B07B0">
      <w:pPr>
        <w:pStyle w:val="af5"/>
        <w:numPr>
          <w:ilvl w:val="3"/>
          <w:numId w:val="98"/>
        </w:numPr>
        <w:spacing w:line="360" w:lineRule="auto"/>
        <w:ind w:left="2579" w:hanging="1134"/>
        <w:jc w:val="both"/>
        <w:outlineLvl w:val="0"/>
        <w:rPr>
          <w:rFonts w:asciiTheme="majorBidi" w:hAnsiTheme="majorBidi"/>
          <w:szCs w:val="24"/>
        </w:rPr>
      </w:pPr>
      <w:r w:rsidRPr="006A0EB6">
        <w:rPr>
          <w:rFonts w:asciiTheme="majorBidi" w:hAnsiTheme="majorBidi" w:hint="eastAsia"/>
          <w:szCs w:val="24"/>
          <w:rtl/>
        </w:rPr>
        <w:t>הרצת</w:t>
      </w:r>
      <w:r w:rsidRPr="006A0EB6">
        <w:rPr>
          <w:rFonts w:asciiTheme="majorBidi" w:hAnsiTheme="majorBidi" w:hint="cs"/>
          <w:szCs w:val="24"/>
          <w:rtl/>
        </w:rPr>
        <w:t xml:space="preserve"> </w:t>
      </w:r>
      <w:r w:rsidRPr="006A0EB6">
        <w:rPr>
          <w:rFonts w:asciiTheme="majorBidi" w:hAnsiTheme="majorBidi" w:hint="eastAsia"/>
          <w:szCs w:val="24"/>
          <w:rtl/>
        </w:rPr>
        <w:t>מערכ</w:t>
      </w:r>
      <w:r>
        <w:rPr>
          <w:rFonts w:asciiTheme="majorBidi" w:hAnsiTheme="majorBidi" w:hint="cs"/>
          <w:szCs w:val="24"/>
          <w:rtl/>
        </w:rPr>
        <w:t>ו</w:t>
      </w:r>
      <w:r w:rsidRPr="006A0EB6">
        <w:rPr>
          <w:rFonts w:asciiTheme="majorBidi" w:hAnsiTheme="majorBidi" w:hint="eastAsia"/>
          <w:szCs w:val="24"/>
          <w:rtl/>
        </w:rPr>
        <w:t>ת</w:t>
      </w:r>
      <w:r w:rsidRPr="006A0EB6">
        <w:rPr>
          <w:rFonts w:asciiTheme="majorBidi" w:hAnsiTheme="majorBidi" w:hint="cs"/>
          <w:szCs w:val="24"/>
          <w:rtl/>
        </w:rPr>
        <w:t xml:space="preserve"> </w:t>
      </w:r>
      <w:r w:rsidRPr="006A0EB6">
        <w:rPr>
          <w:rFonts w:asciiTheme="majorBidi" w:hAnsiTheme="majorBidi" w:hint="eastAsia"/>
          <w:szCs w:val="24"/>
          <w:rtl/>
        </w:rPr>
        <w:t>והדרכת</w:t>
      </w:r>
      <w:r w:rsidRPr="006A0EB6">
        <w:rPr>
          <w:rFonts w:asciiTheme="majorBidi" w:hAnsiTheme="majorBidi" w:hint="cs"/>
          <w:szCs w:val="24"/>
          <w:rtl/>
        </w:rPr>
        <w:t xml:space="preserve"> </w:t>
      </w:r>
      <w:r>
        <w:rPr>
          <w:rFonts w:asciiTheme="majorBidi" w:hAnsiTheme="majorBidi" w:hint="cs"/>
          <w:szCs w:val="24"/>
          <w:rtl/>
        </w:rPr>
        <w:t>העובדים</w:t>
      </w:r>
      <w:r w:rsidRPr="006A0EB6">
        <w:rPr>
          <w:rFonts w:asciiTheme="majorBidi" w:hAnsiTheme="majorBidi" w:hint="cs"/>
          <w:szCs w:val="24"/>
          <w:rtl/>
        </w:rPr>
        <w:t xml:space="preserve"> </w:t>
      </w:r>
      <w:r w:rsidRPr="006A0EB6">
        <w:rPr>
          <w:rFonts w:asciiTheme="majorBidi" w:hAnsiTheme="majorBidi" w:hint="eastAsia"/>
          <w:szCs w:val="24"/>
          <w:rtl/>
        </w:rPr>
        <w:t>המקצועיים</w:t>
      </w:r>
      <w:r w:rsidRPr="006A0EB6">
        <w:rPr>
          <w:rFonts w:asciiTheme="majorBidi" w:hAnsiTheme="majorBidi" w:hint="cs"/>
          <w:szCs w:val="24"/>
          <w:rtl/>
        </w:rPr>
        <w:t xml:space="preserve"> </w:t>
      </w:r>
      <w:r w:rsidRPr="006A0EB6">
        <w:rPr>
          <w:rFonts w:asciiTheme="majorBidi" w:hAnsiTheme="majorBidi" w:hint="eastAsia"/>
          <w:szCs w:val="24"/>
          <w:rtl/>
        </w:rPr>
        <w:t>של</w:t>
      </w:r>
      <w:r w:rsidRPr="006A0EB6">
        <w:rPr>
          <w:rFonts w:asciiTheme="majorBidi" w:hAnsiTheme="majorBidi" w:hint="cs"/>
          <w:szCs w:val="24"/>
          <w:rtl/>
        </w:rPr>
        <w:t xml:space="preserve"> </w:t>
      </w:r>
      <w:r w:rsidRPr="006A0EB6">
        <w:rPr>
          <w:rFonts w:asciiTheme="majorBidi" w:hAnsiTheme="majorBidi" w:hint="eastAsia"/>
          <w:szCs w:val="24"/>
          <w:rtl/>
        </w:rPr>
        <w:t>המשרד</w:t>
      </w:r>
      <w:r>
        <w:rPr>
          <w:rFonts w:asciiTheme="majorBidi" w:hAnsiTheme="majorBidi" w:hint="cs"/>
          <w:szCs w:val="24"/>
          <w:rtl/>
        </w:rPr>
        <w:t xml:space="preserve">, </w:t>
      </w:r>
      <w:r w:rsidRPr="006A0EB6">
        <w:rPr>
          <w:rFonts w:asciiTheme="majorBidi" w:hAnsiTheme="majorBidi" w:hint="cs"/>
          <w:szCs w:val="24"/>
          <w:rtl/>
        </w:rPr>
        <w:t xml:space="preserve">במשך שלושה ימים </w:t>
      </w:r>
      <w:r w:rsidRPr="006A0EB6">
        <w:rPr>
          <w:rFonts w:asciiTheme="majorBidi" w:hAnsiTheme="majorBidi"/>
          <w:szCs w:val="24"/>
          <w:rtl/>
        </w:rPr>
        <w:t>מ</w:t>
      </w:r>
      <w:r>
        <w:rPr>
          <w:rFonts w:asciiTheme="majorBidi" w:hAnsiTheme="majorBidi" w:hint="cs"/>
          <w:szCs w:val="24"/>
          <w:rtl/>
        </w:rPr>
        <w:t>ה</w:t>
      </w:r>
      <w:r w:rsidRPr="006A0EB6">
        <w:rPr>
          <w:rFonts w:asciiTheme="majorBidi" w:hAnsiTheme="majorBidi"/>
          <w:szCs w:val="24"/>
          <w:rtl/>
        </w:rPr>
        <w:t xml:space="preserve">יום </w:t>
      </w:r>
      <w:r>
        <w:rPr>
          <w:rFonts w:asciiTheme="majorBidi" w:hAnsiTheme="majorBidi" w:hint="cs"/>
          <w:szCs w:val="24"/>
          <w:rtl/>
        </w:rPr>
        <w:t>ה</w:t>
      </w:r>
      <w:r w:rsidRPr="006A0EB6">
        <w:rPr>
          <w:rFonts w:asciiTheme="majorBidi" w:hAnsiTheme="majorBidi"/>
          <w:szCs w:val="24"/>
          <w:rtl/>
        </w:rPr>
        <w:t>ראשון</w:t>
      </w:r>
      <w:r w:rsidRPr="006A0EB6">
        <w:rPr>
          <w:rFonts w:asciiTheme="majorBidi" w:hAnsiTheme="majorBidi" w:hint="cs"/>
          <w:szCs w:val="24"/>
          <w:rtl/>
        </w:rPr>
        <w:t xml:space="preserve"> </w:t>
      </w:r>
      <w:r>
        <w:rPr>
          <w:rFonts w:asciiTheme="majorBidi" w:hAnsiTheme="majorBidi" w:hint="cs"/>
          <w:szCs w:val="24"/>
          <w:rtl/>
        </w:rPr>
        <w:t>שלאחר</w:t>
      </w:r>
      <w:r w:rsidRPr="006A0EB6">
        <w:rPr>
          <w:rFonts w:asciiTheme="majorBidi" w:hAnsiTheme="majorBidi" w:hint="cs"/>
          <w:szCs w:val="24"/>
          <w:rtl/>
        </w:rPr>
        <w:t xml:space="preserve"> </w:t>
      </w:r>
      <w:r w:rsidR="00EB5094">
        <w:rPr>
          <w:rFonts w:asciiTheme="majorBidi" w:hAnsiTheme="majorBidi" w:hint="cs"/>
          <w:szCs w:val="24"/>
          <w:rtl/>
        </w:rPr>
        <w:t xml:space="preserve">גמר </w:t>
      </w:r>
      <w:r w:rsidRPr="006A0EB6">
        <w:rPr>
          <w:rFonts w:asciiTheme="majorBidi" w:hAnsiTheme="majorBidi" w:hint="cs"/>
          <w:szCs w:val="24"/>
          <w:rtl/>
        </w:rPr>
        <w:t xml:space="preserve">העברה. (החברה תצמיד בזמן הרצת המערכת צוות טכנאים שישימשו </w:t>
      </w:r>
      <w:r w:rsidRPr="006A0EB6">
        <w:rPr>
          <w:rFonts w:asciiTheme="majorBidi" w:hAnsiTheme="majorBidi" w:hint="cs"/>
          <w:szCs w:val="24"/>
        </w:rPr>
        <w:t>H</w:t>
      </w:r>
      <w:r w:rsidRPr="006A0EB6">
        <w:rPr>
          <w:rFonts w:asciiTheme="majorBidi" w:hAnsiTheme="majorBidi"/>
          <w:szCs w:val="24"/>
        </w:rPr>
        <w:t>elpdesk</w:t>
      </w:r>
      <w:r w:rsidRPr="006A0EB6">
        <w:rPr>
          <w:rFonts w:asciiTheme="majorBidi" w:hAnsiTheme="majorBidi" w:hint="cs"/>
          <w:szCs w:val="24"/>
          <w:rtl/>
        </w:rPr>
        <w:t xml:space="preserve"> לפתרון בעיות משתמשים).</w:t>
      </w:r>
    </w:p>
    <w:p w:rsidR="001D2FD9" w:rsidRPr="007B07B0" w:rsidRDefault="001D2FD9" w:rsidP="007B07B0">
      <w:pPr>
        <w:pStyle w:val="af5"/>
        <w:numPr>
          <w:ilvl w:val="3"/>
          <w:numId w:val="98"/>
        </w:numPr>
        <w:spacing w:line="360" w:lineRule="auto"/>
        <w:ind w:left="2579" w:hanging="1134"/>
        <w:jc w:val="both"/>
        <w:outlineLvl w:val="0"/>
        <w:rPr>
          <w:rFonts w:asciiTheme="majorBidi" w:hAnsiTheme="majorBidi"/>
          <w:szCs w:val="24"/>
        </w:rPr>
      </w:pPr>
      <w:r w:rsidRPr="00F2227A">
        <w:rPr>
          <w:rFonts w:asciiTheme="majorBidi" w:hAnsiTheme="majorBidi" w:hint="eastAsia"/>
          <w:szCs w:val="24"/>
          <w:rtl/>
        </w:rPr>
        <w:t>ביצוע</w:t>
      </w:r>
      <w:r w:rsidRPr="00F2227A">
        <w:rPr>
          <w:rFonts w:asciiTheme="majorBidi" w:hAnsiTheme="majorBidi"/>
          <w:szCs w:val="24"/>
          <w:rtl/>
        </w:rPr>
        <w:t xml:space="preserve"> </w:t>
      </w:r>
      <w:r w:rsidRPr="00F2227A">
        <w:rPr>
          <w:rFonts w:asciiTheme="majorBidi" w:hAnsiTheme="majorBidi" w:hint="eastAsia"/>
          <w:szCs w:val="24"/>
          <w:rtl/>
        </w:rPr>
        <w:t>התאמות</w:t>
      </w:r>
      <w:r w:rsidR="00AC4099" w:rsidRPr="00F2227A">
        <w:rPr>
          <w:rFonts w:asciiTheme="majorBidi" w:hAnsiTheme="majorBidi"/>
          <w:szCs w:val="24"/>
          <w:rtl/>
        </w:rPr>
        <w:t xml:space="preserve"> </w:t>
      </w:r>
      <w:r w:rsidR="00F2227A">
        <w:rPr>
          <w:rFonts w:asciiTheme="majorBidi" w:hAnsiTheme="majorBidi" w:hint="cs"/>
          <w:szCs w:val="24"/>
          <w:rtl/>
        </w:rPr>
        <w:t>ו</w:t>
      </w:r>
      <w:r w:rsidR="00AC4099" w:rsidRPr="00F2227A">
        <w:rPr>
          <w:rFonts w:asciiTheme="majorBidi" w:hAnsiTheme="majorBidi" w:hint="eastAsia"/>
          <w:szCs w:val="24"/>
          <w:rtl/>
        </w:rPr>
        <w:t>תוספות</w:t>
      </w:r>
      <w:r w:rsidRPr="00F2227A">
        <w:rPr>
          <w:rFonts w:asciiTheme="majorBidi" w:hAnsiTheme="majorBidi"/>
          <w:szCs w:val="24"/>
          <w:rtl/>
        </w:rPr>
        <w:t xml:space="preserve"> </w:t>
      </w:r>
      <w:r w:rsidRPr="00F2227A">
        <w:rPr>
          <w:rFonts w:asciiTheme="majorBidi" w:hAnsiTheme="majorBidi" w:hint="eastAsia"/>
          <w:szCs w:val="24"/>
          <w:rtl/>
        </w:rPr>
        <w:t>נדרשות</w:t>
      </w:r>
      <w:r w:rsidR="00AC4099" w:rsidRPr="00F2227A">
        <w:rPr>
          <w:rFonts w:asciiTheme="majorBidi" w:hAnsiTheme="majorBidi"/>
          <w:szCs w:val="24"/>
          <w:rtl/>
        </w:rPr>
        <w:t xml:space="preserve"> ל</w:t>
      </w:r>
      <w:r w:rsidRPr="00F2227A">
        <w:rPr>
          <w:rFonts w:asciiTheme="majorBidi" w:hAnsiTheme="majorBidi"/>
          <w:szCs w:val="24"/>
          <w:rtl/>
        </w:rPr>
        <w:t>תשתית תקשורת</w:t>
      </w:r>
      <w:r w:rsidR="00F2227A">
        <w:rPr>
          <w:rFonts w:asciiTheme="majorBidi" w:hAnsiTheme="majorBidi" w:hint="cs"/>
          <w:szCs w:val="24"/>
          <w:rtl/>
        </w:rPr>
        <w:t xml:space="preserve"> (</w:t>
      </w:r>
      <w:r w:rsidRPr="00F2227A">
        <w:rPr>
          <w:rFonts w:asciiTheme="majorBidi" w:hAnsiTheme="majorBidi" w:hint="eastAsia"/>
          <w:szCs w:val="24"/>
          <w:rtl/>
        </w:rPr>
        <w:t>העבודה</w:t>
      </w:r>
      <w:r w:rsidRPr="00F2227A">
        <w:rPr>
          <w:rFonts w:asciiTheme="majorBidi" w:hAnsiTheme="majorBidi"/>
          <w:szCs w:val="24"/>
          <w:rtl/>
        </w:rPr>
        <w:t xml:space="preserve"> </w:t>
      </w:r>
      <w:r w:rsidR="00AC4099" w:rsidRPr="00F2227A">
        <w:rPr>
          <w:rFonts w:asciiTheme="majorBidi" w:hAnsiTheme="majorBidi" w:hint="eastAsia"/>
          <w:szCs w:val="24"/>
          <w:rtl/>
        </w:rPr>
        <w:t>תבוצע</w:t>
      </w:r>
      <w:r w:rsidR="00AC4099" w:rsidRPr="00F2227A">
        <w:rPr>
          <w:rFonts w:asciiTheme="majorBidi" w:hAnsiTheme="majorBidi"/>
          <w:szCs w:val="24"/>
          <w:rtl/>
        </w:rPr>
        <w:t xml:space="preserve"> </w:t>
      </w:r>
      <w:r w:rsidR="00AC4099" w:rsidRPr="00F2227A">
        <w:rPr>
          <w:rFonts w:asciiTheme="majorBidi" w:hAnsiTheme="majorBidi" w:hint="eastAsia"/>
          <w:szCs w:val="24"/>
          <w:rtl/>
        </w:rPr>
        <w:t>עד</w:t>
      </w:r>
      <w:r w:rsidR="00AC4099" w:rsidRPr="00F2227A">
        <w:rPr>
          <w:rFonts w:asciiTheme="majorBidi" w:hAnsiTheme="majorBidi"/>
          <w:szCs w:val="24"/>
          <w:rtl/>
        </w:rPr>
        <w:t xml:space="preserve"> </w:t>
      </w:r>
      <w:r w:rsidRPr="00F2227A">
        <w:rPr>
          <w:rFonts w:asciiTheme="majorBidi" w:hAnsiTheme="majorBidi" w:hint="eastAsia"/>
          <w:szCs w:val="24"/>
          <w:rtl/>
        </w:rPr>
        <w:t>לא</w:t>
      </w:r>
      <w:r w:rsidRPr="00F2227A">
        <w:rPr>
          <w:rFonts w:asciiTheme="majorBidi" w:hAnsiTheme="majorBidi"/>
          <w:szCs w:val="24"/>
          <w:rtl/>
        </w:rPr>
        <w:t xml:space="preserve"> </w:t>
      </w:r>
      <w:r w:rsidRPr="00F2227A">
        <w:rPr>
          <w:rFonts w:asciiTheme="majorBidi" w:hAnsiTheme="majorBidi" w:hint="eastAsia"/>
          <w:szCs w:val="24"/>
          <w:rtl/>
        </w:rPr>
        <w:t>יאוחר</w:t>
      </w:r>
      <w:r w:rsidRPr="00F2227A">
        <w:rPr>
          <w:rFonts w:asciiTheme="majorBidi" w:hAnsiTheme="majorBidi"/>
          <w:szCs w:val="24"/>
          <w:rtl/>
        </w:rPr>
        <w:t xml:space="preserve"> </w:t>
      </w:r>
      <w:r w:rsidRPr="00F2227A">
        <w:rPr>
          <w:rFonts w:asciiTheme="majorBidi" w:hAnsiTheme="majorBidi" w:hint="eastAsia"/>
          <w:szCs w:val="24"/>
          <w:rtl/>
        </w:rPr>
        <w:t>מ</w:t>
      </w:r>
      <w:r w:rsidRPr="00F2227A">
        <w:rPr>
          <w:rFonts w:asciiTheme="majorBidi" w:hAnsiTheme="majorBidi"/>
          <w:szCs w:val="24"/>
          <w:rtl/>
        </w:rPr>
        <w:t xml:space="preserve">- 30 </w:t>
      </w:r>
      <w:r w:rsidRPr="00F2227A">
        <w:rPr>
          <w:rFonts w:asciiTheme="majorBidi" w:hAnsiTheme="majorBidi" w:hint="eastAsia"/>
          <w:szCs w:val="24"/>
          <w:rtl/>
        </w:rPr>
        <w:t>ימי</w:t>
      </w:r>
      <w:r w:rsidRPr="00F2227A">
        <w:rPr>
          <w:rFonts w:asciiTheme="majorBidi" w:hAnsiTheme="majorBidi"/>
          <w:szCs w:val="24"/>
          <w:rtl/>
        </w:rPr>
        <w:t xml:space="preserve"> </w:t>
      </w:r>
      <w:r w:rsidRPr="00F2227A">
        <w:rPr>
          <w:rFonts w:asciiTheme="majorBidi" w:hAnsiTheme="majorBidi" w:hint="eastAsia"/>
          <w:szCs w:val="24"/>
          <w:rtl/>
        </w:rPr>
        <w:t>עבודה</w:t>
      </w:r>
      <w:r w:rsidRPr="00F2227A">
        <w:rPr>
          <w:rFonts w:asciiTheme="majorBidi" w:hAnsiTheme="majorBidi"/>
          <w:szCs w:val="24"/>
          <w:rtl/>
        </w:rPr>
        <w:t xml:space="preserve"> </w:t>
      </w:r>
      <w:r w:rsidRPr="00F2227A">
        <w:rPr>
          <w:rFonts w:asciiTheme="majorBidi" w:hAnsiTheme="majorBidi" w:hint="eastAsia"/>
          <w:szCs w:val="24"/>
          <w:rtl/>
        </w:rPr>
        <w:t>מיום</w:t>
      </w:r>
      <w:r w:rsidRPr="00F2227A">
        <w:rPr>
          <w:rFonts w:asciiTheme="majorBidi" w:hAnsiTheme="majorBidi"/>
          <w:szCs w:val="24"/>
          <w:rtl/>
        </w:rPr>
        <w:t xml:space="preserve"> </w:t>
      </w:r>
      <w:r w:rsidRPr="00F2227A">
        <w:rPr>
          <w:rFonts w:asciiTheme="majorBidi" w:hAnsiTheme="majorBidi" w:hint="eastAsia"/>
          <w:szCs w:val="24"/>
          <w:rtl/>
        </w:rPr>
        <w:t>המעבר</w:t>
      </w:r>
      <w:r w:rsidR="00F2227A">
        <w:rPr>
          <w:rFonts w:asciiTheme="majorBidi" w:hAnsiTheme="majorBidi" w:hint="cs"/>
          <w:szCs w:val="24"/>
          <w:rtl/>
        </w:rPr>
        <w:t>)</w:t>
      </w:r>
      <w:r w:rsidRPr="00F2227A">
        <w:rPr>
          <w:rFonts w:asciiTheme="majorBidi" w:hAnsiTheme="majorBidi"/>
          <w:szCs w:val="24"/>
          <w:rtl/>
        </w:rPr>
        <w:t xml:space="preserve">. </w:t>
      </w:r>
    </w:p>
    <w:p w:rsidR="001D2FD9" w:rsidRPr="00F2227A" w:rsidRDefault="001D2FD9" w:rsidP="007B07B0">
      <w:pPr>
        <w:pStyle w:val="af5"/>
        <w:numPr>
          <w:ilvl w:val="3"/>
          <w:numId w:val="98"/>
        </w:numPr>
        <w:spacing w:line="360" w:lineRule="auto"/>
        <w:ind w:left="2579" w:hanging="1134"/>
        <w:jc w:val="both"/>
        <w:outlineLvl w:val="0"/>
        <w:rPr>
          <w:rFonts w:asciiTheme="majorBidi" w:hAnsiTheme="majorBidi"/>
          <w:szCs w:val="24"/>
          <w:rtl/>
        </w:rPr>
      </w:pPr>
      <w:r w:rsidRPr="007B07B0">
        <w:rPr>
          <w:rFonts w:asciiTheme="majorBidi" w:hAnsiTheme="majorBidi" w:hint="eastAsia"/>
          <w:szCs w:val="24"/>
          <w:rtl/>
        </w:rPr>
        <w:t>הגשת</w:t>
      </w:r>
      <w:r w:rsidRPr="007B07B0">
        <w:rPr>
          <w:rFonts w:asciiTheme="majorBidi" w:hAnsiTheme="majorBidi"/>
          <w:szCs w:val="24"/>
          <w:rtl/>
        </w:rPr>
        <w:t xml:space="preserve"> </w:t>
      </w:r>
      <w:r w:rsidRPr="007B07B0">
        <w:rPr>
          <w:rFonts w:asciiTheme="majorBidi" w:hAnsiTheme="majorBidi" w:hint="eastAsia"/>
          <w:szCs w:val="24"/>
          <w:rtl/>
        </w:rPr>
        <w:t>שלוש</w:t>
      </w:r>
      <w:r w:rsidR="00EB5094">
        <w:rPr>
          <w:rFonts w:asciiTheme="majorBidi" w:hAnsiTheme="majorBidi" w:hint="cs"/>
          <w:szCs w:val="24"/>
          <w:rtl/>
        </w:rPr>
        <w:t>ה</w:t>
      </w:r>
      <w:r w:rsidRPr="007B07B0">
        <w:rPr>
          <w:rFonts w:asciiTheme="majorBidi" w:hAnsiTheme="majorBidi"/>
          <w:szCs w:val="24"/>
          <w:rtl/>
        </w:rPr>
        <w:t xml:space="preserve"> (3) </w:t>
      </w:r>
      <w:r w:rsidRPr="007B07B0">
        <w:rPr>
          <w:rFonts w:asciiTheme="majorBidi" w:hAnsiTheme="majorBidi" w:hint="eastAsia"/>
          <w:szCs w:val="24"/>
          <w:rtl/>
        </w:rPr>
        <w:t>תיקי</w:t>
      </w:r>
      <w:r w:rsidRPr="007B07B0">
        <w:rPr>
          <w:rFonts w:asciiTheme="majorBidi" w:hAnsiTheme="majorBidi"/>
          <w:szCs w:val="24"/>
          <w:rtl/>
        </w:rPr>
        <w:t xml:space="preserve"> </w:t>
      </w:r>
      <w:r w:rsidR="00F2227A" w:rsidRPr="007B07B0">
        <w:rPr>
          <w:rFonts w:asciiTheme="majorBidi" w:hAnsiTheme="majorBidi" w:hint="eastAsia"/>
          <w:szCs w:val="24"/>
          <w:rtl/>
        </w:rPr>
        <w:t>ת</w:t>
      </w:r>
      <w:r w:rsidR="00EB5094">
        <w:rPr>
          <w:rFonts w:asciiTheme="majorBidi" w:hAnsiTheme="majorBidi" w:hint="cs"/>
          <w:szCs w:val="24"/>
          <w:rtl/>
        </w:rPr>
        <w:t>י</w:t>
      </w:r>
      <w:r w:rsidR="00F2227A" w:rsidRPr="007B07B0">
        <w:rPr>
          <w:rFonts w:asciiTheme="majorBidi" w:hAnsiTheme="majorBidi" w:hint="eastAsia"/>
          <w:szCs w:val="24"/>
          <w:rtl/>
        </w:rPr>
        <w:t>עו</w:t>
      </w:r>
      <w:r w:rsidR="00F2227A">
        <w:rPr>
          <w:rFonts w:asciiTheme="majorBidi" w:hAnsiTheme="majorBidi" w:hint="cs"/>
          <w:szCs w:val="24"/>
          <w:rtl/>
        </w:rPr>
        <w:t xml:space="preserve">ד </w:t>
      </w:r>
      <w:r w:rsidRPr="00F2227A">
        <w:rPr>
          <w:rFonts w:asciiTheme="majorBidi" w:hAnsiTheme="majorBidi"/>
          <w:szCs w:val="24"/>
        </w:rPr>
        <w:t>As Med)</w:t>
      </w:r>
      <w:r w:rsidRPr="00F2227A">
        <w:rPr>
          <w:rFonts w:asciiTheme="majorBidi" w:hAnsiTheme="majorBidi"/>
          <w:szCs w:val="24"/>
          <w:rtl/>
        </w:rPr>
        <w:t>), על גבי נ</w:t>
      </w:r>
      <w:r w:rsidR="00EB5094">
        <w:rPr>
          <w:rFonts w:asciiTheme="majorBidi" w:hAnsiTheme="majorBidi" w:hint="cs"/>
          <w:szCs w:val="24"/>
          <w:rtl/>
        </w:rPr>
        <w:t>י</w:t>
      </w:r>
      <w:r w:rsidRPr="00F2227A">
        <w:rPr>
          <w:rFonts w:asciiTheme="majorBidi" w:hAnsiTheme="majorBidi"/>
          <w:szCs w:val="24"/>
          <w:rtl/>
        </w:rPr>
        <w:t xml:space="preserve">יר ובמדיה מגנטית,  שירטוטים בתוכנת </w:t>
      </w:r>
      <w:r w:rsidRPr="00F2227A">
        <w:rPr>
          <w:rFonts w:asciiTheme="majorBidi" w:hAnsiTheme="majorBidi"/>
          <w:szCs w:val="24"/>
        </w:rPr>
        <w:t>Autocad</w:t>
      </w:r>
      <w:r w:rsidRPr="00F2227A">
        <w:rPr>
          <w:rFonts w:asciiTheme="majorBidi" w:hAnsiTheme="majorBidi"/>
          <w:szCs w:val="24"/>
          <w:rtl/>
        </w:rPr>
        <w:t xml:space="preserve">, מעודכנת (2016) ועל גבי נייר בגודל </w:t>
      </w:r>
      <w:r w:rsidRPr="00F2227A">
        <w:rPr>
          <w:rFonts w:asciiTheme="majorBidi" w:hAnsiTheme="majorBidi"/>
          <w:szCs w:val="24"/>
        </w:rPr>
        <w:t>A0</w:t>
      </w:r>
      <w:r w:rsidRPr="00F2227A">
        <w:rPr>
          <w:rFonts w:asciiTheme="majorBidi" w:hAnsiTheme="majorBidi"/>
          <w:szCs w:val="24"/>
          <w:rtl/>
        </w:rPr>
        <w:t>.</w:t>
      </w:r>
    </w:p>
    <w:p w:rsidR="001D2FD9" w:rsidRPr="00572740" w:rsidRDefault="001D2FD9" w:rsidP="001D2FD9">
      <w:pPr>
        <w:spacing w:line="360" w:lineRule="auto"/>
        <w:jc w:val="both"/>
        <w:outlineLvl w:val="0"/>
        <w:rPr>
          <w:rFonts w:asciiTheme="majorBidi" w:hAnsiTheme="majorBidi"/>
          <w:szCs w:val="24"/>
          <w:rtl/>
        </w:rPr>
      </w:pPr>
    </w:p>
    <w:p w:rsidR="001D2FD9" w:rsidRPr="00572740" w:rsidRDefault="001D2FD9" w:rsidP="001D2FD9">
      <w:pPr>
        <w:pStyle w:val="af5"/>
        <w:numPr>
          <w:ilvl w:val="0"/>
          <w:numId w:val="98"/>
        </w:numPr>
        <w:spacing w:line="360" w:lineRule="auto"/>
        <w:outlineLvl w:val="0"/>
        <w:rPr>
          <w:rFonts w:asciiTheme="majorBidi" w:hAnsiTheme="majorBidi"/>
          <w:b/>
          <w:bCs/>
          <w:szCs w:val="24"/>
          <w:u w:val="single"/>
        </w:rPr>
      </w:pPr>
      <w:r w:rsidRPr="00572740">
        <w:rPr>
          <w:rFonts w:asciiTheme="majorBidi" w:hAnsiTheme="majorBidi" w:hint="cs"/>
          <w:b/>
          <w:bCs/>
          <w:szCs w:val="24"/>
          <w:u w:val="single"/>
          <w:rtl/>
        </w:rPr>
        <w:t xml:space="preserve">הוראות ביטחון </w:t>
      </w:r>
    </w:p>
    <w:p w:rsidR="001D2FD9" w:rsidRPr="00572740" w:rsidRDefault="001D2FD9" w:rsidP="001D2FD9">
      <w:pPr>
        <w:numPr>
          <w:ilvl w:val="1"/>
          <w:numId w:val="98"/>
        </w:numPr>
        <w:spacing w:line="360" w:lineRule="auto"/>
        <w:ind w:left="1020" w:hanging="567"/>
        <w:contextualSpacing/>
        <w:jc w:val="both"/>
        <w:outlineLvl w:val="0"/>
        <w:rPr>
          <w:rFonts w:asciiTheme="majorBidi" w:hAnsiTheme="majorBidi"/>
          <w:szCs w:val="24"/>
        </w:rPr>
      </w:pPr>
      <w:r w:rsidRPr="00572740">
        <w:rPr>
          <w:rFonts w:asciiTheme="majorBidi" w:hAnsiTheme="majorBidi" w:hint="cs"/>
          <w:szCs w:val="24"/>
          <w:rtl/>
        </w:rPr>
        <w:t xml:space="preserve">הנחיות ביטחון אלו מחייבות את עובדי הקבלן הזוכה אשר יבצעו את העבודות על פי המכרז במישרין או בעקיפין. </w:t>
      </w:r>
    </w:p>
    <w:p w:rsidR="001D2FD9" w:rsidRPr="00572740" w:rsidRDefault="001D2FD9" w:rsidP="001D2FD9">
      <w:pPr>
        <w:numPr>
          <w:ilvl w:val="1"/>
          <w:numId w:val="98"/>
        </w:numPr>
        <w:spacing w:line="360" w:lineRule="auto"/>
        <w:ind w:left="1020" w:hanging="567"/>
        <w:contextualSpacing/>
        <w:jc w:val="both"/>
        <w:outlineLvl w:val="0"/>
        <w:rPr>
          <w:rFonts w:asciiTheme="majorBidi" w:hAnsiTheme="majorBidi"/>
          <w:szCs w:val="24"/>
        </w:rPr>
      </w:pPr>
      <w:r w:rsidRPr="00572740">
        <w:rPr>
          <w:rFonts w:asciiTheme="majorBidi" w:hAnsiTheme="majorBidi" w:hint="cs"/>
          <w:szCs w:val="24"/>
          <w:rtl/>
        </w:rPr>
        <w:lastRenderedPageBreak/>
        <w:t xml:space="preserve">חל איסור לצלם בתחומי המשרדים. </w:t>
      </w:r>
    </w:p>
    <w:p w:rsidR="001D2FD9" w:rsidRPr="00572740" w:rsidRDefault="001D2FD9" w:rsidP="001D2FD9">
      <w:pPr>
        <w:numPr>
          <w:ilvl w:val="1"/>
          <w:numId w:val="98"/>
        </w:numPr>
        <w:spacing w:line="360" w:lineRule="auto"/>
        <w:ind w:left="1020" w:hanging="567"/>
        <w:contextualSpacing/>
        <w:jc w:val="both"/>
        <w:outlineLvl w:val="0"/>
        <w:rPr>
          <w:rFonts w:asciiTheme="majorBidi" w:hAnsiTheme="majorBidi"/>
          <w:szCs w:val="24"/>
        </w:rPr>
      </w:pPr>
      <w:r w:rsidRPr="00572740">
        <w:rPr>
          <w:rFonts w:asciiTheme="majorBidi" w:hAnsiTheme="majorBidi" w:hint="cs"/>
          <w:szCs w:val="24"/>
          <w:rtl/>
        </w:rPr>
        <w:t xml:space="preserve">סיווג ביטחוני: </w:t>
      </w:r>
    </w:p>
    <w:p w:rsidR="001D2FD9" w:rsidRPr="00572740" w:rsidRDefault="001D2FD9" w:rsidP="007B07B0">
      <w:pPr>
        <w:pStyle w:val="af5"/>
        <w:numPr>
          <w:ilvl w:val="2"/>
          <w:numId w:val="98"/>
        </w:numPr>
        <w:spacing w:line="360" w:lineRule="auto"/>
        <w:ind w:left="1728" w:hanging="708"/>
        <w:jc w:val="both"/>
        <w:outlineLvl w:val="0"/>
        <w:rPr>
          <w:rFonts w:asciiTheme="majorBidi" w:hAnsiTheme="majorBidi"/>
          <w:szCs w:val="24"/>
        </w:rPr>
      </w:pPr>
      <w:r w:rsidRPr="00572740">
        <w:rPr>
          <w:rFonts w:asciiTheme="majorBidi" w:hAnsiTheme="majorBidi" w:hint="cs"/>
          <w:szCs w:val="24"/>
          <w:rtl/>
        </w:rPr>
        <w:t xml:space="preserve">לשם ביצוע העבודה, יעסיק הקבלן הזוכה, אך ורק עובדים בעלי הכשר ביטחוני תואם ובתוקף, בהתאם למפורט במכרז זה, למען הסר ספק, האמור בסעיף זה יחול על כל העובדים והיועצים (הישירים והעקיפים) שישולבו בביצוע העבודות מטעם הזוכה. </w:t>
      </w:r>
    </w:p>
    <w:p w:rsidR="001D2FD9" w:rsidRPr="00572740" w:rsidRDefault="001D2FD9" w:rsidP="007B07B0">
      <w:pPr>
        <w:pStyle w:val="af5"/>
        <w:numPr>
          <w:ilvl w:val="2"/>
          <w:numId w:val="98"/>
        </w:numPr>
        <w:spacing w:line="360" w:lineRule="auto"/>
        <w:ind w:left="1728" w:hanging="708"/>
        <w:jc w:val="both"/>
        <w:outlineLvl w:val="0"/>
        <w:rPr>
          <w:rFonts w:asciiTheme="majorBidi" w:hAnsiTheme="majorBidi"/>
          <w:szCs w:val="24"/>
        </w:rPr>
      </w:pPr>
      <w:r w:rsidRPr="00572740">
        <w:rPr>
          <w:rFonts w:asciiTheme="majorBidi" w:hAnsiTheme="majorBidi" w:hint="cs"/>
          <w:szCs w:val="24"/>
          <w:rtl/>
        </w:rPr>
        <w:t xml:space="preserve">הטיפול בבדיקת התאמה ביטחונית של הזוכה או מי מטעמו, יעשה באמצעות מנהל הפרויקט ולצורך זה יגיש את רשימת העובדים שבדעתו להעסיק. </w:t>
      </w:r>
    </w:p>
    <w:p w:rsidR="001D2FD9" w:rsidRPr="00572740" w:rsidRDefault="001D2FD9" w:rsidP="007B07B0">
      <w:pPr>
        <w:pStyle w:val="af5"/>
        <w:numPr>
          <w:ilvl w:val="2"/>
          <w:numId w:val="98"/>
        </w:numPr>
        <w:spacing w:line="360" w:lineRule="auto"/>
        <w:ind w:left="1728" w:hanging="708"/>
        <w:jc w:val="both"/>
        <w:outlineLvl w:val="0"/>
        <w:rPr>
          <w:rFonts w:asciiTheme="majorBidi" w:hAnsiTheme="majorBidi"/>
          <w:szCs w:val="24"/>
        </w:rPr>
      </w:pPr>
      <w:r w:rsidRPr="00572740">
        <w:rPr>
          <w:rFonts w:asciiTheme="majorBidi" w:hAnsiTheme="majorBidi" w:hint="cs"/>
          <w:szCs w:val="24"/>
          <w:rtl/>
        </w:rPr>
        <w:t>צירופו של אדם נוסף להתקשרות, יעשה לאחר קבלת אישור קב"ט המשרד ולאחר שנבדק ואושר לכך ביטחונית.</w:t>
      </w:r>
    </w:p>
    <w:p w:rsidR="001D2FD9" w:rsidRPr="00572740" w:rsidRDefault="001D2FD9" w:rsidP="007B07B0">
      <w:pPr>
        <w:pStyle w:val="af5"/>
        <w:numPr>
          <w:ilvl w:val="2"/>
          <w:numId w:val="98"/>
        </w:numPr>
        <w:spacing w:line="360" w:lineRule="auto"/>
        <w:ind w:left="1728" w:hanging="708"/>
        <w:jc w:val="both"/>
        <w:outlineLvl w:val="0"/>
        <w:rPr>
          <w:rFonts w:asciiTheme="majorBidi" w:hAnsiTheme="majorBidi"/>
          <w:szCs w:val="24"/>
        </w:rPr>
      </w:pPr>
      <w:r w:rsidRPr="00572740">
        <w:rPr>
          <w:rFonts w:asciiTheme="majorBidi" w:hAnsiTheme="majorBidi" w:hint="cs"/>
          <w:szCs w:val="24"/>
          <w:rtl/>
        </w:rPr>
        <w:t xml:space="preserve">כל המשתתפים בביצוע העבודות על לפי מכרז זה, יחתמו על הצהרת שמירת סודיות מידע. </w:t>
      </w:r>
    </w:p>
    <w:p w:rsidR="001D2FD9" w:rsidRPr="00572740" w:rsidRDefault="001D2FD9" w:rsidP="007B07B0">
      <w:pPr>
        <w:pStyle w:val="af5"/>
        <w:numPr>
          <w:ilvl w:val="2"/>
          <w:numId w:val="98"/>
        </w:numPr>
        <w:spacing w:line="360" w:lineRule="auto"/>
        <w:ind w:left="1728" w:hanging="708"/>
        <w:jc w:val="both"/>
        <w:outlineLvl w:val="0"/>
        <w:rPr>
          <w:rFonts w:asciiTheme="majorBidi" w:hAnsiTheme="majorBidi"/>
          <w:szCs w:val="24"/>
        </w:rPr>
      </w:pPr>
      <w:r w:rsidRPr="00572740">
        <w:rPr>
          <w:rFonts w:asciiTheme="majorBidi" w:hAnsiTheme="majorBidi" w:hint="cs"/>
          <w:szCs w:val="24"/>
          <w:rtl/>
        </w:rPr>
        <w:t xml:space="preserve">טבלת סיווגים ביטחוניים בתוקף אשר נדרשים: </w:t>
      </w:r>
    </w:p>
    <w:p w:rsidR="001D2FD9" w:rsidRPr="00572740" w:rsidRDefault="001D2FD9" w:rsidP="00B33780">
      <w:pPr>
        <w:pStyle w:val="af5"/>
        <w:numPr>
          <w:ilvl w:val="3"/>
          <w:numId w:val="98"/>
        </w:numPr>
        <w:spacing w:line="360" w:lineRule="auto"/>
        <w:ind w:left="2437"/>
        <w:contextualSpacing w:val="0"/>
        <w:rPr>
          <w:szCs w:val="24"/>
        </w:rPr>
      </w:pPr>
      <w:r w:rsidRPr="00572740">
        <w:rPr>
          <w:rFonts w:ascii="Arial" w:hAnsi="Arial"/>
          <w:szCs w:val="24"/>
          <w:rtl/>
        </w:rPr>
        <w:t>מתכנן אסטרטגי – סודי</w:t>
      </w:r>
      <w:r w:rsidR="00B33780">
        <w:rPr>
          <w:rFonts w:ascii="Arial" w:hAnsi="Arial"/>
          <w:szCs w:val="24"/>
        </w:rPr>
        <w:t>;</w:t>
      </w:r>
    </w:p>
    <w:p w:rsidR="001D2FD9" w:rsidRPr="00572740" w:rsidRDefault="001D2FD9" w:rsidP="00B33780">
      <w:pPr>
        <w:pStyle w:val="af5"/>
        <w:numPr>
          <w:ilvl w:val="3"/>
          <w:numId w:val="98"/>
        </w:numPr>
        <w:spacing w:line="360" w:lineRule="auto"/>
        <w:ind w:left="2437"/>
        <w:contextualSpacing w:val="0"/>
        <w:rPr>
          <w:szCs w:val="24"/>
        </w:rPr>
      </w:pPr>
      <w:r w:rsidRPr="00572740">
        <w:rPr>
          <w:rFonts w:ascii="Arial" w:hAnsi="Arial"/>
          <w:szCs w:val="24"/>
          <w:rtl/>
        </w:rPr>
        <w:t>מנהל פרויקט – סודי</w:t>
      </w:r>
      <w:r w:rsidR="00B33780">
        <w:rPr>
          <w:rFonts w:ascii="Arial" w:hAnsi="Arial"/>
          <w:szCs w:val="24"/>
        </w:rPr>
        <w:t>;</w:t>
      </w:r>
    </w:p>
    <w:p w:rsidR="001D2FD9" w:rsidRPr="00572740" w:rsidRDefault="001D2FD9" w:rsidP="00B33780">
      <w:pPr>
        <w:pStyle w:val="af5"/>
        <w:numPr>
          <w:ilvl w:val="3"/>
          <w:numId w:val="98"/>
        </w:numPr>
        <w:spacing w:line="360" w:lineRule="auto"/>
        <w:ind w:left="2437"/>
        <w:contextualSpacing w:val="0"/>
        <w:rPr>
          <w:szCs w:val="24"/>
        </w:rPr>
      </w:pPr>
      <w:r w:rsidRPr="00572740">
        <w:rPr>
          <w:rFonts w:ascii="Arial" w:hAnsi="Arial"/>
          <w:szCs w:val="24"/>
          <w:rtl/>
        </w:rPr>
        <w:t>ראש צוות המחשוב – סודי</w:t>
      </w:r>
      <w:r w:rsidR="00B33780">
        <w:rPr>
          <w:rFonts w:ascii="Arial" w:hAnsi="Arial"/>
          <w:szCs w:val="24"/>
        </w:rPr>
        <w:t>;</w:t>
      </w:r>
    </w:p>
    <w:p w:rsidR="001D2FD9" w:rsidRPr="00572740" w:rsidRDefault="001D2FD9" w:rsidP="00B33780">
      <w:pPr>
        <w:pStyle w:val="af5"/>
        <w:numPr>
          <w:ilvl w:val="3"/>
          <w:numId w:val="98"/>
        </w:numPr>
        <w:spacing w:line="360" w:lineRule="auto"/>
        <w:ind w:left="2437"/>
        <w:contextualSpacing w:val="0"/>
        <w:rPr>
          <w:szCs w:val="24"/>
        </w:rPr>
      </w:pPr>
      <w:r w:rsidRPr="00572740">
        <w:rPr>
          <w:rFonts w:ascii="Arial" w:hAnsi="Arial"/>
          <w:szCs w:val="24"/>
          <w:rtl/>
        </w:rPr>
        <w:t>חבר צוות מחשוב – סודי</w:t>
      </w:r>
      <w:r w:rsidR="00B33780">
        <w:rPr>
          <w:rFonts w:ascii="Arial" w:hAnsi="Arial"/>
          <w:szCs w:val="24"/>
        </w:rPr>
        <w:t>;</w:t>
      </w:r>
    </w:p>
    <w:p w:rsidR="001D2FD9" w:rsidRPr="00572740" w:rsidRDefault="001D2FD9" w:rsidP="00B33780">
      <w:pPr>
        <w:pStyle w:val="af5"/>
        <w:numPr>
          <w:ilvl w:val="3"/>
          <w:numId w:val="98"/>
        </w:numPr>
        <w:spacing w:line="360" w:lineRule="auto"/>
        <w:ind w:left="2437"/>
        <w:contextualSpacing w:val="0"/>
        <w:rPr>
          <w:szCs w:val="24"/>
        </w:rPr>
      </w:pPr>
      <w:r w:rsidRPr="00572740">
        <w:rPr>
          <w:rFonts w:ascii="Arial" w:hAnsi="Arial"/>
          <w:szCs w:val="24"/>
          <w:rtl/>
        </w:rPr>
        <w:t>ראש צוות מומחה תשתיות, ציוד ומערכות תקשורת – סודי</w:t>
      </w:r>
      <w:r w:rsidR="00B33780">
        <w:rPr>
          <w:rFonts w:ascii="Arial" w:hAnsi="Arial"/>
          <w:szCs w:val="24"/>
        </w:rPr>
        <w:t>;</w:t>
      </w:r>
    </w:p>
    <w:p w:rsidR="001D2FD9" w:rsidRPr="00572740" w:rsidRDefault="001D2FD9" w:rsidP="00EB5094">
      <w:pPr>
        <w:pStyle w:val="af5"/>
        <w:numPr>
          <w:ilvl w:val="3"/>
          <w:numId w:val="98"/>
        </w:numPr>
        <w:spacing w:line="360" w:lineRule="auto"/>
        <w:ind w:left="2437"/>
        <w:contextualSpacing w:val="0"/>
        <w:rPr>
          <w:szCs w:val="24"/>
        </w:rPr>
      </w:pPr>
      <w:r w:rsidRPr="00572740">
        <w:rPr>
          <w:rFonts w:ascii="Arial" w:hAnsi="Arial"/>
          <w:szCs w:val="24"/>
          <w:rtl/>
        </w:rPr>
        <w:t>עוזרי ראש צוות תשתיות ציוד ומערכות תקשורת – שמור</w:t>
      </w:r>
      <w:r w:rsidR="00B33780">
        <w:rPr>
          <w:rFonts w:ascii="Arial" w:hAnsi="Arial"/>
          <w:szCs w:val="24"/>
        </w:rPr>
        <w:t>;</w:t>
      </w:r>
    </w:p>
    <w:p w:rsidR="001D2FD9" w:rsidRPr="007B07B0" w:rsidRDefault="001D2FD9" w:rsidP="00EB5094">
      <w:pPr>
        <w:pStyle w:val="af5"/>
        <w:numPr>
          <w:ilvl w:val="3"/>
          <w:numId w:val="98"/>
        </w:numPr>
        <w:spacing w:line="360" w:lineRule="auto"/>
        <w:ind w:left="2437"/>
        <w:contextualSpacing w:val="0"/>
        <w:rPr>
          <w:szCs w:val="24"/>
          <w:rtl/>
        </w:rPr>
      </w:pPr>
      <w:r w:rsidRPr="00572740">
        <w:rPr>
          <w:rFonts w:ascii="Arial" w:hAnsi="Arial"/>
          <w:szCs w:val="24"/>
          <w:rtl/>
        </w:rPr>
        <w:t>צוותי עבודה מומחים לאריזה, סימון, פירוק, העמסה ופריקה – שמור.</w:t>
      </w:r>
    </w:p>
    <w:p w:rsidR="00B02F84" w:rsidRPr="00572740" w:rsidRDefault="00B02F84" w:rsidP="007B07B0">
      <w:pPr>
        <w:pStyle w:val="af5"/>
        <w:spacing w:line="360" w:lineRule="auto"/>
        <w:ind w:left="2437"/>
        <w:contextualSpacing w:val="0"/>
        <w:rPr>
          <w:szCs w:val="24"/>
        </w:rPr>
      </w:pPr>
    </w:p>
    <w:p w:rsidR="001D2FD9" w:rsidRPr="00572740" w:rsidRDefault="001D2FD9" w:rsidP="001D2FD9">
      <w:pPr>
        <w:pStyle w:val="af5"/>
        <w:numPr>
          <w:ilvl w:val="0"/>
          <w:numId w:val="98"/>
        </w:numPr>
        <w:spacing w:line="360" w:lineRule="auto"/>
        <w:contextualSpacing w:val="0"/>
        <w:rPr>
          <w:rFonts w:ascii="Arial" w:hAnsi="Arial"/>
          <w:b/>
          <w:bCs/>
          <w:szCs w:val="24"/>
          <w:u w:val="single"/>
        </w:rPr>
      </w:pPr>
      <w:r w:rsidRPr="00572740">
        <w:rPr>
          <w:rFonts w:ascii="Arial" w:hAnsi="Arial"/>
          <w:b/>
          <w:bCs/>
          <w:szCs w:val="24"/>
          <w:u w:val="single"/>
          <w:rtl/>
        </w:rPr>
        <w:t>קבלני משנה ויועצים :</w:t>
      </w:r>
    </w:p>
    <w:p w:rsidR="001D2FD9" w:rsidRPr="007B07B0" w:rsidRDefault="001D2FD9" w:rsidP="007B07B0">
      <w:pPr>
        <w:numPr>
          <w:ilvl w:val="1"/>
          <w:numId w:val="98"/>
        </w:numPr>
        <w:spacing w:line="360" w:lineRule="auto"/>
        <w:ind w:left="1020" w:hanging="567"/>
        <w:contextualSpacing/>
        <w:jc w:val="both"/>
        <w:outlineLvl w:val="0"/>
        <w:rPr>
          <w:rFonts w:asciiTheme="majorBidi" w:hAnsiTheme="majorBidi"/>
          <w:szCs w:val="24"/>
        </w:rPr>
      </w:pPr>
      <w:r w:rsidRPr="007B07B0">
        <w:rPr>
          <w:rFonts w:asciiTheme="majorBidi" w:hAnsiTheme="majorBidi"/>
          <w:szCs w:val="24"/>
          <w:rtl/>
        </w:rPr>
        <w:t>אין לשתף בהתקשרות הנדון קבלני משנה ויועצים ללא קבלת אישור לכך מקב"ט המשרד או נציגו.</w:t>
      </w:r>
    </w:p>
    <w:p w:rsidR="001D2FD9" w:rsidRPr="007B07B0" w:rsidRDefault="001D2FD9" w:rsidP="007B07B0">
      <w:pPr>
        <w:numPr>
          <w:ilvl w:val="1"/>
          <w:numId w:val="98"/>
        </w:numPr>
        <w:spacing w:line="360" w:lineRule="auto"/>
        <w:ind w:left="1020" w:hanging="567"/>
        <w:contextualSpacing/>
        <w:jc w:val="both"/>
        <w:outlineLvl w:val="0"/>
        <w:rPr>
          <w:rFonts w:asciiTheme="majorBidi" w:hAnsiTheme="majorBidi"/>
          <w:szCs w:val="24"/>
          <w:rtl/>
        </w:rPr>
      </w:pPr>
      <w:r w:rsidRPr="007B07B0">
        <w:rPr>
          <w:rFonts w:asciiTheme="majorBidi" w:hAnsiTheme="majorBidi"/>
          <w:szCs w:val="24"/>
          <w:rtl/>
        </w:rPr>
        <w:t>אם במהלך ביצוע העבודה יבקש הזוכה להעסיק קבלן משנה, יגיש מנהל הפרויקט את הפרטים של כל עובדי קבלן המשנה בהתאם לסעיף 2.3 בנספח זה.</w:t>
      </w:r>
    </w:p>
    <w:p w:rsidR="001D2FD9" w:rsidRPr="007B07B0" w:rsidRDefault="001D2FD9" w:rsidP="007B07B0">
      <w:pPr>
        <w:numPr>
          <w:ilvl w:val="1"/>
          <w:numId w:val="98"/>
        </w:numPr>
        <w:spacing w:line="360" w:lineRule="auto"/>
        <w:ind w:left="1020" w:hanging="567"/>
        <w:contextualSpacing/>
        <w:jc w:val="both"/>
        <w:outlineLvl w:val="0"/>
        <w:rPr>
          <w:rFonts w:asciiTheme="majorBidi" w:hAnsiTheme="majorBidi"/>
          <w:szCs w:val="24"/>
        </w:rPr>
      </w:pPr>
      <w:r w:rsidRPr="007B07B0">
        <w:rPr>
          <w:rFonts w:asciiTheme="majorBidi" w:hAnsiTheme="majorBidi"/>
          <w:szCs w:val="24"/>
          <w:rtl/>
        </w:rPr>
        <w:t>הזוכה מתחייב לפעול עפ"י הוראות הביטחון הקבועות במכרז זה ועל פי כל הוראה שתינתן ע"י קב"ט המשרד או מי מטעמו מעת לעת.</w:t>
      </w:r>
    </w:p>
    <w:p w:rsidR="001D2FD9" w:rsidRPr="00572740" w:rsidRDefault="001D2FD9" w:rsidP="007B07B0">
      <w:pPr>
        <w:numPr>
          <w:ilvl w:val="1"/>
          <w:numId w:val="98"/>
        </w:numPr>
        <w:spacing w:line="360" w:lineRule="auto"/>
        <w:ind w:left="1020" w:hanging="567"/>
        <w:contextualSpacing/>
        <w:jc w:val="both"/>
        <w:outlineLvl w:val="0"/>
        <w:rPr>
          <w:rFonts w:asciiTheme="majorBidi" w:hAnsiTheme="majorBidi"/>
          <w:szCs w:val="24"/>
        </w:rPr>
      </w:pPr>
      <w:r w:rsidRPr="00572740">
        <w:rPr>
          <w:rFonts w:asciiTheme="majorBidi" w:hAnsiTheme="majorBidi" w:hint="cs"/>
          <w:szCs w:val="24"/>
          <w:rtl/>
        </w:rPr>
        <w:t>הביצוע הנ"ל נדרש תוך שמירה על כלל הוראות הביטחון שינתנו לקבלן טרם העבודה על ידי קב"ט המשרד ובכללם יש לוודא ההנחיות הבאות :</w:t>
      </w:r>
    </w:p>
    <w:p w:rsidR="001D2FD9" w:rsidRPr="00572740" w:rsidRDefault="001D2FD9" w:rsidP="007B07B0">
      <w:pPr>
        <w:pStyle w:val="af5"/>
        <w:numPr>
          <w:ilvl w:val="2"/>
          <w:numId w:val="98"/>
        </w:numPr>
        <w:spacing w:line="360" w:lineRule="auto"/>
        <w:ind w:left="1728" w:hanging="708"/>
        <w:jc w:val="both"/>
        <w:outlineLvl w:val="0"/>
        <w:rPr>
          <w:rFonts w:asciiTheme="majorBidi" w:hAnsiTheme="majorBidi"/>
          <w:szCs w:val="24"/>
          <w:u w:val="single"/>
        </w:rPr>
      </w:pPr>
      <w:r w:rsidRPr="00572740">
        <w:rPr>
          <w:rFonts w:asciiTheme="majorBidi" w:hAnsiTheme="majorBidi" w:hint="cs"/>
          <w:szCs w:val="24"/>
          <w:u w:val="single"/>
          <w:rtl/>
        </w:rPr>
        <w:t>דגשים לאריזת הציוד והובלתו לג'נרי</w:t>
      </w:r>
    </w:p>
    <w:p w:rsidR="001D2FD9" w:rsidRPr="00572740" w:rsidRDefault="001D2FD9" w:rsidP="00B02F84">
      <w:pPr>
        <w:numPr>
          <w:ilvl w:val="3"/>
          <w:numId w:val="98"/>
        </w:numPr>
        <w:spacing w:line="360" w:lineRule="auto"/>
        <w:ind w:left="2437"/>
        <w:contextualSpacing/>
        <w:jc w:val="both"/>
        <w:outlineLvl w:val="0"/>
        <w:rPr>
          <w:rFonts w:asciiTheme="majorBidi" w:hAnsiTheme="majorBidi"/>
          <w:szCs w:val="24"/>
        </w:rPr>
      </w:pPr>
      <w:r w:rsidRPr="00572740">
        <w:rPr>
          <w:rFonts w:asciiTheme="majorBidi" w:hAnsiTheme="majorBidi" w:hint="cs"/>
          <w:szCs w:val="24"/>
          <w:rtl/>
        </w:rPr>
        <w:t xml:space="preserve">כל הציוד </w:t>
      </w:r>
      <w:r w:rsidRPr="00572740">
        <w:rPr>
          <w:rFonts w:asciiTheme="majorBidi" w:hAnsiTheme="majorBidi"/>
          <w:szCs w:val="24"/>
          <w:rtl/>
        </w:rPr>
        <w:t>ייארז, ימוספר, יסומן בהתאם לסיווגו וייסגר עם סרט איטום.</w:t>
      </w:r>
    </w:p>
    <w:p w:rsidR="001D2FD9" w:rsidRPr="00572740" w:rsidRDefault="001D2FD9" w:rsidP="00B02F84">
      <w:pPr>
        <w:numPr>
          <w:ilvl w:val="3"/>
          <w:numId w:val="98"/>
        </w:numPr>
        <w:spacing w:line="360" w:lineRule="auto"/>
        <w:ind w:left="2437"/>
        <w:contextualSpacing/>
        <w:jc w:val="both"/>
        <w:outlineLvl w:val="0"/>
        <w:rPr>
          <w:rFonts w:asciiTheme="majorBidi" w:hAnsiTheme="majorBidi"/>
          <w:szCs w:val="24"/>
          <w:u w:val="single"/>
        </w:rPr>
      </w:pPr>
      <w:r w:rsidRPr="00572740">
        <w:rPr>
          <w:rFonts w:asciiTheme="majorBidi" w:hAnsiTheme="majorBidi" w:hint="cs"/>
          <w:szCs w:val="24"/>
          <w:u w:val="single"/>
          <w:rtl/>
        </w:rPr>
        <w:t>שילוב צוות ההובלה באריזת הציוד:</w:t>
      </w:r>
    </w:p>
    <w:p w:rsidR="00B02F84" w:rsidRPr="00B02F84" w:rsidRDefault="00B02F84" w:rsidP="00B02F84">
      <w:pPr>
        <w:pStyle w:val="af5"/>
        <w:numPr>
          <w:ilvl w:val="0"/>
          <w:numId w:val="100"/>
        </w:numPr>
        <w:spacing w:line="360" w:lineRule="auto"/>
        <w:jc w:val="both"/>
        <w:outlineLvl w:val="0"/>
        <w:rPr>
          <w:rFonts w:asciiTheme="majorBidi" w:hAnsiTheme="majorBidi"/>
          <w:vanish/>
          <w:szCs w:val="24"/>
          <w:rtl/>
        </w:rPr>
      </w:pPr>
    </w:p>
    <w:p w:rsidR="00B02F84" w:rsidRPr="00B02F84" w:rsidRDefault="00B02F84" w:rsidP="00B02F84">
      <w:pPr>
        <w:pStyle w:val="af5"/>
        <w:numPr>
          <w:ilvl w:val="0"/>
          <w:numId w:val="100"/>
        </w:numPr>
        <w:spacing w:line="360" w:lineRule="auto"/>
        <w:jc w:val="both"/>
        <w:outlineLvl w:val="0"/>
        <w:rPr>
          <w:rFonts w:asciiTheme="majorBidi" w:hAnsiTheme="majorBidi"/>
          <w:vanish/>
          <w:szCs w:val="24"/>
          <w:rtl/>
        </w:rPr>
      </w:pPr>
    </w:p>
    <w:p w:rsidR="00B02F84" w:rsidRPr="00B02F84" w:rsidRDefault="00B02F84" w:rsidP="00B02F84">
      <w:pPr>
        <w:pStyle w:val="af5"/>
        <w:numPr>
          <w:ilvl w:val="1"/>
          <w:numId w:val="100"/>
        </w:numPr>
        <w:spacing w:line="360" w:lineRule="auto"/>
        <w:jc w:val="both"/>
        <w:outlineLvl w:val="0"/>
        <w:rPr>
          <w:rFonts w:asciiTheme="majorBidi" w:hAnsiTheme="majorBidi"/>
          <w:vanish/>
          <w:szCs w:val="24"/>
          <w:rtl/>
        </w:rPr>
      </w:pPr>
    </w:p>
    <w:p w:rsidR="00B02F84" w:rsidRPr="00B02F84" w:rsidRDefault="00B02F84" w:rsidP="00B02F84">
      <w:pPr>
        <w:pStyle w:val="af5"/>
        <w:numPr>
          <w:ilvl w:val="1"/>
          <w:numId w:val="100"/>
        </w:numPr>
        <w:spacing w:line="360" w:lineRule="auto"/>
        <w:jc w:val="both"/>
        <w:outlineLvl w:val="0"/>
        <w:rPr>
          <w:rFonts w:asciiTheme="majorBidi" w:hAnsiTheme="majorBidi"/>
          <w:vanish/>
          <w:szCs w:val="24"/>
          <w:rtl/>
        </w:rPr>
      </w:pPr>
    </w:p>
    <w:p w:rsidR="00B02F84" w:rsidRPr="00B02F84" w:rsidRDefault="00B02F84" w:rsidP="00B02F84">
      <w:pPr>
        <w:pStyle w:val="af5"/>
        <w:numPr>
          <w:ilvl w:val="1"/>
          <w:numId w:val="100"/>
        </w:numPr>
        <w:spacing w:line="360" w:lineRule="auto"/>
        <w:jc w:val="both"/>
        <w:outlineLvl w:val="0"/>
        <w:rPr>
          <w:rFonts w:asciiTheme="majorBidi" w:hAnsiTheme="majorBidi"/>
          <w:vanish/>
          <w:szCs w:val="24"/>
          <w:rtl/>
        </w:rPr>
      </w:pPr>
    </w:p>
    <w:p w:rsidR="00B02F84" w:rsidRPr="00B02F84" w:rsidRDefault="00B02F84" w:rsidP="00B02F84">
      <w:pPr>
        <w:pStyle w:val="af5"/>
        <w:numPr>
          <w:ilvl w:val="1"/>
          <w:numId w:val="100"/>
        </w:numPr>
        <w:spacing w:line="360" w:lineRule="auto"/>
        <w:jc w:val="both"/>
        <w:outlineLvl w:val="0"/>
        <w:rPr>
          <w:rFonts w:asciiTheme="majorBidi" w:hAnsiTheme="majorBidi"/>
          <w:vanish/>
          <w:szCs w:val="24"/>
          <w:rtl/>
        </w:rPr>
      </w:pPr>
    </w:p>
    <w:p w:rsidR="00B02F84" w:rsidRPr="00B02F84" w:rsidRDefault="00B02F84" w:rsidP="00B02F84">
      <w:pPr>
        <w:pStyle w:val="af5"/>
        <w:numPr>
          <w:ilvl w:val="2"/>
          <w:numId w:val="100"/>
        </w:numPr>
        <w:spacing w:line="360" w:lineRule="auto"/>
        <w:jc w:val="both"/>
        <w:outlineLvl w:val="0"/>
        <w:rPr>
          <w:rFonts w:asciiTheme="majorBidi" w:hAnsiTheme="majorBidi"/>
          <w:vanish/>
          <w:szCs w:val="24"/>
          <w:rtl/>
        </w:rPr>
      </w:pPr>
    </w:p>
    <w:p w:rsidR="00B02F84" w:rsidRPr="00B02F84" w:rsidRDefault="00B02F84" w:rsidP="00B02F84">
      <w:pPr>
        <w:pStyle w:val="af5"/>
        <w:numPr>
          <w:ilvl w:val="3"/>
          <w:numId w:val="100"/>
        </w:numPr>
        <w:spacing w:line="360" w:lineRule="auto"/>
        <w:jc w:val="both"/>
        <w:outlineLvl w:val="0"/>
        <w:rPr>
          <w:rFonts w:asciiTheme="majorBidi" w:hAnsiTheme="majorBidi"/>
          <w:vanish/>
          <w:szCs w:val="24"/>
          <w:rtl/>
        </w:rPr>
      </w:pPr>
    </w:p>
    <w:p w:rsidR="001D2FD9" w:rsidRPr="00572740" w:rsidRDefault="001D2FD9" w:rsidP="00B33780">
      <w:pPr>
        <w:pStyle w:val="af5"/>
        <w:numPr>
          <w:ilvl w:val="4"/>
          <w:numId w:val="100"/>
        </w:numPr>
        <w:spacing w:line="360" w:lineRule="auto"/>
        <w:ind w:left="3996"/>
        <w:jc w:val="both"/>
        <w:outlineLvl w:val="0"/>
        <w:rPr>
          <w:rFonts w:asciiTheme="majorBidi" w:hAnsiTheme="majorBidi"/>
          <w:szCs w:val="24"/>
        </w:rPr>
      </w:pPr>
      <w:r w:rsidRPr="00572740">
        <w:rPr>
          <w:rFonts w:asciiTheme="majorBidi" w:hAnsiTheme="majorBidi" w:hint="cs"/>
          <w:szCs w:val="24"/>
          <w:rtl/>
        </w:rPr>
        <w:t>חומר בלמ"סי</w:t>
      </w:r>
      <w:r w:rsidR="00B02F84">
        <w:rPr>
          <w:rFonts w:asciiTheme="majorBidi" w:hAnsiTheme="majorBidi" w:hint="cs"/>
          <w:szCs w:val="24"/>
          <w:rtl/>
        </w:rPr>
        <w:t xml:space="preserve"> </w:t>
      </w:r>
      <w:r w:rsidRPr="00572740">
        <w:rPr>
          <w:rFonts w:asciiTheme="majorBidi" w:hAnsiTheme="majorBidi"/>
          <w:szCs w:val="24"/>
          <w:rtl/>
        </w:rPr>
        <w:t>–</w:t>
      </w:r>
      <w:r w:rsidRPr="00572740">
        <w:rPr>
          <w:rFonts w:asciiTheme="majorBidi" w:hAnsiTheme="majorBidi" w:hint="cs"/>
          <w:szCs w:val="24"/>
          <w:rtl/>
        </w:rPr>
        <w:t xml:space="preserve"> העובד ראשי להסתייע בצוות ההובלה באריזת הציוד</w:t>
      </w:r>
      <w:r w:rsidR="00B33780">
        <w:rPr>
          <w:rFonts w:ascii="Arial" w:hAnsi="Arial"/>
          <w:szCs w:val="24"/>
        </w:rPr>
        <w:t>;</w:t>
      </w:r>
    </w:p>
    <w:p w:rsidR="001D2FD9" w:rsidRPr="00572740" w:rsidRDefault="001D2FD9" w:rsidP="00B33780">
      <w:pPr>
        <w:pStyle w:val="af5"/>
        <w:numPr>
          <w:ilvl w:val="4"/>
          <w:numId w:val="100"/>
        </w:numPr>
        <w:spacing w:line="360" w:lineRule="auto"/>
        <w:ind w:left="3996"/>
        <w:jc w:val="both"/>
        <w:outlineLvl w:val="0"/>
        <w:rPr>
          <w:rFonts w:asciiTheme="majorBidi" w:hAnsiTheme="majorBidi"/>
          <w:szCs w:val="24"/>
        </w:rPr>
      </w:pPr>
      <w:r w:rsidRPr="00572740">
        <w:rPr>
          <w:rFonts w:asciiTheme="majorBidi" w:hAnsiTheme="majorBidi" w:hint="cs"/>
          <w:szCs w:val="24"/>
          <w:rtl/>
        </w:rPr>
        <w:lastRenderedPageBreak/>
        <w:t>חומר רגיש</w:t>
      </w:r>
      <w:r w:rsidR="00B02F84">
        <w:rPr>
          <w:rFonts w:asciiTheme="majorBidi" w:hAnsiTheme="majorBidi" w:hint="cs"/>
          <w:szCs w:val="24"/>
          <w:rtl/>
        </w:rPr>
        <w:t xml:space="preserve"> </w:t>
      </w:r>
      <w:r w:rsidRPr="00572740">
        <w:rPr>
          <w:rFonts w:asciiTheme="majorBidi" w:hAnsiTheme="majorBidi"/>
          <w:szCs w:val="24"/>
          <w:rtl/>
        </w:rPr>
        <w:t>–</w:t>
      </w:r>
      <w:r w:rsidRPr="00572740">
        <w:rPr>
          <w:rFonts w:asciiTheme="majorBidi" w:hAnsiTheme="majorBidi" w:hint="cs"/>
          <w:szCs w:val="24"/>
          <w:rtl/>
        </w:rPr>
        <w:t xml:space="preserve"> העובד ראשי להסתייע בצוות ההובלה באריזת הציוד אך מחויב להיות נוכח במשרדו, עד לשלב סיום האריזה. חומר רגיש יהיה מלווה ע"י עובד היחידה/אגף עד למשאיות ההובלה וכן ע"י עובד במהלך הפיזור למשרדים החדשים בג'נרי</w:t>
      </w:r>
      <w:r w:rsidR="00B33780">
        <w:rPr>
          <w:rFonts w:ascii="Arial" w:hAnsi="Arial"/>
          <w:szCs w:val="24"/>
        </w:rPr>
        <w:t>;</w:t>
      </w:r>
    </w:p>
    <w:p w:rsidR="001D2FD9" w:rsidRPr="00572740" w:rsidRDefault="001D2FD9" w:rsidP="00B33780">
      <w:pPr>
        <w:pStyle w:val="af5"/>
        <w:numPr>
          <w:ilvl w:val="4"/>
          <w:numId w:val="100"/>
        </w:numPr>
        <w:spacing w:line="360" w:lineRule="auto"/>
        <w:ind w:left="3996"/>
        <w:jc w:val="both"/>
        <w:outlineLvl w:val="0"/>
        <w:rPr>
          <w:rFonts w:asciiTheme="majorBidi" w:hAnsiTheme="majorBidi"/>
          <w:szCs w:val="24"/>
        </w:rPr>
      </w:pPr>
      <w:r w:rsidRPr="00572740">
        <w:rPr>
          <w:rFonts w:asciiTheme="majorBidi" w:hAnsiTheme="majorBidi" w:hint="cs"/>
          <w:szCs w:val="24"/>
          <w:rtl/>
        </w:rPr>
        <w:t>מחשב משרדי</w:t>
      </w:r>
      <w:r w:rsidRPr="00572740">
        <w:rPr>
          <w:rFonts w:asciiTheme="majorBidi" w:hAnsiTheme="majorBidi"/>
          <w:szCs w:val="24"/>
          <w:rtl/>
        </w:rPr>
        <w:t>–</w:t>
      </w:r>
      <w:r w:rsidRPr="00572740">
        <w:rPr>
          <w:rFonts w:asciiTheme="majorBidi" w:hAnsiTheme="majorBidi" w:hint="cs"/>
          <w:szCs w:val="24"/>
          <w:rtl/>
        </w:rPr>
        <w:t>ייארז בהתאם להנחיות לחומר רגיש</w:t>
      </w:r>
      <w:r w:rsidR="00B33780">
        <w:rPr>
          <w:rFonts w:ascii="Arial" w:hAnsi="Arial"/>
          <w:szCs w:val="24"/>
        </w:rPr>
        <w:t>;</w:t>
      </w:r>
    </w:p>
    <w:p w:rsidR="001D2FD9" w:rsidRPr="00572740" w:rsidRDefault="001D2FD9" w:rsidP="00B33780">
      <w:pPr>
        <w:pStyle w:val="af5"/>
        <w:numPr>
          <w:ilvl w:val="4"/>
          <w:numId w:val="100"/>
        </w:numPr>
        <w:spacing w:line="360" w:lineRule="auto"/>
        <w:ind w:left="3996"/>
        <w:jc w:val="both"/>
        <w:outlineLvl w:val="0"/>
        <w:rPr>
          <w:rFonts w:asciiTheme="majorBidi" w:hAnsiTheme="majorBidi"/>
          <w:szCs w:val="24"/>
          <w:rtl/>
        </w:rPr>
      </w:pPr>
      <w:r w:rsidRPr="00572740">
        <w:rPr>
          <w:rFonts w:asciiTheme="majorBidi" w:hAnsiTheme="majorBidi" w:hint="cs"/>
          <w:szCs w:val="24"/>
          <w:rtl/>
        </w:rPr>
        <w:t>חומר מסווג</w:t>
      </w:r>
      <w:r w:rsidRPr="00572740">
        <w:rPr>
          <w:rFonts w:asciiTheme="majorBidi" w:hAnsiTheme="majorBidi"/>
          <w:szCs w:val="24"/>
          <w:rtl/>
        </w:rPr>
        <w:t>–</w:t>
      </w:r>
      <w:r w:rsidRPr="00572740">
        <w:rPr>
          <w:rFonts w:asciiTheme="majorBidi" w:hAnsiTheme="majorBidi" w:hint="cs"/>
          <w:szCs w:val="24"/>
          <w:rtl/>
        </w:rPr>
        <w:t xml:space="preserve"> חומר זה ייארז ע"י העובדים עצמם. אישור חריג והנחיות</w:t>
      </w:r>
      <w:r w:rsidR="00B02F84">
        <w:rPr>
          <w:rFonts w:asciiTheme="majorBidi" w:hAnsiTheme="majorBidi" w:hint="cs"/>
          <w:szCs w:val="24"/>
          <w:rtl/>
        </w:rPr>
        <w:t xml:space="preserve"> </w:t>
      </w:r>
      <w:r w:rsidRPr="00572740">
        <w:rPr>
          <w:rFonts w:asciiTheme="majorBidi" w:hAnsiTheme="majorBidi" w:hint="cs"/>
          <w:szCs w:val="24"/>
          <w:rtl/>
        </w:rPr>
        <w:t>יינתנו באופן ספציפי, ע"י אגף הביטחון</w:t>
      </w:r>
      <w:r w:rsidR="00B33780">
        <w:rPr>
          <w:rFonts w:ascii="Arial" w:hAnsi="Arial"/>
          <w:szCs w:val="24"/>
        </w:rPr>
        <w:t>.</w:t>
      </w:r>
    </w:p>
    <w:p w:rsidR="001D2FD9" w:rsidRPr="00572740" w:rsidRDefault="001D2FD9" w:rsidP="007B07B0">
      <w:pPr>
        <w:numPr>
          <w:ilvl w:val="3"/>
          <w:numId w:val="98"/>
        </w:numPr>
        <w:spacing w:line="360" w:lineRule="auto"/>
        <w:ind w:left="2862" w:hanging="992"/>
        <w:contextualSpacing/>
        <w:jc w:val="both"/>
        <w:outlineLvl w:val="0"/>
        <w:rPr>
          <w:rFonts w:asciiTheme="majorBidi" w:hAnsiTheme="majorBidi"/>
          <w:szCs w:val="24"/>
        </w:rPr>
      </w:pPr>
      <w:r w:rsidRPr="00572740">
        <w:rPr>
          <w:rFonts w:asciiTheme="majorBidi" w:hAnsiTheme="majorBidi"/>
          <w:szCs w:val="24"/>
          <w:rtl/>
        </w:rPr>
        <w:t>סימון הארגזים יתבצע עפ"י 3 צבעים שונים של מדבקות אשר צבע המדבקה יצביע על סיווגו של המידע בארגז וכן הוספת מספור במדבקה כדלקמן:</w:t>
      </w:r>
    </w:p>
    <w:p w:rsidR="00B02F84" w:rsidRPr="00B02F84" w:rsidRDefault="00B02F84" w:rsidP="00B02F84">
      <w:pPr>
        <w:pStyle w:val="af5"/>
        <w:numPr>
          <w:ilvl w:val="3"/>
          <w:numId w:val="100"/>
        </w:numPr>
        <w:spacing w:line="360" w:lineRule="auto"/>
        <w:jc w:val="both"/>
        <w:outlineLvl w:val="0"/>
        <w:rPr>
          <w:rFonts w:asciiTheme="majorBidi" w:hAnsiTheme="majorBidi"/>
          <w:vanish/>
          <w:szCs w:val="24"/>
          <w:rtl/>
        </w:rPr>
      </w:pPr>
    </w:p>
    <w:p w:rsidR="001D2FD9" w:rsidRPr="00572740" w:rsidRDefault="001D2FD9" w:rsidP="007B07B0">
      <w:pPr>
        <w:pStyle w:val="af5"/>
        <w:numPr>
          <w:ilvl w:val="4"/>
          <w:numId w:val="100"/>
        </w:numPr>
        <w:spacing w:line="360" w:lineRule="auto"/>
        <w:ind w:left="3996"/>
        <w:jc w:val="both"/>
        <w:outlineLvl w:val="0"/>
        <w:rPr>
          <w:rFonts w:asciiTheme="majorBidi" w:hAnsiTheme="majorBidi"/>
          <w:szCs w:val="24"/>
        </w:rPr>
      </w:pPr>
      <w:r w:rsidRPr="00572740">
        <w:rPr>
          <w:rFonts w:asciiTheme="majorBidi" w:hAnsiTheme="majorBidi"/>
          <w:szCs w:val="24"/>
          <w:rtl/>
        </w:rPr>
        <w:t>אדום – מסווג</w:t>
      </w:r>
      <w:r w:rsidR="00B33780">
        <w:rPr>
          <w:rFonts w:ascii="Arial" w:hAnsi="Arial"/>
          <w:szCs w:val="24"/>
        </w:rPr>
        <w:t>;</w:t>
      </w:r>
    </w:p>
    <w:p w:rsidR="001D2FD9" w:rsidRPr="00572740" w:rsidRDefault="001D2FD9" w:rsidP="007B07B0">
      <w:pPr>
        <w:pStyle w:val="af5"/>
        <w:numPr>
          <w:ilvl w:val="4"/>
          <w:numId w:val="100"/>
        </w:numPr>
        <w:spacing w:line="360" w:lineRule="auto"/>
        <w:ind w:left="3996"/>
        <w:jc w:val="both"/>
        <w:outlineLvl w:val="0"/>
        <w:rPr>
          <w:rFonts w:asciiTheme="majorBidi" w:hAnsiTheme="majorBidi"/>
          <w:szCs w:val="24"/>
        </w:rPr>
      </w:pPr>
      <w:r w:rsidRPr="00572740">
        <w:rPr>
          <w:rFonts w:asciiTheme="majorBidi" w:hAnsiTheme="majorBidi"/>
          <w:szCs w:val="24"/>
          <w:rtl/>
        </w:rPr>
        <w:t>כחול – רגיש</w:t>
      </w:r>
      <w:r w:rsidR="00B33780">
        <w:rPr>
          <w:rFonts w:ascii="Arial" w:hAnsi="Arial"/>
          <w:szCs w:val="24"/>
        </w:rPr>
        <w:t>;</w:t>
      </w:r>
    </w:p>
    <w:p w:rsidR="001D2FD9" w:rsidRPr="00572740" w:rsidRDefault="001D2FD9" w:rsidP="007B07B0">
      <w:pPr>
        <w:pStyle w:val="af5"/>
        <w:numPr>
          <w:ilvl w:val="4"/>
          <w:numId w:val="100"/>
        </w:numPr>
        <w:spacing w:line="360" w:lineRule="auto"/>
        <w:ind w:left="3996"/>
        <w:jc w:val="both"/>
        <w:outlineLvl w:val="0"/>
        <w:rPr>
          <w:rFonts w:asciiTheme="majorBidi" w:hAnsiTheme="majorBidi"/>
          <w:szCs w:val="24"/>
        </w:rPr>
      </w:pPr>
      <w:r w:rsidRPr="00572740">
        <w:rPr>
          <w:rFonts w:asciiTheme="majorBidi" w:hAnsiTheme="majorBidi"/>
          <w:szCs w:val="24"/>
          <w:rtl/>
        </w:rPr>
        <w:t>ירוק – בלמ"ס</w:t>
      </w:r>
      <w:r w:rsidR="00B33780">
        <w:rPr>
          <w:rFonts w:ascii="Arial" w:hAnsi="Arial"/>
          <w:szCs w:val="24"/>
        </w:rPr>
        <w:t>;</w:t>
      </w:r>
    </w:p>
    <w:p w:rsidR="001D2FD9" w:rsidRPr="00572740" w:rsidRDefault="001D2FD9" w:rsidP="007B07B0">
      <w:pPr>
        <w:numPr>
          <w:ilvl w:val="3"/>
          <w:numId w:val="98"/>
        </w:numPr>
        <w:spacing w:line="360" w:lineRule="auto"/>
        <w:ind w:left="2862" w:hanging="992"/>
        <w:contextualSpacing/>
        <w:jc w:val="both"/>
        <w:outlineLvl w:val="0"/>
        <w:rPr>
          <w:rFonts w:asciiTheme="majorBidi" w:hAnsiTheme="majorBidi"/>
          <w:szCs w:val="24"/>
        </w:rPr>
      </w:pPr>
      <w:r w:rsidRPr="00572740">
        <w:rPr>
          <w:rFonts w:asciiTheme="majorBidi" w:hAnsiTheme="majorBidi"/>
          <w:szCs w:val="24"/>
          <w:rtl/>
        </w:rPr>
        <w:t>תכולת המדבקה (מלבד הצבע)</w:t>
      </w:r>
    </w:p>
    <w:p w:rsidR="00B02F84" w:rsidRPr="00B02F84" w:rsidRDefault="00B02F84" w:rsidP="00B02F84">
      <w:pPr>
        <w:pStyle w:val="af5"/>
        <w:numPr>
          <w:ilvl w:val="3"/>
          <w:numId w:val="100"/>
        </w:numPr>
        <w:spacing w:line="360" w:lineRule="auto"/>
        <w:jc w:val="both"/>
        <w:outlineLvl w:val="0"/>
        <w:rPr>
          <w:rFonts w:asciiTheme="majorBidi" w:hAnsiTheme="majorBidi"/>
          <w:vanish/>
          <w:szCs w:val="24"/>
          <w:rtl/>
        </w:rPr>
      </w:pPr>
    </w:p>
    <w:p w:rsidR="001D2FD9" w:rsidRPr="00572740" w:rsidRDefault="001D2FD9" w:rsidP="007B07B0">
      <w:pPr>
        <w:pStyle w:val="af5"/>
        <w:numPr>
          <w:ilvl w:val="4"/>
          <w:numId w:val="100"/>
        </w:numPr>
        <w:spacing w:line="360" w:lineRule="auto"/>
        <w:ind w:left="3996"/>
        <w:jc w:val="both"/>
        <w:outlineLvl w:val="0"/>
        <w:rPr>
          <w:rFonts w:asciiTheme="majorBidi" w:hAnsiTheme="majorBidi"/>
          <w:szCs w:val="24"/>
        </w:rPr>
      </w:pPr>
      <w:r w:rsidRPr="00572740">
        <w:rPr>
          <w:rFonts w:asciiTheme="majorBidi" w:hAnsiTheme="majorBidi"/>
          <w:szCs w:val="24"/>
          <w:rtl/>
        </w:rPr>
        <w:t>שם המחלקה</w:t>
      </w:r>
      <w:r w:rsidR="00B33780">
        <w:rPr>
          <w:rFonts w:ascii="Arial" w:hAnsi="Arial"/>
          <w:szCs w:val="24"/>
        </w:rPr>
        <w:t>;</w:t>
      </w:r>
    </w:p>
    <w:p w:rsidR="001D2FD9" w:rsidRPr="00572740" w:rsidRDefault="001D2FD9" w:rsidP="007B07B0">
      <w:pPr>
        <w:pStyle w:val="af5"/>
        <w:numPr>
          <w:ilvl w:val="4"/>
          <w:numId w:val="100"/>
        </w:numPr>
        <w:spacing w:line="360" w:lineRule="auto"/>
        <w:ind w:left="3996"/>
        <w:jc w:val="both"/>
        <w:outlineLvl w:val="0"/>
        <w:rPr>
          <w:rFonts w:asciiTheme="majorBidi" w:hAnsiTheme="majorBidi"/>
          <w:szCs w:val="24"/>
        </w:rPr>
      </w:pPr>
      <w:r w:rsidRPr="00572740">
        <w:rPr>
          <w:rFonts w:asciiTheme="majorBidi" w:hAnsiTheme="majorBidi"/>
          <w:szCs w:val="24"/>
          <w:rtl/>
        </w:rPr>
        <w:t>שם העובד</w:t>
      </w:r>
      <w:r w:rsidR="00B33780">
        <w:rPr>
          <w:rFonts w:ascii="Arial" w:hAnsi="Arial"/>
          <w:szCs w:val="24"/>
        </w:rPr>
        <w:t>;</w:t>
      </w:r>
    </w:p>
    <w:p w:rsidR="001D2FD9" w:rsidRPr="00572740" w:rsidRDefault="001D2FD9" w:rsidP="007B07B0">
      <w:pPr>
        <w:pStyle w:val="af5"/>
        <w:numPr>
          <w:ilvl w:val="4"/>
          <w:numId w:val="100"/>
        </w:numPr>
        <w:spacing w:line="360" w:lineRule="auto"/>
        <w:ind w:left="3996"/>
        <w:jc w:val="both"/>
        <w:outlineLvl w:val="0"/>
        <w:rPr>
          <w:rFonts w:asciiTheme="majorBidi" w:hAnsiTheme="majorBidi"/>
          <w:szCs w:val="24"/>
        </w:rPr>
      </w:pPr>
      <w:r w:rsidRPr="00572740">
        <w:rPr>
          <w:rFonts w:asciiTheme="majorBidi" w:hAnsiTheme="majorBidi"/>
          <w:szCs w:val="24"/>
          <w:rtl/>
        </w:rPr>
        <w:t>ארגז מספר</w:t>
      </w:r>
      <w:r w:rsidR="00B33780">
        <w:rPr>
          <w:rFonts w:ascii="Arial" w:hAnsi="Arial"/>
          <w:szCs w:val="24"/>
        </w:rPr>
        <w:t>;</w:t>
      </w:r>
    </w:p>
    <w:p w:rsidR="001D2FD9" w:rsidRPr="00572740" w:rsidRDefault="00D51C44" w:rsidP="007B07B0">
      <w:pPr>
        <w:pStyle w:val="af5"/>
        <w:numPr>
          <w:ilvl w:val="2"/>
          <w:numId w:val="98"/>
        </w:numPr>
        <w:spacing w:line="360" w:lineRule="auto"/>
        <w:ind w:left="1728" w:hanging="708"/>
        <w:jc w:val="both"/>
        <w:outlineLvl w:val="0"/>
        <w:rPr>
          <w:rFonts w:asciiTheme="majorBidi" w:hAnsiTheme="majorBidi"/>
          <w:szCs w:val="24"/>
          <w:u w:val="single"/>
          <w:rtl/>
        </w:rPr>
      </w:pPr>
      <w:r>
        <w:rPr>
          <w:rFonts w:asciiTheme="majorBidi" w:hAnsiTheme="majorBidi" w:hint="cs"/>
          <w:szCs w:val="24"/>
          <w:u w:val="single"/>
          <w:rtl/>
        </w:rPr>
        <w:t>הוראות ביטחון ל</w:t>
      </w:r>
      <w:r w:rsidR="001D2FD9" w:rsidRPr="00572740">
        <w:rPr>
          <w:rFonts w:asciiTheme="majorBidi" w:hAnsiTheme="majorBidi"/>
          <w:szCs w:val="24"/>
          <w:u w:val="single"/>
          <w:rtl/>
        </w:rPr>
        <w:t>ביצוע האריזה והעמסה:</w:t>
      </w:r>
    </w:p>
    <w:p w:rsidR="001D2FD9" w:rsidRPr="00572740" w:rsidRDefault="001D2FD9" w:rsidP="007B07B0">
      <w:pPr>
        <w:numPr>
          <w:ilvl w:val="3"/>
          <w:numId w:val="98"/>
        </w:numPr>
        <w:spacing w:line="360" w:lineRule="auto"/>
        <w:ind w:left="2862" w:hanging="992"/>
        <w:contextualSpacing/>
        <w:jc w:val="both"/>
        <w:outlineLvl w:val="0"/>
        <w:rPr>
          <w:rFonts w:asciiTheme="majorBidi" w:hAnsiTheme="majorBidi"/>
          <w:szCs w:val="24"/>
        </w:rPr>
      </w:pPr>
      <w:r w:rsidRPr="00572740">
        <w:rPr>
          <w:rFonts w:asciiTheme="majorBidi" w:hAnsiTheme="majorBidi"/>
          <w:szCs w:val="24"/>
          <w:rtl/>
        </w:rPr>
        <w:t>כל עובד יארוז בתוך ארגז אטום וסגור את הציוד / חומר שלו.</w:t>
      </w:r>
    </w:p>
    <w:p w:rsidR="001D2FD9" w:rsidRPr="00572740" w:rsidRDefault="001D2FD9" w:rsidP="007B07B0">
      <w:pPr>
        <w:numPr>
          <w:ilvl w:val="3"/>
          <w:numId w:val="98"/>
        </w:numPr>
        <w:spacing w:line="360" w:lineRule="auto"/>
        <w:ind w:left="2862" w:hanging="992"/>
        <w:contextualSpacing/>
        <w:jc w:val="both"/>
        <w:outlineLvl w:val="0"/>
        <w:rPr>
          <w:rFonts w:asciiTheme="majorBidi" w:hAnsiTheme="majorBidi"/>
          <w:szCs w:val="24"/>
        </w:rPr>
      </w:pPr>
      <w:r w:rsidRPr="00572740">
        <w:rPr>
          <w:rFonts w:asciiTheme="majorBidi" w:hAnsiTheme="majorBidi"/>
          <w:szCs w:val="24"/>
          <w:rtl/>
        </w:rPr>
        <w:t>ציוד מחשב ייארז</w:t>
      </w:r>
      <w:r w:rsidRPr="00572740">
        <w:rPr>
          <w:rFonts w:asciiTheme="majorBidi" w:hAnsiTheme="majorBidi" w:hint="cs"/>
          <w:szCs w:val="24"/>
          <w:rtl/>
        </w:rPr>
        <w:t xml:space="preserve"> לאחר שנציג יחידת המחשוב ניתק את הכבלים של המחשב</w:t>
      </w:r>
      <w:r w:rsidR="00B02F84">
        <w:rPr>
          <w:rFonts w:asciiTheme="majorBidi" w:hAnsiTheme="majorBidi" w:hint="cs"/>
          <w:szCs w:val="24"/>
          <w:rtl/>
        </w:rPr>
        <w:t>.</w:t>
      </w:r>
      <w:r w:rsidRPr="00572740">
        <w:rPr>
          <w:rFonts w:asciiTheme="majorBidi" w:hAnsiTheme="majorBidi" w:hint="cs"/>
          <w:szCs w:val="24"/>
          <w:rtl/>
        </w:rPr>
        <w:t xml:space="preserve"> </w:t>
      </w:r>
    </w:p>
    <w:p w:rsidR="001D2FD9" w:rsidRPr="00572740" w:rsidRDefault="001D2FD9" w:rsidP="007B07B0">
      <w:pPr>
        <w:numPr>
          <w:ilvl w:val="3"/>
          <w:numId w:val="98"/>
        </w:numPr>
        <w:spacing w:line="360" w:lineRule="auto"/>
        <w:ind w:left="2862" w:hanging="992"/>
        <w:contextualSpacing/>
        <w:jc w:val="both"/>
        <w:outlineLvl w:val="0"/>
        <w:rPr>
          <w:rFonts w:asciiTheme="majorBidi" w:hAnsiTheme="majorBidi"/>
          <w:szCs w:val="24"/>
        </w:rPr>
      </w:pPr>
      <w:r w:rsidRPr="00572740">
        <w:rPr>
          <w:rFonts w:asciiTheme="majorBidi" w:hAnsiTheme="majorBidi" w:hint="cs"/>
          <w:szCs w:val="24"/>
          <w:rtl/>
        </w:rPr>
        <w:t>הציוד ייארז בתוך</w:t>
      </w:r>
      <w:r w:rsidRPr="00572740">
        <w:rPr>
          <w:rFonts w:asciiTheme="majorBidi" w:hAnsiTheme="majorBidi"/>
          <w:szCs w:val="24"/>
          <w:rtl/>
        </w:rPr>
        <w:t xml:space="preserve"> בארגז </w:t>
      </w:r>
      <w:r w:rsidRPr="00572740">
        <w:rPr>
          <w:rFonts w:asciiTheme="majorBidi" w:hAnsiTheme="majorBidi" w:hint="cs"/>
          <w:szCs w:val="24"/>
          <w:rtl/>
        </w:rPr>
        <w:t xml:space="preserve">ייעודי, </w:t>
      </w:r>
      <w:r w:rsidRPr="00572740">
        <w:rPr>
          <w:rFonts w:asciiTheme="majorBidi" w:hAnsiTheme="majorBidi"/>
          <w:szCs w:val="24"/>
          <w:rtl/>
        </w:rPr>
        <w:t>נפרד וללא חומרים נוספים.</w:t>
      </w:r>
    </w:p>
    <w:p w:rsidR="001D2FD9" w:rsidRPr="00572740" w:rsidRDefault="001D2FD9" w:rsidP="007B07B0">
      <w:pPr>
        <w:numPr>
          <w:ilvl w:val="3"/>
          <w:numId w:val="98"/>
        </w:numPr>
        <w:spacing w:line="360" w:lineRule="auto"/>
        <w:ind w:left="2862" w:hanging="992"/>
        <w:contextualSpacing/>
        <w:jc w:val="both"/>
        <w:outlineLvl w:val="0"/>
        <w:rPr>
          <w:rFonts w:asciiTheme="majorBidi" w:hAnsiTheme="majorBidi"/>
          <w:szCs w:val="24"/>
        </w:rPr>
      </w:pPr>
      <w:r w:rsidRPr="00572740">
        <w:rPr>
          <w:rFonts w:asciiTheme="majorBidi" w:hAnsiTheme="majorBidi"/>
          <w:szCs w:val="24"/>
          <w:rtl/>
        </w:rPr>
        <w:t>יש לארוז בנפרד מחשב מסווג ומחשב בלמ"ס כולל הציוד הנלווה (מסך /</w:t>
      </w:r>
    </w:p>
    <w:p w:rsidR="001D2FD9" w:rsidRPr="00572740" w:rsidRDefault="001D2FD9" w:rsidP="00B33780">
      <w:pPr>
        <w:spacing w:line="360" w:lineRule="auto"/>
        <w:ind w:left="2862"/>
        <w:contextualSpacing/>
        <w:jc w:val="both"/>
        <w:outlineLvl w:val="0"/>
        <w:rPr>
          <w:rFonts w:asciiTheme="majorBidi" w:hAnsiTheme="majorBidi"/>
          <w:szCs w:val="24"/>
        </w:rPr>
      </w:pPr>
      <w:r w:rsidRPr="00572740">
        <w:rPr>
          <w:rFonts w:asciiTheme="majorBidi" w:hAnsiTheme="majorBidi"/>
          <w:szCs w:val="24"/>
          <w:rtl/>
        </w:rPr>
        <w:t xml:space="preserve">מקלדת / עכבר) – אין להחליף בציוד הנלווה בשום שלב.  </w:t>
      </w:r>
    </w:p>
    <w:p w:rsidR="001D2FD9" w:rsidRPr="00B02F84" w:rsidRDefault="001D2FD9" w:rsidP="007B07B0">
      <w:pPr>
        <w:numPr>
          <w:ilvl w:val="3"/>
          <w:numId w:val="98"/>
        </w:numPr>
        <w:spacing w:line="360" w:lineRule="auto"/>
        <w:ind w:left="2862" w:hanging="992"/>
        <w:contextualSpacing/>
        <w:jc w:val="both"/>
        <w:outlineLvl w:val="0"/>
        <w:rPr>
          <w:rFonts w:asciiTheme="majorBidi" w:hAnsiTheme="majorBidi"/>
          <w:szCs w:val="24"/>
        </w:rPr>
      </w:pPr>
      <w:r w:rsidRPr="00572740">
        <w:rPr>
          <w:rFonts w:asciiTheme="majorBidi" w:hAnsiTheme="majorBidi"/>
          <w:szCs w:val="24"/>
          <w:rtl/>
        </w:rPr>
        <w:t xml:space="preserve">העובד יסמן במדבקה את הארגז בהתאם לסיווג החומר אשר נמצא בארגז </w:t>
      </w:r>
      <w:r w:rsidRPr="00B02F84">
        <w:rPr>
          <w:rFonts w:asciiTheme="majorBidi" w:hAnsiTheme="majorBidi" w:hint="eastAsia"/>
          <w:szCs w:val="24"/>
          <w:rtl/>
        </w:rPr>
        <w:t>ו</w:t>
      </w:r>
      <w:r w:rsidRPr="00B02F84">
        <w:rPr>
          <w:rFonts w:asciiTheme="majorBidi" w:hAnsiTheme="majorBidi"/>
          <w:szCs w:val="24"/>
          <w:rtl/>
        </w:rPr>
        <w:t>ימלא אתהפרטים הנדרשים במדבקה.</w:t>
      </w:r>
    </w:p>
    <w:p w:rsidR="001D2FD9" w:rsidRPr="00B02F84" w:rsidRDefault="001D2FD9" w:rsidP="007B07B0">
      <w:pPr>
        <w:numPr>
          <w:ilvl w:val="3"/>
          <w:numId w:val="98"/>
        </w:numPr>
        <w:spacing w:line="360" w:lineRule="auto"/>
        <w:ind w:left="2862" w:hanging="992"/>
        <w:contextualSpacing/>
        <w:jc w:val="both"/>
        <w:outlineLvl w:val="0"/>
        <w:rPr>
          <w:rFonts w:asciiTheme="majorBidi" w:hAnsiTheme="majorBidi"/>
          <w:szCs w:val="24"/>
        </w:rPr>
      </w:pPr>
      <w:r w:rsidRPr="00B02F84">
        <w:rPr>
          <w:rFonts w:asciiTheme="majorBidi" w:hAnsiTheme="majorBidi"/>
          <w:szCs w:val="24"/>
          <w:rtl/>
        </w:rPr>
        <w:t>הארגזים יישארו בתוך החדר של העובד (אחסון בחדר עפ"י חלוקת צבעים)</w:t>
      </w:r>
      <w:r w:rsidR="00B02F84">
        <w:rPr>
          <w:rFonts w:asciiTheme="majorBidi" w:hAnsiTheme="majorBidi" w:hint="cs"/>
          <w:szCs w:val="24"/>
          <w:rtl/>
        </w:rPr>
        <w:t xml:space="preserve"> </w:t>
      </w:r>
      <w:r w:rsidRPr="00B02F84">
        <w:rPr>
          <w:rFonts w:asciiTheme="majorBidi" w:hAnsiTheme="majorBidi"/>
          <w:szCs w:val="24"/>
          <w:rtl/>
        </w:rPr>
        <w:t xml:space="preserve">עד ליום </w:t>
      </w:r>
      <w:r w:rsidRPr="00B02F84">
        <w:rPr>
          <w:rFonts w:asciiTheme="majorBidi" w:hAnsiTheme="majorBidi" w:hint="eastAsia"/>
          <w:szCs w:val="24"/>
          <w:rtl/>
        </w:rPr>
        <w:t>ההובלה</w:t>
      </w:r>
      <w:r w:rsidRPr="00B02F84">
        <w:rPr>
          <w:rFonts w:asciiTheme="majorBidi" w:hAnsiTheme="majorBidi"/>
          <w:szCs w:val="24"/>
          <w:rtl/>
        </w:rPr>
        <w:t>.</w:t>
      </w:r>
    </w:p>
    <w:p w:rsidR="001D2FD9" w:rsidRPr="00B02F84" w:rsidRDefault="001D2FD9" w:rsidP="00D43A6F">
      <w:pPr>
        <w:numPr>
          <w:ilvl w:val="3"/>
          <w:numId w:val="98"/>
        </w:numPr>
        <w:spacing w:line="360" w:lineRule="auto"/>
        <w:ind w:left="2862" w:hanging="992"/>
        <w:contextualSpacing/>
        <w:jc w:val="both"/>
        <w:outlineLvl w:val="0"/>
        <w:rPr>
          <w:rFonts w:asciiTheme="majorBidi" w:hAnsiTheme="majorBidi"/>
          <w:b/>
          <w:bCs/>
          <w:szCs w:val="24"/>
        </w:rPr>
      </w:pPr>
      <w:r w:rsidRPr="00B02F84">
        <w:rPr>
          <w:rFonts w:asciiTheme="majorBidi" w:hAnsiTheme="majorBidi"/>
          <w:b/>
          <w:bCs/>
          <w:szCs w:val="24"/>
          <w:rtl/>
        </w:rPr>
        <w:t xml:space="preserve">כל עובד יבצע רישום לציוד שלו בדף מעקב בהתאם לנספח א' </w:t>
      </w:r>
      <w:r w:rsidR="00D43A6F">
        <w:rPr>
          <w:rFonts w:asciiTheme="majorBidi" w:hAnsiTheme="majorBidi" w:hint="cs"/>
          <w:b/>
          <w:bCs/>
          <w:szCs w:val="24"/>
          <w:rtl/>
        </w:rPr>
        <w:t>-</w:t>
      </w:r>
      <w:r w:rsidRPr="00B02F84">
        <w:rPr>
          <w:rFonts w:asciiTheme="majorBidi" w:hAnsiTheme="majorBidi"/>
          <w:b/>
          <w:bCs/>
          <w:szCs w:val="24"/>
          <w:rtl/>
        </w:rPr>
        <w:t xml:space="preserve"> וישאיר את הרישום אצלו לטובת בדיקה בעת הגעת הציוד לג'נרי.</w:t>
      </w:r>
    </w:p>
    <w:p w:rsidR="001D2FD9" w:rsidRPr="007E48B7" w:rsidRDefault="001D2FD9" w:rsidP="007B07B0">
      <w:pPr>
        <w:numPr>
          <w:ilvl w:val="3"/>
          <w:numId w:val="98"/>
        </w:numPr>
        <w:spacing w:line="360" w:lineRule="auto"/>
        <w:ind w:left="2862" w:hanging="992"/>
        <w:contextualSpacing/>
        <w:jc w:val="both"/>
        <w:outlineLvl w:val="0"/>
        <w:rPr>
          <w:rFonts w:asciiTheme="majorBidi" w:hAnsiTheme="majorBidi"/>
          <w:szCs w:val="24"/>
        </w:rPr>
      </w:pPr>
      <w:r w:rsidRPr="00572740">
        <w:rPr>
          <w:rFonts w:asciiTheme="majorBidi" w:hAnsiTheme="majorBidi"/>
          <w:szCs w:val="24"/>
          <w:rtl/>
        </w:rPr>
        <w:t>העובד ילווה את המובילים בעת הורדת הציוד/ חומר ממשרדו</w:t>
      </w:r>
      <w:r w:rsidRPr="00572740">
        <w:rPr>
          <w:rFonts w:asciiTheme="majorBidi" w:hAnsiTheme="majorBidi" w:hint="cs"/>
          <w:szCs w:val="24"/>
          <w:rtl/>
        </w:rPr>
        <w:t xml:space="preserve"> (כאמור,</w:t>
      </w:r>
      <w:r w:rsidR="007E48B7">
        <w:rPr>
          <w:rFonts w:asciiTheme="majorBidi" w:hAnsiTheme="majorBidi" w:hint="cs"/>
          <w:szCs w:val="24"/>
          <w:rtl/>
        </w:rPr>
        <w:t xml:space="preserve"> </w:t>
      </w:r>
      <w:r w:rsidRPr="007E48B7">
        <w:rPr>
          <w:rFonts w:asciiTheme="majorBidi" w:hAnsiTheme="majorBidi" w:hint="eastAsia"/>
          <w:szCs w:val="24"/>
          <w:rtl/>
        </w:rPr>
        <w:t>באחריות</w:t>
      </w:r>
      <w:r w:rsidRPr="007E48B7">
        <w:rPr>
          <w:rFonts w:asciiTheme="majorBidi" w:hAnsiTheme="majorBidi"/>
          <w:szCs w:val="24"/>
          <w:rtl/>
        </w:rPr>
        <w:t xml:space="preserve"> </w:t>
      </w:r>
      <w:r w:rsidRPr="007E48B7">
        <w:rPr>
          <w:rFonts w:asciiTheme="majorBidi" w:hAnsiTheme="majorBidi" w:hint="eastAsia"/>
          <w:szCs w:val="24"/>
          <w:rtl/>
        </w:rPr>
        <w:t>מנהלי</w:t>
      </w:r>
      <w:r w:rsidRPr="007E48B7">
        <w:rPr>
          <w:rFonts w:asciiTheme="majorBidi" w:hAnsiTheme="majorBidi"/>
          <w:szCs w:val="24"/>
          <w:rtl/>
        </w:rPr>
        <w:t xml:space="preserve"> </w:t>
      </w:r>
      <w:r w:rsidRPr="007E48B7">
        <w:rPr>
          <w:rFonts w:asciiTheme="majorBidi" w:hAnsiTheme="majorBidi" w:hint="eastAsia"/>
          <w:szCs w:val="24"/>
          <w:rtl/>
        </w:rPr>
        <w:t>היחידות</w:t>
      </w:r>
      <w:r w:rsidRPr="007E48B7">
        <w:rPr>
          <w:rFonts w:asciiTheme="majorBidi" w:hAnsiTheme="majorBidi"/>
          <w:szCs w:val="24"/>
          <w:rtl/>
        </w:rPr>
        <w:t xml:space="preserve">/האגפים </w:t>
      </w:r>
      <w:r w:rsidRPr="007E48B7">
        <w:rPr>
          <w:rFonts w:asciiTheme="majorBidi" w:hAnsiTheme="majorBidi" w:hint="eastAsia"/>
          <w:szCs w:val="24"/>
          <w:rtl/>
        </w:rPr>
        <w:t>לוודא</w:t>
      </w:r>
      <w:r w:rsidRPr="007E48B7">
        <w:rPr>
          <w:rFonts w:asciiTheme="majorBidi" w:hAnsiTheme="majorBidi"/>
          <w:szCs w:val="24"/>
          <w:rtl/>
        </w:rPr>
        <w:t xml:space="preserve"> </w:t>
      </w:r>
      <w:r w:rsidRPr="007E48B7">
        <w:rPr>
          <w:rFonts w:asciiTheme="majorBidi" w:hAnsiTheme="majorBidi" w:hint="eastAsia"/>
          <w:szCs w:val="24"/>
          <w:rtl/>
        </w:rPr>
        <w:t>ליווי</w:t>
      </w:r>
      <w:r w:rsidRPr="007E48B7">
        <w:rPr>
          <w:rFonts w:asciiTheme="majorBidi" w:hAnsiTheme="majorBidi"/>
          <w:szCs w:val="24"/>
          <w:rtl/>
        </w:rPr>
        <w:t xml:space="preserve"> </w:t>
      </w:r>
      <w:r w:rsidRPr="007E48B7">
        <w:rPr>
          <w:rFonts w:asciiTheme="majorBidi" w:hAnsiTheme="majorBidi" w:hint="eastAsia"/>
          <w:szCs w:val="24"/>
          <w:rtl/>
        </w:rPr>
        <w:t>החומרים</w:t>
      </w:r>
      <w:r w:rsidRPr="007E48B7">
        <w:rPr>
          <w:rFonts w:asciiTheme="majorBidi" w:hAnsiTheme="majorBidi"/>
          <w:szCs w:val="24"/>
          <w:rtl/>
        </w:rPr>
        <w:t xml:space="preserve"> </w:t>
      </w:r>
      <w:r w:rsidRPr="007E48B7">
        <w:rPr>
          <w:rFonts w:asciiTheme="majorBidi" w:hAnsiTheme="majorBidi" w:hint="eastAsia"/>
          <w:szCs w:val="24"/>
          <w:rtl/>
        </w:rPr>
        <w:t>עד</w:t>
      </w:r>
      <w:r w:rsidRPr="007E48B7">
        <w:rPr>
          <w:rFonts w:asciiTheme="majorBidi" w:hAnsiTheme="majorBidi"/>
          <w:szCs w:val="24"/>
          <w:rtl/>
        </w:rPr>
        <w:t xml:space="preserve"> </w:t>
      </w:r>
      <w:r w:rsidRPr="007E48B7">
        <w:rPr>
          <w:rFonts w:asciiTheme="majorBidi" w:hAnsiTheme="majorBidi" w:hint="eastAsia"/>
          <w:szCs w:val="24"/>
          <w:rtl/>
        </w:rPr>
        <w:t>למשאי</w:t>
      </w:r>
      <w:r w:rsidR="007E48B7">
        <w:rPr>
          <w:rFonts w:asciiTheme="majorBidi" w:hAnsiTheme="majorBidi" w:hint="cs"/>
          <w:szCs w:val="24"/>
          <w:rtl/>
        </w:rPr>
        <w:t>ת</w:t>
      </w:r>
      <w:r w:rsidRPr="007E48B7">
        <w:rPr>
          <w:rFonts w:asciiTheme="majorBidi" w:hAnsiTheme="majorBidi"/>
          <w:szCs w:val="24"/>
          <w:rtl/>
        </w:rPr>
        <w:t xml:space="preserve"> ומהמשאית בג'נרי).</w:t>
      </w:r>
    </w:p>
    <w:p w:rsidR="001D2FD9" w:rsidRPr="007B07B0" w:rsidRDefault="001D2FD9" w:rsidP="00D43A6F">
      <w:pPr>
        <w:pStyle w:val="af5"/>
        <w:numPr>
          <w:ilvl w:val="2"/>
          <w:numId w:val="98"/>
        </w:numPr>
        <w:spacing w:line="360" w:lineRule="auto"/>
        <w:ind w:left="1728" w:hanging="708"/>
        <w:jc w:val="both"/>
        <w:outlineLvl w:val="0"/>
        <w:rPr>
          <w:rFonts w:asciiTheme="majorBidi" w:hAnsiTheme="majorBidi"/>
          <w:szCs w:val="24"/>
        </w:rPr>
      </w:pPr>
      <w:r w:rsidRPr="007B07B0">
        <w:rPr>
          <w:rFonts w:asciiTheme="majorBidi" w:hAnsiTheme="majorBidi"/>
          <w:szCs w:val="24"/>
          <w:rtl/>
        </w:rPr>
        <w:lastRenderedPageBreak/>
        <w:t xml:space="preserve">יבוצע רישום ומעקב נוסף ע"י המאבטח בעת העמסה למשאית </w:t>
      </w:r>
      <w:r w:rsidR="00D43A6F">
        <w:rPr>
          <w:rFonts w:asciiTheme="majorBidi" w:hAnsiTheme="majorBidi"/>
          <w:szCs w:val="24"/>
          <w:rtl/>
        </w:rPr>
        <w:t>–</w:t>
      </w:r>
      <w:r w:rsidRPr="007B07B0">
        <w:rPr>
          <w:rFonts w:asciiTheme="majorBidi" w:hAnsiTheme="majorBidi"/>
          <w:szCs w:val="24"/>
          <w:rtl/>
        </w:rPr>
        <w:t xml:space="preserve"> </w:t>
      </w:r>
      <w:r w:rsidR="00D43A6F">
        <w:rPr>
          <w:rFonts w:asciiTheme="majorBidi" w:hAnsiTheme="majorBidi" w:hint="cs"/>
          <w:szCs w:val="24"/>
          <w:rtl/>
        </w:rPr>
        <w:t>כמפורט ב</w:t>
      </w:r>
      <w:r w:rsidRPr="00CD0227">
        <w:rPr>
          <w:rFonts w:asciiTheme="majorBidi" w:hAnsiTheme="majorBidi"/>
          <w:b/>
          <w:bCs/>
          <w:szCs w:val="24"/>
          <w:rtl/>
        </w:rPr>
        <w:t xml:space="preserve">נספח </w:t>
      </w:r>
      <w:r w:rsidR="00D43A6F">
        <w:rPr>
          <w:rFonts w:asciiTheme="majorBidi" w:hAnsiTheme="majorBidi" w:hint="cs"/>
          <w:b/>
          <w:bCs/>
          <w:szCs w:val="24"/>
          <w:rtl/>
        </w:rPr>
        <w:t>א</w:t>
      </w:r>
      <w:r w:rsidRPr="00CD0227">
        <w:rPr>
          <w:rFonts w:asciiTheme="majorBidi" w:hAnsiTheme="majorBidi"/>
          <w:szCs w:val="24"/>
          <w:rtl/>
        </w:rPr>
        <w:t>.</w:t>
      </w:r>
    </w:p>
    <w:p w:rsidR="001D2FD9" w:rsidRPr="007B07B0" w:rsidRDefault="001D2FD9" w:rsidP="007B07B0">
      <w:pPr>
        <w:pStyle w:val="af5"/>
        <w:numPr>
          <w:ilvl w:val="2"/>
          <w:numId w:val="98"/>
        </w:numPr>
        <w:spacing w:line="360" w:lineRule="auto"/>
        <w:ind w:left="1728" w:hanging="708"/>
        <w:jc w:val="both"/>
        <w:outlineLvl w:val="0"/>
        <w:rPr>
          <w:rFonts w:asciiTheme="majorBidi" w:hAnsiTheme="majorBidi"/>
          <w:szCs w:val="24"/>
        </w:rPr>
      </w:pPr>
      <w:r w:rsidRPr="007B07B0">
        <w:rPr>
          <w:rFonts w:asciiTheme="majorBidi" w:hAnsiTheme="majorBidi" w:hint="eastAsia"/>
          <w:szCs w:val="24"/>
          <w:rtl/>
        </w:rPr>
        <w:t>תבוצע</w:t>
      </w:r>
      <w:r w:rsidRPr="007B07B0">
        <w:rPr>
          <w:rFonts w:asciiTheme="majorBidi" w:hAnsiTheme="majorBidi"/>
          <w:szCs w:val="24"/>
          <w:rtl/>
        </w:rPr>
        <w:t xml:space="preserve"> </w:t>
      </w:r>
      <w:r w:rsidRPr="007B07B0">
        <w:rPr>
          <w:rFonts w:asciiTheme="majorBidi" w:hAnsiTheme="majorBidi" w:hint="eastAsia"/>
          <w:szCs w:val="24"/>
          <w:rtl/>
        </w:rPr>
        <w:t>הפרדה</w:t>
      </w:r>
      <w:r w:rsidRPr="007B07B0">
        <w:rPr>
          <w:rFonts w:asciiTheme="majorBidi" w:hAnsiTheme="majorBidi"/>
          <w:szCs w:val="24"/>
          <w:rtl/>
        </w:rPr>
        <w:t xml:space="preserve"> </w:t>
      </w:r>
      <w:r w:rsidRPr="007B07B0">
        <w:rPr>
          <w:rFonts w:asciiTheme="majorBidi" w:hAnsiTheme="majorBidi" w:hint="eastAsia"/>
          <w:szCs w:val="24"/>
          <w:rtl/>
        </w:rPr>
        <w:t>בין</w:t>
      </w:r>
      <w:r w:rsidRPr="007B07B0">
        <w:rPr>
          <w:rFonts w:asciiTheme="majorBidi" w:hAnsiTheme="majorBidi"/>
          <w:szCs w:val="24"/>
          <w:rtl/>
        </w:rPr>
        <w:t xml:space="preserve"> </w:t>
      </w:r>
      <w:r w:rsidRPr="007B07B0">
        <w:rPr>
          <w:rFonts w:asciiTheme="majorBidi" w:hAnsiTheme="majorBidi" w:hint="eastAsia"/>
          <w:szCs w:val="24"/>
          <w:rtl/>
        </w:rPr>
        <w:t>חומר</w:t>
      </w:r>
      <w:r w:rsidRPr="007B07B0">
        <w:rPr>
          <w:rFonts w:asciiTheme="majorBidi" w:hAnsiTheme="majorBidi"/>
          <w:szCs w:val="24"/>
          <w:rtl/>
        </w:rPr>
        <w:t xml:space="preserve"> </w:t>
      </w:r>
      <w:r w:rsidRPr="007B07B0">
        <w:rPr>
          <w:rFonts w:asciiTheme="majorBidi" w:hAnsiTheme="majorBidi" w:hint="eastAsia"/>
          <w:szCs w:val="24"/>
          <w:rtl/>
        </w:rPr>
        <w:t>מסווג</w:t>
      </w:r>
      <w:r w:rsidRPr="007B07B0">
        <w:rPr>
          <w:rFonts w:asciiTheme="majorBidi" w:hAnsiTheme="majorBidi"/>
          <w:szCs w:val="24"/>
          <w:rtl/>
        </w:rPr>
        <w:t xml:space="preserve"> </w:t>
      </w:r>
      <w:r w:rsidRPr="007B07B0">
        <w:rPr>
          <w:rFonts w:asciiTheme="majorBidi" w:hAnsiTheme="majorBidi" w:hint="eastAsia"/>
          <w:szCs w:val="24"/>
          <w:rtl/>
        </w:rPr>
        <w:t>לבין</w:t>
      </w:r>
      <w:r w:rsidRPr="007B07B0">
        <w:rPr>
          <w:rFonts w:asciiTheme="majorBidi" w:hAnsiTheme="majorBidi"/>
          <w:szCs w:val="24"/>
          <w:rtl/>
        </w:rPr>
        <w:t xml:space="preserve"> </w:t>
      </w:r>
      <w:r w:rsidRPr="007B07B0">
        <w:rPr>
          <w:rFonts w:asciiTheme="majorBidi" w:hAnsiTheme="majorBidi" w:hint="eastAsia"/>
          <w:szCs w:val="24"/>
          <w:rtl/>
        </w:rPr>
        <w:t>חומר</w:t>
      </w:r>
      <w:r w:rsidRPr="007B07B0">
        <w:rPr>
          <w:rFonts w:asciiTheme="majorBidi" w:hAnsiTheme="majorBidi"/>
          <w:szCs w:val="24"/>
          <w:rtl/>
        </w:rPr>
        <w:t xml:space="preserve"> </w:t>
      </w:r>
      <w:r w:rsidRPr="007B07B0">
        <w:rPr>
          <w:rFonts w:asciiTheme="majorBidi" w:hAnsiTheme="majorBidi" w:hint="eastAsia"/>
          <w:szCs w:val="24"/>
          <w:rtl/>
        </w:rPr>
        <w:t>בלמ</w:t>
      </w:r>
      <w:r w:rsidRPr="007B07B0">
        <w:rPr>
          <w:rFonts w:asciiTheme="majorBidi" w:hAnsiTheme="majorBidi"/>
          <w:szCs w:val="24"/>
          <w:rtl/>
        </w:rPr>
        <w:t>"ס.</w:t>
      </w:r>
    </w:p>
    <w:p w:rsidR="001D2FD9" w:rsidRPr="007B07B0" w:rsidRDefault="001D2FD9" w:rsidP="007B07B0">
      <w:pPr>
        <w:pStyle w:val="af5"/>
        <w:numPr>
          <w:ilvl w:val="2"/>
          <w:numId w:val="98"/>
        </w:numPr>
        <w:spacing w:line="360" w:lineRule="auto"/>
        <w:ind w:left="1728" w:hanging="708"/>
        <w:jc w:val="both"/>
        <w:outlineLvl w:val="0"/>
        <w:rPr>
          <w:rFonts w:asciiTheme="majorBidi" w:hAnsiTheme="majorBidi"/>
          <w:szCs w:val="24"/>
        </w:rPr>
      </w:pPr>
      <w:r w:rsidRPr="007B07B0">
        <w:rPr>
          <w:rFonts w:asciiTheme="majorBidi" w:hAnsiTheme="majorBidi"/>
          <w:szCs w:val="24"/>
          <w:rtl/>
        </w:rPr>
        <w:t>לאחר העמסת הציוד על גבי המשאית, המשאית תינעל והמאבטח יוודא נעילתה.</w:t>
      </w:r>
    </w:p>
    <w:p w:rsidR="001D2FD9" w:rsidRPr="007B07B0" w:rsidRDefault="001D2FD9" w:rsidP="007B07B0">
      <w:pPr>
        <w:pStyle w:val="af5"/>
        <w:numPr>
          <w:ilvl w:val="2"/>
          <w:numId w:val="98"/>
        </w:numPr>
        <w:spacing w:line="360" w:lineRule="auto"/>
        <w:ind w:left="1728" w:hanging="708"/>
        <w:jc w:val="both"/>
        <w:outlineLvl w:val="0"/>
        <w:rPr>
          <w:rFonts w:asciiTheme="majorBidi" w:hAnsiTheme="majorBidi"/>
          <w:szCs w:val="24"/>
        </w:rPr>
      </w:pPr>
      <w:r w:rsidRPr="007B07B0">
        <w:rPr>
          <w:rFonts w:asciiTheme="majorBidi" w:hAnsiTheme="majorBidi" w:hint="eastAsia"/>
          <w:szCs w:val="24"/>
          <w:rtl/>
        </w:rPr>
        <w:t>המאבטח</w:t>
      </w:r>
      <w:r w:rsidRPr="007B07B0">
        <w:rPr>
          <w:rFonts w:asciiTheme="majorBidi" w:hAnsiTheme="majorBidi"/>
          <w:szCs w:val="24"/>
          <w:rtl/>
        </w:rPr>
        <w:t xml:space="preserve"> </w:t>
      </w:r>
      <w:r w:rsidRPr="007B07B0">
        <w:rPr>
          <w:rFonts w:asciiTheme="majorBidi" w:hAnsiTheme="majorBidi" w:hint="eastAsia"/>
          <w:szCs w:val="24"/>
          <w:rtl/>
        </w:rPr>
        <w:t>ילווה</w:t>
      </w:r>
      <w:r w:rsidRPr="007B07B0">
        <w:rPr>
          <w:rFonts w:asciiTheme="majorBidi" w:hAnsiTheme="majorBidi"/>
          <w:szCs w:val="24"/>
          <w:rtl/>
        </w:rPr>
        <w:t xml:space="preserve"> </w:t>
      </w:r>
      <w:r w:rsidRPr="007B07B0">
        <w:rPr>
          <w:rFonts w:asciiTheme="majorBidi" w:hAnsiTheme="majorBidi" w:hint="eastAsia"/>
          <w:szCs w:val="24"/>
          <w:rtl/>
        </w:rPr>
        <w:t>את</w:t>
      </w:r>
      <w:r w:rsidRPr="007B07B0">
        <w:rPr>
          <w:rFonts w:asciiTheme="majorBidi" w:hAnsiTheme="majorBidi"/>
          <w:szCs w:val="24"/>
          <w:rtl/>
        </w:rPr>
        <w:t xml:space="preserve"> </w:t>
      </w:r>
      <w:r w:rsidRPr="007B07B0">
        <w:rPr>
          <w:rFonts w:asciiTheme="majorBidi" w:hAnsiTheme="majorBidi" w:hint="eastAsia"/>
          <w:szCs w:val="24"/>
          <w:rtl/>
        </w:rPr>
        <w:t>המשאית</w:t>
      </w:r>
      <w:r w:rsidRPr="007B07B0">
        <w:rPr>
          <w:rFonts w:asciiTheme="majorBidi" w:hAnsiTheme="majorBidi"/>
          <w:szCs w:val="24"/>
          <w:rtl/>
        </w:rPr>
        <w:t xml:space="preserve"> </w:t>
      </w:r>
      <w:r w:rsidRPr="007B07B0">
        <w:rPr>
          <w:rFonts w:asciiTheme="majorBidi" w:hAnsiTheme="majorBidi" w:hint="eastAsia"/>
          <w:szCs w:val="24"/>
          <w:rtl/>
        </w:rPr>
        <w:t>באמצעות</w:t>
      </w:r>
      <w:r w:rsidRPr="007B07B0">
        <w:rPr>
          <w:rFonts w:asciiTheme="majorBidi" w:hAnsiTheme="majorBidi"/>
          <w:szCs w:val="24"/>
          <w:rtl/>
        </w:rPr>
        <w:t xml:space="preserve"> </w:t>
      </w:r>
      <w:r w:rsidRPr="007B07B0">
        <w:rPr>
          <w:rFonts w:asciiTheme="majorBidi" w:hAnsiTheme="majorBidi" w:hint="eastAsia"/>
          <w:szCs w:val="24"/>
          <w:rtl/>
        </w:rPr>
        <w:t>רכב</w:t>
      </w:r>
      <w:r w:rsidRPr="007B07B0">
        <w:rPr>
          <w:rFonts w:asciiTheme="majorBidi" w:hAnsiTheme="majorBidi"/>
          <w:szCs w:val="24"/>
          <w:rtl/>
        </w:rPr>
        <w:t xml:space="preserve"> </w:t>
      </w:r>
      <w:r w:rsidRPr="007B07B0">
        <w:rPr>
          <w:rFonts w:asciiTheme="majorBidi" w:hAnsiTheme="majorBidi" w:hint="eastAsia"/>
          <w:szCs w:val="24"/>
          <w:rtl/>
        </w:rPr>
        <w:t>ליווי</w:t>
      </w:r>
      <w:r w:rsidRPr="007B07B0">
        <w:rPr>
          <w:rFonts w:asciiTheme="majorBidi" w:hAnsiTheme="majorBidi"/>
          <w:szCs w:val="24"/>
          <w:rtl/>
        </w:rPr>
        <w:t xml:space="preserve"> </w:t>
      </w:r>
      <w:r w:rsidRPr="007B07B0">
        <w:rPr>
          <w:rFonts w:asciiTheme="majorBidi" w:hAnsiTheme="majorBidi" w:hint="eastAsia"/>
          <w:szCs w:val="24"/>
          <w:rtl/>
        </w:rPr>
        <w:t>מאחור</w:t>
      </w:r>
      <w:r w:rsidRPr="007B07B0">
        <w:rPr>
          <w:rFonts w:asciiTheme="majorBidi" w:hAnsiTheme="majorBidi"/>
          <w:szCs w:val="24"/>
          <w:rtl/>
        </w:rPr>
        <w:t>.</w:t>
      </w:r>
    </w:p>
    <w:p w:rsidR="001D2FD9" w:rsidRPr="007B07B0" w:rsidRDefault="001D2FD9" w:rsidP="007B07B0">
      <w:pPr>
        <w:pStyle w:val="af5"/>
        <w:numPr>
          <w:ilvl w:val="2"/>
          <w:numId w:val="98"/>
        </w:numPr>
        <w:spacing w:line="360" w:lineRule="auto"/>
        <w:ind w:left="1728" w:hanging="708"/>
        <w:jc w:val="both"/>
        <w:outlineLvl w:val="0"/>
        <w:rPr>
          <w:rFonts w:asciiTheme="majorBidi" w:hAnsiTheme="majorBidi"/>
          <w:szCs w:val="24"/>
        </w:rPr>
      </w:pPr>
      <w:r w:rsidRPr="007B07B0">
        <w:rPr>
          <w:rFonts w:asciiTheme="majorBidi" w:hAnsiTheme="majorBidi"/>
          <w:szCs w:val="24"/>
          <w:rtl/>
        </w:rPr>
        <w:t>חומר וציוד אשר מאוחסן בכספת</w:t>
      </w:r>
      <w:r w:rsidR="00937B3D" w:rsidRPr="007B07B0">
        <w:rPr>
          <w:rFonts w:asciiTheme="majorBidi" w:hAnsiTheme="majorBidi"/>
          <w:szCs w:val="24"/>
          <w:rtl/>
        </w:rPr>
        <w:t xml:space="preserve"> - </w:t>
      </w:r>
      <w:r w:rsidRPr="007B07B0">
        <w:rPr>
          <w:rFonts w:asciiTheme="majorBidi" w:hAnsiTheme="majorBidi"/>
          <w:szCs w:val="24"/>
          <w:rtl/>
        </w:rPr>
        <w:t xml:space="preserve">חומרים מהכספות יארזו ביום </w:t>
      </w:r>
      <w:r w:rsidRPr="007B07B0">
        <w:rPr>
          <w:rFonts w:asciiTheme="majorBidi" w:hAnsiTheme="majorBidi" w:hint="eastAsia"/>
          <w:szCs w:val="24"/>
          <w:rtl/>
        </w:rPr>
        <w:t>ההובלה</w:t>
      </w:r>
      <w:r w:rsidRPr="007B07B0">
        <w:rPr>
          <w:rFonts w:asciiTheme="majorBidi" w:hAnsiTheme="majorBidi"/>
          <w:szCs w:val="24"/>
          <w:rtl/>
        </w:rPr>
        <w:t xml:space="preserve"> בלבד תחת אותם הנחיות של סימון, רישום ומעקב</w:t>
      </w:r>
      <w:r w:rsidR="00937B3D" w:rsidRPr="007B07B0">
        <w:rPr>
          <w:rFonts w:asciiTheme="majorBidi" w:hAnsiTheme="majorBidi"/>
          <w:szCs w:val="24"/>
          <w:rtl/>
        </w:rPr>
        <w:t xml:space="preserve"> </w:t>
      </w:r>
      <w:r w:rsidRPr="007B07B0">
        <w:rPr>
          <w:rFonts w:asciiTheme="majorBidi" w:hAnsiTheme="majorBidi"/>
          <w:szCs w:val="24"/>
          <w:rtl/>
        </w:rPr>
        <w:t xml:space="preserve">(חומר </w:t>
      </w:r>
      <w:r w:rsidRPr="007B07B0">
        <w:rPr>
          <w:rFonts w:asciiTheme="majorBidi" w:hAnsiTheme="majorBidi" w:hint="eastAsia"/>
          <w:szCs w:val="24"/>
          <w:rtl/>
        </w:rPr>
        <w:t>רגיש</w:t>
      </w:r>
      <w:r w:rsidRPr="007B07B0">
        <w:rPr>
          <w:rFonts w:asciiTheme="majorBidi" w:hAnsiTheme="majorBidi"/>
          <w:szCs w:val="24"/>
          <w:rtl/>
        </w:rPr>
        <w:t xml:space="preserve">/מסווג), </w:t>
      </w:r>
      <w:r w:rsidRPr="007B07B0">
        <w:rPr>
          <w:rFonts w:asciiTheme="majorBidi" w:hAnsiTheme="majorBidi" w:hint="eastAsia"/>
          <w:szCs w:val="24"/>
          <w:rtl/>
        </w:rPr>
        <w:t>ע</w:t>
      </w:r>
      <w:r w:rsidRPr="007B07B0">
        <w:rPr>
          <w:rFonts w:asciiTheme="majorBidi" w:hAnsiTheme="majorBidi"/>
          <w:szCs w:val="24"/>
          <w:rtl/>
        </w:rPr>
        <w:t xml:space="preserve">"י </w:t>
      </w:r>
      <w:r w:rsidRPr="007B07B0">
        <w:rPr>
          <w:rFonts w:asciiTheme="majorBidi" w:hAnsiTheme="majorBidi" w:hint="eastAsia"/>
          <w:szCs w:val="24"/>
          <w:rtl/>
        </w:rPr>
        <w:t>העובד</w:t>
      </w:r>
      <w:r w:rsidRPr="007B07B0">
        <w:rPr>
          <w:rFonts w:asciiTheme="majorBidi" w:hAnsiTheme="majorBidi"/>
          <w:szCs w:val="24"/>
          <w:rtl/>
        </w:rPr>
        <w:t xml:space="preserve"> </w:t>
      </w:r>
      <w:r w:rsidRPr="007B07B0">
        <w:rPr>
          <w:rFonts w:asciiTheme="majorBidi" w:hAnsiTheme="majorBidi" w:hint="eastAsia"/>
          <w:szCs w:val="24"/>
          <w:rtl/>
        </w:rPr>
        <w:t>עצמו</w:t>
      </w:r>
      <w:r w:rsidRPr="007B07B0">
        <w:rPr>
          <w:rFonts w:asciiTheme="majorBidi" w:hAnsiTheme="majorBidi"/>
          <w:szCs w:val="24"/>
          <w:rtl/>
        </w:rPr>
        <w:t>.</w:t>
      </w:r>
    </w:p>
    <w:p w:rsidR="001D2FD9" w:rsidRPr="00572740" w:rsidRDefault="00D51C44" w:rsidP="007B07B0">
      <w:pPr>
        <w:pStyle w:val="af5"/>
        <w:numPr>
          <w:ilvl w:val="2"/>
          <w:numId w:val="98"/>
        </w:numPr>
        <w:spacing w:line="360" w:lineRule="auto"/>
        <w:ind w:left="1728" w:hanging="708"/>
        <w:jc w:val="both"/>
        <w:outlineLvl w:val="0"/>
        <w:rPr>
          <w:rFonts w:asciiTheme="majorBidi" w:hAnsiTheme="majorBidi"/>
          <w:szCs w:val="24"/>
          <w:u w:val="single"/>
          <w:rtl/>
        </w:rPr>
      </w:pPr>
      <w:r>
        <w:rPr>
          <w:rFonts w:asciiTheme="majorBidi" w:hAnsiTheme="majorBidi" w:hint="cs"/>
          <w:szCs w:val="24"/>
          <w:u w:val="single"/>
          <w:rtl/>
        </w:rPr>
        <w:t>הוראות ביטחון ל</w:t>
      </w:r>
      <w:r w:rsidR="001D2FD9" w:rsidRPr="00572740">
        <w:rPr>
          <w:rFonts w:asciiTheme="majorBidi" w:hAnsiTheme="majorBidi"/>
          <w:szCs w:val="24"/>
          <w:u w:val="single"/>
          <w:rtl/>
        </w:rPr>
        <w:t>ביצוע פריקת הציוד בג'נרי:</w:t>
      </w:r>
    </w:p>
    <w:p w:rsidR="001D2FD9" w:rsidRPr="00572740" w:rsidRDefault="001D2FD9" w:rsidP="007B07B0">
      <w:pPr>
        <w:numPr>
          <w:ilvl w:val="3"/>
          <w:numId w:val="98"/>
        </w:numPr>
        <w:spacing w:line="360" w:lineRule="auto"/>
        <w:ind w:left="2862" w:hanging="992"/>
        <w:contextualSpacing/>
        <w:jc w:val="both"/>
        <w:outlineLvl w:val="0"/>
        <w:rPr>
          <w:rFonts w:asciiTheme="majorBidi" w:hAnsiTheme="majorBidi"/>
          <w:szCs w:val="24"/>
        </w:rPr>
      </w:pPr>
      <w:r w:rsidRPr="00572740">
        <w:rPr>
          <w:rFonts w:asciiTheme="majorBidi" w:hAnsiTheme="majorBidi"/>
          <w:szCs w:val="24"/>
          <w:rtl/>
        </w:rPr>
        <w:t>לא תתבצע פריקת ציוד ללא פיקוח של מאבטח.</w:t>
      </w:r>
    </w:p>
    <w:p w:rsidR="001D2FD9" w:rsidRPr="00572740" w:rsidRDefault="001D2FD9" w:rsidP="007B07B0">
      <w:pPr>
        <w:numPr>
          <w:ilvl w:val="3"/>
          <w:numId w:val="98"/>
        </w:numPr>
        <w:spacing w:line="360" w:lineRule="auto"/>
        <w:ind w:left="2862" w:hanging="992"/>
        <w:contextualSpacing/>
        <w:jc w:val="both"/>
        <w:outlineLvl w:val="0"/>
        <w:rPr>
          <w:rFonts w:asciiTheme="majorBidi" w:hAnsiTheme="majorBidi"/>
          <w:szCs w:val="24"/>
        </w:rPr>
      </w:pPr>
      <w:r w:rsidRPr="00572740">
        <w:rPr>
          <w:rFonts w:asciiTheme="majorBidi" w:hAnsiTheme="majorBidi" w:hint="cs"/>
          <w:szCs w:val="24"/>
          <w:rtl/>
        </w:rPr>
        <w:t>המאבטח יוודא שהמנעול היה נעול ואף דלת לא נפתחה בנסיעה.</w:t>
      </w:r>
    </w:p>
    <w:p w:rsidR="001D2FD9" w:rsidRPr="00572740" w:rsidRDefault="001D2FD9" w:rsidP="007B07B0">
      <w:pPr>
        <w:numPr>
          <w:ilvl w:val="3"/>
          <w:numId w:val="98"/>
        </w:numPr>
        <w:spacing w:line="360" w:lineRule="auto"/>
        <w:ind w:left="2862" w:hanging="992"/>
        <w:contextualSpacing/>
        <w:jc w:val="both"/>
        <w:outlineLvl w:val="0"/>
        <w:rPr>
          <w:rFonts w:asciiTheme="majorBidi" w:hAnsiTheme="majorBidi"/>
          <w:szCs w:val="24"/>
        </w:rPr>
      </w:pPr>
      <w:r w:rsidRPr="00572740">
        <w:rPr>
          <w:rFonts w:asciiTheme="majorBidi" w:hAnsiTheme="majorBidi"/>
          <w:szCs w:val="24"/>
          <w:rtl/>
        </w:rPr>
        <w:t xml:space="preserve">המאבטח יוודא הורדת הארגזים בהתאם למספור שקיבל מהמאבטח </w:t>
      </w:r>
      <w:r w:rsidRPr="00572740">
        <w:rPr>
          <w:rFonts w:asciiTheme="majorBidi" w:hAnsiTheme="majorBidi" w:hint="cs"/>
          <w:szCs w:val="24"/>
          <w:rtl/>
        </w:rPr>
        <w:t>הליווי</w:t>
      </w:r>
      <w:r w:rsidRPr="00572740">
        <w:rPr>
          <w:rFonts w:asciiTheme="majorBidi" w:hAnsiTheme="majorBidi"/>
          <w:szCs w:val="24"/>
          <w:rtl/>
        </w:rPr>
        <w:t>.</w:t>
      </w:r>
    </w:p>
    <w:p w:rsidR="001D2FD9" w:rsidRPr="00572740" w:rsidRDefault="001D2FD9" w:rsidP="007B07B0">
      <w:pPr>
        <w:numPr>
          <w:ilvl w:val="3"/>
          <w:numId w:val="98"/>
        </w:numPr>
        <w:spacing w:line="360" w:lineRule="auto"/>
        <w:ind w:left="2862" w:hanging="992"/>
        <w:contextualSpacing/>
        <w:jc w:val="both"/>
        <w:outlineLvl w:val="0"/>
        <w:rPr>
          <w:rFonts w:asciiTheme="majorBidi" w:hAnsiTheme="majorBidi"/>
          <w:szCs w:val="24"/>
        </w:rPr>
      </w:pPr>
      <w:r w:rsidRPr="00572740">
        <w:rPr>
          <w:rFonts w:asciiTheme="majorBidi" w:hAnsiTheme="majorBidi" w:hint="cs"/>
          <w:szCs w:val="24"/>
          <w:rtl/>
        </w:rPr>
        <w:t>המובילים יובילו את כל הארגזים לחדר העובד.</w:t>
      </w:r>
    </w:p>
    <w:p w:rsidR="001D2FD9" w:rsidRPr="00572740" w:rsidRDefault="001D2FD9" w:rsidP="007B07B0">
      <w:pPr>
        <w:numPr>
          <w:ilvl w:val="3"/>
          <w:numId w:val="98"/>
        </w:numPr>
        <w:spacing w:line="360" w:lineRule="auto"/>
        <w:ind w:left="2862" w:hanging="992"/>
        <w:contextualSpacing/>
        <w:jc w:val="both"/>
        <w:outlineLvl w:val="0"/>
        <w:rPr>
          <w:rFonts w:asciiTheme="majorBidi" w:hAnsiTheme="majorBidi"/>
          <w:szCs w:val="24"/>
        </w:rPr>
      </w:pPr>
      <w:r w:rsidRPr="00572740">
        <w:rPr>
          <w:rFonts w:asciiTheme="majorBidi" w:hAnsiTheme="majorBidi"/>
          <w:szCs w:val="24"/>
          <w:rtl/>
        </w:rPr>
        <w:t>כל עובד יוודא קבלת כל הציוד שלו בהתאם לרשימה שביצע.</w:t>
      </w:r>
    </w:p>
    <w:p w:rsidR="001D2FD9" w:rsidRPr="00572740" w:rsidRDefault="001D2FD9" w:rsidP="007B07B0">
      <w:pPr>
        <w:numPr>
          <w:ilvl w:val="3"/>
          <w:numId w:val="98"/>
        </w:numPr>
        <w:spacing w:line="360" w:lineRule="auto"/>
        <w:ind w:left="2862" w:hanging="992"/>
        <w:contextualSpacing/>
        <w:jc w:val="both"/>
        <w:outlineLvl w:val="0"/>
        <w:rPr>
          <w:rFonts w:asciiTheme="majorBidi" w:hAnsiTheme="majorBidi"/>
          <w:szCs w:val="24"/>
          <w:rtl/>
        </w:rPr>
      </w:pPr>
      <w:r w:rsidRPr="00572740">
        <w:rPr>
          <w:rFonts w:asciiTheme="majorBidi" w:hAnsiTheme="majorBidi" w:hint="cs"/>
          <w:szCs w:val="24"/>
          <w:rtl/>
        </w:rPr>
        <w:t>הנחיות אלו הן רק חלק מהוראות קב</w:t>
      </w:r>
      <w:r w:rsidR="00937B3D">
        <w:rPr>
          <w:rFonts w:asciiTheme="majorBidi" w:hAnsiTheme="majorBidi" w:hint="cs"/>
          <w:szCs w:val="24"/>
          <w:rtl/>
        </w:rPr>
        <w:t>"</w:t>
      </w:r>
      <w:r w:rsidRPr="00572740">
        <w:rPr>
          <w:rFonts w:asciiTheme="majorBidi" w:hAnsiTheme="majorBidi" w:hint="cs"/>
          <w:szCs w:val="24"/>
          <w:rtl/>
        </w:rPr>
        <w:t>ט המשרד ויש לוודא קבלת תיק הוראות</w:t>
      </w:r>
      <w:r w:rsidR="00937B3D">
        <w:rPr>
          <w:rFonts w:asciiTheme="majorBidi" w:hAnsiTheme="majorBidi" w:hint="cs"/>
          <w:szCs w:val="24"/>
          <w:rtl/>
        </w:rPr>
        <w:t>,</w:t>
      </w:r>
      <w:r w:rsidRPr="00572740">
        <w:rPr>
          <w:rFonts w:asciiTheme="majorBidi" w:hAnsiTheme="majorBidi" w:hint="cs"/>
          <w:szCs w:val="24"/>
          <w:rtl/>
        </w:rPr>
        <w:t xml:space="preserve"> לרבות תדריך מפורט מהקב</w:t>
      </w:r>
      <w:r w:rsidR="00937B3D">
        <w:rPr>
          <w:rFonts w:asciiTheme="majorBidi" w:hAnsiTheme="majorBidi" w:hint="cs"/>
          <w:szCs w:val="24"/>
          <w:rtl/>
        </w:rPr>
        <w:t>"</w:t>
      </w:r>
      <w:r w:rsidRPr="00572740">
        <w:rPr>
          <w:rFonts w:asciiTheme="majorBidi" w:hAnsiTheme="majorBidi" w:hint="cs"/>
          <w:szCs w:val="24"/>
          <w:rtl/>
        </w:rPr>
        <w:t>ט לפני הכנת ה</w:t>
      </w:r>
      <w:r w:rsidR="002533D6" w:rsidRPr="00572740">
        <w:rPr>
          <w:rFonts w:asciiTheme="majorBidi" w:hAnsiTheme="majorBidi" w:hint="cs"/>
          <w:szCs w:val="24"/>
          <w:rtl/>
        </w:rPr>
        <w:t>תכנית</w:t>
      </w:r>
      <w:r w:rsidRPr="00572740">
        <w:rPr>
          <w:rFonts w:asciiTheme="majorBidi" w:hAnsiTheme="majorBidi" w:hint="cs"/>
          <w:szCs w:val="24"/>
          <w:rtl/>
        </w:rPr>
        <w:t xml:space="preserve"> האסטרטגית הוראות שיהיו מוטמעות  ב</w:t>
      </w:r>
      <w:r w:rsidR="002533D6" w:rsidRPr="00572740">
        <w:rPr>
          <w:rFonts w:asciiTheme="majorBidi" w:hAnsiTheme="majorBidi" w:hint="cs"/>
          <w:szCs w:val="24"/>
          <w:rtl/>
        </w:rPr>
        <w:t>תכנית</w:t>
      </w:r>
      <w:r w:rsidRPr="00572740">
        <w:rPr>
          <w:rFonts w:asciiTheme="majorBidi" w:hAnsiTheme="majorBidi" w:hint="cs"/>
          <w:szCs w:val="24"/>
          <w:rtl/>
        </w:rPr>
        <w:t xml:space="preserve"> האסטרטגית, לאישור הקב"ט המשרד.</w:t>
      </w:r>
    </w:p>
    <w:p w:rsidR="001D2FD9" w:rsidRPr="00572740" w:rsidRDefault="001D2FD9" w:rsidP="007B07B0">
      <w:pPr>
        <w:numPr>
          <w:ilvl w:val="3"/>
          <w:numId w:val="98"/>
        </w:numPr>
        <w:spacing w:line="360" w:lineRule="auto"/>
        <w:ind w:left="2862" w:hanging="992"/>
        <w:contextualSpacing/>
        <w:jc w:val="both"/>
        <w:outlineLvl w:val="0"/>
        <w:rPr>
          <w:rFonts w:asciiTheme="majorBidi" w:hAnsiTheme="majorBidi"/>
          <w:szCs w:val="24"/>
        </w:rPr>
      </w:pPr>
      <w:r w:rsidRPr="00572740">
        <w:rPr>
          <w:rFonts w:asciiTheme="majorBidi" w:hAnsiTheme="majorBidi" w:hint="cs"/>
          <w:szCs w:val="24"/>
          <w:rtl/>
        </w:rPr>
        <w:t xml:space="preserve">הקבלן נידרש לאשר האנשים שמתוכננים להיות מופעלים על ידי החברה בפרויקט זה כבר בהצעתו תוך שהוא מגיש </w:t>
      </w:r>
      <w:r w:rsidR="00937B3D">
        <w:rPr>
          <w:rFonts w:asciiTheme="majorBidi" w:hAnsiTheme="majorBidi" w:hint="cs"/>
          <w:szCs w:val="24"/>
          <w:rtl/>
        </w:rPr>
        <w:t xml:space="preserve">רישום פלילי (ר"פ) </w:t>
      </w:r>
      <w:r w:rsidRPr="00572740">
        <w:rPr>
          <w:rFonts w:asciiTheme="majorBidi" w:hAnsiTheme="majorBidi" w:hint="cs"/>
          <w:szCs w:val="24"/>
          <w:rtl/>
        </w:rPr>
        <w:t>עבור כל עובד (אין להחליף עובדים לאחר האישור).</w:t>
      </w:r>
    </w:p>
    <w:p w:rsidR="001D2FD9" w:rsidRPr="00572740" w:rsidRDefault="001D2FD9" w:rsidP="001D2FD9">
      <w:pPr>
        <w:pStyle w:val="af5"/>
        <w:numPr>
          <w:ilvl w:val="0"/>
          <w:numId w:val="98"/>
        </w:numPr>
        <w:spacing w:line="360" w:lineRule="auto"/>
        <w:jc w:val="both"/>
        <w:outlineLvl w:val="0"/>
        <w:rPr>
          <w:rFonts w:asciiTheme="majorBidi" w:hAnsiTheme="majorBidi"/>
          <w:szCs w:val="24"/>
        </w:rPr>
      </w:pPr>
      <w:r w:rsidRPr="00572740">
        <w:rPr>
          <w:rFonts w:asciiTheme="majorBidi" w:hAnsiTheme="majorBidi"/>
          <w:szCs w:val="24"/>
          <w:rtl/>
        </w:rPr>
        <w:t xml:space="preserve">התמורה לשירותים, בגין ביצוע השירותים הנ"ל, תשולם על ידי המשרד על בסיס הצעת המציע הזוכה במכרז כמפורט </w:t>
      </w:r>
      <w:r w:rsidRPr="00572740">
        <w:rPr>
          <w:rFonts w:asciiTheme="majorBidi" w:hAnsiTheme="majorBidi"/>
          <w:b/>
          <w:bCs/>
          <w:szCs w:val="24"/>
          <w:rtl/>
        </w:rPr>
        <w:t xml:space="preserve">בנספח </w:t>
      </w:r>
      <w:r w:rsidRPr="00572740">
        <w:rPr>
          <w:rFonts w:asciiTheme="majorBidi" w:hAnsiTheme="majorBidi" w:hint="cs"/>
          <w:b/>
          <w:bCs/>
          <w:szCs w:val="24"/>
          <w:rtl/>
        </w:rPr>
        <w:t>ט'</w:t>
      </w:r>
      <w:r w:rsidRPr="00572740">
        <w:rPr>
          <w:rFonts w:asciiTheme="majorBidi" w:hAnsiTheme="majorBidi"/>
          <w:szCs w:val="24"/>
          <w:rtl/>
        </w:rPr>
        <w:t xml:space="preserve">. </w:t>
      </w:r>
    </w:p>
    <w:p w:rsidR="001D2FD9" w:rsidRPr="00572740" w:rsidRDefault="001D2FD9" w:rsidP="001D2FD9">
      <w:pPr>
        <w:pStyle w:val="af5"/>
        <w:numPr>
          <w:ilvl w:val="0"/>
          <w:numId w:val="98"/>
        </w:numPr>
        <w:spacing w:line="360" w:lineRule="auto"/>
        <w:outlineLvl w:val="0"/>
        <w:rPr>
          <w:rFonts w:asciiTheme="majorBidi" w:hAnsiTheme="majorBidi"/>
          <w:szCs w:val="24"/>
        </w:rPr>
      </w:pPr>
      <w:r w:rsidRPr="00572740">
        <w:rPr>
          <w:rFonts w:asciiTheme="majorBidi" w:hAnsiTheme="majorBidi"/>
          <w:szCs w:val="24"/>
          <w:rtl/>
        </w:rPr>
        <w:t xml:space="preserve">ההצעה לתשלום תפרט את הצעת המחיר הכוללת הנדרשת עבור ביצוע </w:t>
      </w:r>
      <w:r w:rsidRPr="00572740">
        <w:rPr>
          <w:rFonts w:asciiTheme="majorBidi" w:hAnsiTheme="majorBidi" w:hint="cs"/>
          <w:szCs w:val="24"/>
          <w:rtl/>
        </w:rPr>
        <w:t xml:space="preserve">כל שלבי </w:t>
      </w:r>
      <w:r w:rsidRPr="00572740">
        <w:rPr>
          <w:rFonts w:asciiTheme="majorBidi" w:hAnsiTheme="majorBidi"/>
          <w:szCs w:val="24"/>
          <w:rtl/>
        </w:rPr>
        <w:t xml:space="preserve"> השירותים</w:t>
      </w:r>
      <w:r w:rsidRPr="00572740">
        <w:rPr>
          <w:rFonts w:asciiTheme="majorBidi" w:hAnsiTheme="majorBidi" w:hint="cs"/>
          <w:szCs w:val="24"/>
          <w:rtl/>
        </w:rPr>
        <w:t xml:space="preserve"> המבוקשים</w:t>
      </w:r>
      <w:r w:rsidRPr="00572740">
        <w:rPr>
          <w:rFonts w:asciiTheme="majorBidi" w:hAnsiTheme="majorBidi"/>
          <w:szCs w:val="24"/>
          <w:rtl/>
        </w:rPr>
        <w:t>, כמפורט בסעיף 2 לעיל, לא כולל מע"מ.</w:t>
      </w:r>
    </w:p>
    <w:p w:rsidR="001D2FD9" w:rsidRDefault="001D2FD9" w:rsidP="001D2FD9">
      <w:pPr>
        <w:numPr>
          <w:ilvl w:val="1"/>
          <w:numId w:val="98"/>
        </w:numPr>
        <w:spacing w:line="360" w:lineRule="auto"/>
        <w:ind w:left="1020" w:hanging="567"/>
        <w:contextualSpacing/>
        <w:jc w:val="both"/>
        <w:outlineLvl w:val="0"/>
        <w:rPr>
          <w:rFonts w:asciiTheme="majorBidi" w:hAnsiTheme="majorBidi"/>
          <w:szCs w:val="24"/>
        </w:rPr>
      </w:pPr>
      <w:r w:rsidRPr="00572740">
        <w:rPr>
          <w:rFonts w:asciiTheme="majorBidi" w:hAnsiTheme="majorBidi"/>
          <w:szCs w:val="24"/>
          <w:rtl/>
        </w:rPr>
        <w:t>התמורה</w:t>
      </w:r>
      <w:r w:rsidR="00673ACB" w:rsidRPr="00572740">
        <w:rPr>
          <w:rFonts w:asciiTheme="majorBidi" w:hAnsiTheme="majorBidi" w:hint="cs"/>
          <w:szCs w:val="24"/>
          <w:rtl/>
        </w:rPr>
        <w:t xml:space="preserve"> </w:t>
      </w:r>
      <w:r w:rsidRPr="00572740">
        <w:rPr>
          <w:rFonts w:asciiTheme="majorBidi" w:hAnsiTheme="majorBidi"/>
          <w:szCs w:val="24"/>
          <w:rtl/>
        </w:rPr>
        <w:t>עבור רכיב תפוקות תשולם</w:t>
      </w:r>
      <w:r w:rsidR="00673ACB" w:rsidRPr="00572740">
        <w:rPr>
          <w:rFonts w:asciiTheme="majorBidi" w:hAnsiTheme="majorBidi" w:hint="cs"/>
          <w:szCs w:val="24"/>
          <w:rtl/>
        </w:rPr>
        <w:t xml:space="preserve"> </w:t>
      </w:r>
      <w:r w:rsidRPr="00572740">
        <w:rPr>
          <w:rFonts w:asciiTheme="majorBidi" w:hAnsiTheme="majorBidi" w:hint="cs"/>
          <w:szCs w:val="24"/>
          <w:rtl/>
        </w:rPr>
        <w:t xml:space="preserve">קבלן </w:t>
      </w:r>
      <w:r w:rsidRPr="00572740">
        <w:rPr>
          <w:rFonts w:asciiTheme="majorBidi" w:hAnsiTheme="majorBidi"/>
          <w:szCs w:val="24"/>
          <w:rtl/>
        </w:rPr>
        <w:t>בתשלומים, כנגד</w:t>
      </w:r>
      <w:r w:rsidRPr="00572740">
        <w:rPr>
          <w:rFonts w:asciiTheme="majorBidi" w:hAnsiTheme="majorBidi" w:hint="cs"/>
          <w:szCs w:val="24"/>
          <w:rtl/>
        </w:rPr>
        <w:t xml:space="preserve"> ב</w:t>
      </w:r>
      <w:r w:rsidRPr="00572740">
        <w:rPr>
          <w:rFonts w:asciiTheme="majorBidi" w:hAnsiTheme="majorBidi"/>
          <w:szCs w:val="24"/>
          <w:rtl/>
        </w:rPr>
        <w:t>יצוע</w:t>
      </w:r>
      <w:r w:rsidR="00673ACB" w:rsidRPr="00572740">
        <w:rPr>
          <w:rFonts w:asciiTheme="majorBidi" w:hAnsiTheme="majorBidi" w:hint="cs"/>
          <w:szCs w:val="24"/>
          <w:rtl/>
        </w:rPr>
        <w:t xml:space="preserve"> </w:t>
      </w:r>
      <w:r w:rsidRPr="00572740">
        <w:rPr>
          <w:rFonts w:asciiTheme="majorBidi" w:hAnsiTheme="majorBidi"/>
          <w:szCs w:val="24"/>
          <w:rtl/>
        </w:rPr>
        <w:t>אבני</w:t>
      </w:r>
      <w:r w:rsidR="00673ACB" w:rsidRPr="00572740">
        <w:rPr>
          <w:rFonts w:asciiTheme="majorBidi" w:hAnsiTheme="majorBidi" w:hint="cs"/>
          <w:szCs w:val="24"/>
          <w:rtl/>
        </w:rPr>
        <w:t xml:space="preserve"> </w:t>
      </w:r>
      <w:r w:rsidRPr="00572740">
        <w:rPr>
          <w:rFonts w:asciiTheme="majorBidi" w:hAnsiTheme="majorBidi"/>
          <w:szCs w:val="24"/>
          <w:rtl/>
        </w:rPr>
        <w:t>הדרך</w:t>
      </w:r>
      <w:r w:rsidR="00673ACB" w:rsidRPr="00572740">
        <w:rPr>
          <w:rFonts w:asciiTheme="majorBidi" w:hAnsiTheme="majorBidi" w:hint="cs"/>
          <w:szCs w:val="24"/>
          <w:rtl/>
        </w:rPr>
        <w:t xml:space="preserve"> </w:t>
      </w:r>
      <w:r w:rsidRPr="00572740">
        <w:rPr>
          <w:rFonts w:asciiTheme="majorBidi" w:hAnsiTheme="majorBidi"/>
          <w:szCs w:val="24"/>
          <w:rtl/>
        </w:rPr>
        <w:t>המפורטים</w:t>
      </w:r>
      <w:r w:rsidR="00673ACB" w:rsidRPr="00572740">
        <w:rPr>
          <w:rFonts w:asciiTheme="majorBidi" w:hAnsiTheme="majorBidi" w:hint="cs"/>
          <w:szCs w:val="24"/>
          <w:rtl/>
        </w:rPr>
        <w:t xml:space="preserve"> </w:t>
      </w:r>
      <w:r w:rsidRPr="00572740">
        <w:rPr>
          <w:rFonts w:asciiTheme="majorBidi" w:hAnsiTheme="majorBidi"/>
          <w:szCs w:val="24"/>
          <w:rtl/>
        </w:rPr>
        <w:t>בטבלה 1 להלן:</w:t>
      </w:r>
    </w:p>
    <w:tbl>
      <w:tblPr>
        <w:bidiVisual/>
        <w:tblW w:w="8364" w:type="dxa"/>
        <w:tblInd w:w="12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3827"/>
        <w:gridCol w:w="2551"/>
        <w:gridCol w:w="1135"/>
      </w:tblGrid>
      <w:tr w:rsidR="007B07B0" w:rsidRPr="00572740" w:rsidTr="007B07B0">
        <w:trPr>
          <w:trHeight w:val="425"/>
        </w:trPr>
        <w:tc>
          <w:tcPr>
            <w:tcW w:w="851" w:type="dxa"/>
            <w:shd w:val="clear" w:color="auto" w:fill="D9D9D9"/>
          </w:tcPr>
          <w:p w:rsidR="007B07B0" w:rsidRPr="00572740" w:rsidRDefault="007B07B0" w:rsidP="007B07B0">
            <w:pPr>
              <w:pStyle w:val="afff"/>
              <w:spacing w:line="360" w:lineRule="auto"/>
              <w:jc w:val="center"/>
              <w:rPr>
                <w:rFonts w:ascii="Times New Roman" w:hAnsi="Times New Roman" w:cs="David"/>
                <w:b/>
                <w:bCs/>
                <w:sz w:val="24"/>
                <w:szCs w:val="24"/>
                <w:rtl/>
              </w:rPr>
            </w:pPr>
            <w:r w:rsidRPr="00572740">
              <w:rPr>
                <w:rFonts w:ascii="Times New Roman" w:hAnsi="Times New Roman" w:cs="David" w:hint="cs"/>
                <w:b/>
                <w:bCs/>
                <w:sz w:val="24"/>
                <w:szCs w:val="24"/>
                <w:rtl/>
              </w:rPr>
              <w:t>מס"ד</w:t>
            </w:r>
          </w:p>
        </w:tc>
        <w:tc>
          <w:tcPr>
            <w:tcW w:w="3827" w:type="dxa"/>
            <w:shd w:val="clear" w:color="auto" w:fill="D9D9D9"/>
            <w:vAlign w:val="center"/>
          </w:tcPr>
          <w:p w:rsidR="007B07B0" w:rsidRPr="00572740" w:rsidRDefault="007B07B0" w:rsidP="007B07B0">
            <w:pPr>
              <w:pStyle w:val="afff"/>
              <w:spacing w:line="360" w:lineRule="auto"/>
              <w:jc w:val="center"/>
              <w:rPr>
                <w:rFonts w:ascii="Times New Roman" w:hAnsi="Times New Roman" w:cs="David"/>
                <w:b/>
                <w:bCs/>
                <w:sz w:val="24"/>
                <w:szCs w:val="24"/>
                <w:rtl/>
              </w:rPr>
            </w:pPr>
            <w:r w:rsidRPr="00572740">
              <w:rPr>
                <w:rFonts w:ascii="Times New Roman" w:hAnsi="Times New Roman" w:cs="David"/>
                <w:b/>
                <w:bCs/>
                <w:sz w:val="24"/>
                <w:szCs w:val="24"/>
                <w:rtl/>
              </w:rPr>
              <w:t>אבן הדרך</w:t>
            </w:r>
          </w:p>
        </w:tc>
        <w:tc>
          <w:tcPr>
            <w:tcW w:w="2551" w:type="dxa"/>
            <w:shd w:val="clear" w:color="auto" w:fill="D9D9D9"/>
            <w:vAlign w:val="center"/>
          </w:tcPr>
          <w:p w:rsidR="007B07B0" w:rsidRPr="00572740" w:rsidRDefault="007B07B0" w:rsidP="007B07B0">
            <w:pPr>
              <w:pStyle w:val="afff"/>
              <w:spacing w:line="360" w:lineRule="auto"/>
              <w:jc w:val="center"/>
              <w:rPr>
                <w:rFonts w:ascii="Times New Roman" w:hAnsi="Times New Roman" w:cs="David"/>
                <w:b/>
                <w:bCs/>
                <w:sz w:val="24"/>
                <w:szCs w:val="24"/>
                <w:rtl/>
              </w:rPr>
            </w:pPr>
            <w:r w:rsidRPr="00572740">
              <w:rPr>
                <w:rFonts w:ascii="Times New Roman" w:hAnsi="Times New Roman" w:cs="David"/>
                <w:b/>
                <w:bCs/>
                <w:sz w:val="24"/>
                <w:szCs w:val="24"/>
                <w:rtl/>
              </w:rPr>
              <w:t>מועד הגשה</w:t>
            </w:r>
          </w:p>
        </w:tc>
        <w:tc>
          <w:tcPr>
            <w:tcW w:w="1135" w:type="dxa"/>
            <w:shd w:val="clear" w:color="auto" w:fill="D9D9D9"/>
            <w:vAlign w:val="center"/>
          </w:tcPr>
          <w:p w:rsidR="007B07B0" w:rsidRPr="00572740" w:rsidRDefault="007B07B0" w:rsidP="007B07B0">
            <w:pPr>
              <w:pStyle w:val="afff"/>
              <w:spacing w:line="360" w:lineRule="auto"/>
              <w:jc w:val="center"/>
              <w:rPr>
                <w:rFonts w:ascii="Times New Roman" w:hAnsi="Times New Roman" w:cs="David"/>
                <w:b/>
                <w:bCs/>
                <w:sz w:val="24"/>
                <w:szCs w:val="24"/>
                <w:rtl/>
              </w:rPr>
            </w:pPr>
            <w:r w:rsidRPr="00572740">
              <w:rPr>
                <w:rFonts w:ascii="Times New Roman" w:hAnsi="Times New Roman" w:cs="David" w:hint="cs"/>
                <w:b/>
                <w:bCs/>
                <w:sz w:val="24"/>
                <w:szCs w:val="24"/>
                <w:rtl/>
              </w:rPr>
              <w:t>אחוז</w:t>
            </w:r>
            <w:r w:rsidRPr="00572740">
              <w:rPr>
                <w:rFonts w:ascii="Times New Roman" w:hAnsi="Times New Roman" w:cs="David"/>
                <w:b/>
                <w:bCs/>
                <w:sz w:val="24"/>
                <w:szCs w:val="24"/>
                <w:rtl/>
              </w:rPr>
              <w:t xml:space="preserve"> לתשלום מהתמורה</w:t>
            </w:r>
          </w:p>
        </w:tc>
      </w:tr>
      <w:tr w:rsidR="007B07B0" w:rsidRPr="00572740" w:rsidTr="007B07B0">
        <w:trPr>
          <w:trHeight w:val="696"/>
        </w:trPr>
        <w:tc>
          <w:tcPr>
            <w:tcW w:w="851" w:type="dxa"/>
          </w:tcPr>
          <w:p w:rsidR="007B07B0" w:rsidRPr="00572740" w:rsidRDefault="007B07B0" w:rsidP="007B07B0">
            <w:pPr>
              <w:pStyle w:val="af5"/>
              <w:spacing w:line="360" w:lineRule="auto"/>
              <w:ind w:left="0"/>
              <w:jc w:val="center"/>
              <w:outlineLvl w:val="0"/>
              <w:rPr>
                <w:b/>
                <w:bCs/>
                <w:szCs w:val="24"/>
                <w:rtl/>
              </w:rPr>
            </w:pPr>
            <w:r w:rsidRPr="00572740">
              <w:rPr>
                <w:rFonts w:hint="cs"/>
                <w:b/>
                <w:bCs/>
                <w:szCs w:val="24"/>
                <w:rtl/>
              </w:rPr>
              <w:t>1</w:t>
            </w:r>
          </w:p>
        </w:tc>
        <w:tc>
          <w:tcPr>
            <w:tcW w:w="3827" w:type="dxa"/>
          </w:tcPr>
          <w:p w:rsidR="007B07B0" w:rsidRPr="00572740" w:rsidRDefault="007B07B0" w:rsidP="007B07B0">
            <w:pPr>
              <w:pStyle w:val="af5"/>
              <w:spacing w:line="360" w:lineRule="auto"/>
              <w:ind w:left="0"/>
              <w:outlineLvl w:val="0"/>
              <w:rPr>
                <w:b/>
                <w:bCs/>
                <w:szCs w:val="24"/>
                <w:rtl/>
              </w:rPr>
            </w:pPr>
            <w:r w:rsidRPr="00572740">
              <w:rPr>
                <w:rFonts w:hint="cs"/>
                <w:b/>
                <w:bCs/>
                <w:szCs w:val="24"/>
                <w:rtl/>
              </w:rPr>
              <w:t xml:space="preserve">איסוף נתונים / ביצוע סקר ומיפוי </w:t>
            </w:r>
          </w:p>
          <w:p w:rsidR="007B07B0" w:rsidRPr="00572740" w:rsidRDefault="007B07B0" w:rsidP="007B07B0">
            <w:pPr>
              <w:pStyle w:val="af5"/>
              <w:spacing w:line="360" w:lineRule="auto"/>
              <w:ind w:left="0"/>
              <w:outlineLvl w:val="0"/>
              <w:rPr>
                <w:szCs w:val="24"/>
                <w:rtl/>
              </w:rPr>
            </w:pPr>
            <w:r w:rsidRPr="00CD0227">
              <w:rPr>
                <w:rFonts w:hint="eastAsia"/>
                <w:szCs w:val="24"/>
                <w:rtl/>
              </w:rPr>
              <w:t>בשלוש</w:t>
            </w:r>
            <w:r w:rsidRPr="00CD0227">
              <w:rPr>
                <w:rFonts w:hint="cs"/>
                <w:szCs w:val="24"/>
                <w:rtl/>
              </w:rPr>
              <w:t>ת</w:t>
            </w:r>
            <w:r w:rsidRPr="00CD0227">
              <w:rPr>
                <w:szCs w:val="24"/>
                <w:rtl/>
              </w:rPr>
              <w:t xml:space="preserve"> (3)</w:t>
            </w:r>
            <w:r w:rsidRPr="00572740">
              <w:rPr>
                <w:rFonts w:hint="cs"/>
                <w:szCs w:val="24"/>
                <w:rtl/>
              </w:rPr>
              <w:t xml:space="preserve"> אתרי המשרד </w:t>
            </w:r>
          </w:p>
        </w:tc>
        <w:tc>
          <w:tcPr>
            <w:tcW w:w="2551" w:type="dxa"/>
          </w:tcPr>
          <w:p w:rsidR="007B07B0" w:rsidRPr="00572740" w:rsidRDefault="003F639D" w:rsidP="007B07B0">
            <w:pPr>
              <w:pStyle w:val="af5"/>
              <w:spacing w:line="360" w:lineRule="auto"/>
              <w:ind w:left="0"/>
              <w:outlineLvl w:val="0"/>
              <w:rPr>
                <w:szCs w:val="24"/>
                <w:rtl/>
              </w:rPr>
            </w:pPr>
            <w:r>
              <w:rPr>
                <w:rFonts w:hint="cs"/>
                <w:szCs w:val="24"/>
                <w:rtl/>
              </w:rPr>
              <w:t>10</w:t>
            </w:r>
            <w:r w:rsidRPr="00572740">
              <w:rPr>
                <w:rFonts w:hint="cs"/>
                <w:szCs w:val="24"/>
                <w:rtl/>
              </w:rPr>
              <w:t xml:space="preserve"> </w:t>
            </w:r>
            <w:r w:rsidR="007B07B0" w:rsidRPr="00572740">
              <w:rPr>
                <w:rFonts w:hint="cs"/>
                <w:szCs w:val="24"/>
                <w:rtl/>
              </w:rPr>
              <w:t>ימי עבודה מיום  חתימת ההסכם</w:t>
            </w:r>
          </w:p>
        </w:tc>
        <w:tc>
          <w:tcPr>
            <w:tcW w:w="1135" w:type="dxa"/>
            <w:vAlign w:val="center"/>
          </w:tcPr>
          <w:p w:rsidR="007B07B0" w:rsidRPr="00572740" w:rsidRDefault="007B07B0" w:rsidP="007B07B0">
            <w:pPr>
              <w:tabs>
                <w:tab w:val="left" w:pos="4969"/>
              </w:tabs>
              <w:spacing w:line="360" w:lineRule="auto"/>
              <w:jc w:val="center"/>
              <w:rPr>
                <w:b/>
                <w:bCs/>
                <w:szCs w:val="24"/>
                <w:rtl/>
              </w:rPr>
            </w:pPr>
            <w:r w:rsidRPr="00572740">
              <w:rPr>
                <w:rFonts w:hint="cs"/>
                <w:szCs w:val="24"/>
                <w:rtl/>
              </w:rPr>
              <w:t>5%</w:t>
            </w:r>
          </w:p>
        </w:tc>
      </w:tr>
      <w:tr w:rsidR="007B07B0" w:rsidRPr="00572740" w:rsidTr="007B07B0">
        <w:trPr>
          <w:trHeight w:val="1019"/>
        </w:trPr>
        <w:tc>
          <w:tcPr>
            <w:tcW w:w="851" w:type="dxa"/>
          </w:tcPr>
          <w:p w:rsidR="007B07B0" w:rsidRPr="00572740" w:rsidRDefault="007B07B0" w:rsidP="007B07B0">
            <w:pPr>
              <w:pStyle w:val="afff"/>
              <w:spacing w:line="360" w:lineRule="auto"/>
              <w:jc w:val="center"/>
              <w:rPr>
                <w:rFonts w:ascii="Times New Roman" w:hAnsi="Times New Roman" w:cs="David"/>
                <w:b/>
                <w:bCs/>
                <w:sz w:val="24"/>
                <w:szCs w:val="24"/>
                <w:rtl/>
              </w:rPr>
            </w:pPr>
            <w:r w:rsidRPr="00572740">
              <w:rPr>
                <w:rFonts w:ascii="Times New Roman" w:hAnsi="Times New Roman" w:cs="David" w:hint="cs"/>
                <w:b/>
                <w:bCs/>
                <w:sz w:val="24"/>
                <w:szCs w:val="24"/>
                <w:rtl/>
              </w:rPr>
              <w:t>2</w:t>
            </w:r>
          </w:p>
        </w:tc>
        <w:tc>
          <w:tcPr>
            <w:tcW w:w="3827" w:type="dxa"/>
          </w:tcPr>
          <w:p w:rsidR="007B07B0" w:rsidRPr="00572740" w:rsidRDefault="007B07B0" w:rsidP="007B07B0">
            <w:pPr>
              <w:pStyle w:val="afff"/>
              <w:spacing w:line="360" w:lineRule="auto"/>
              <w:rPr>
                <w:rFonts w:ascii="Times New Roman" w:hAnsi="Times New Roman" w:cs="David"/>
                <w:b/>
                <w:bCs/>
                <w:sz w:val="24"/>
                <w:szCs w:val="24"/>
                <w:highlight w:val="yellow"/>
                <w:rtl/>
              </w:rPr>
            </w:pPr>
            <w:r w:rsidRPr="00572740">
              <w:rPr>
                <w:rFonts w:ascii="Times New Roman" w:hAnsi="Times New Roman" w:cs="David"/>
                <w:b/>
                <w:bCs/>
                <w:sz w:val="24"/>
                <w:szCs w:val="24"/>
                <w:rtl/>
              </w:rPr>
              <w:t xml:space="preserve">הגשת </w:t>
            </w:r>
            <w:r w:rsidRPr="00572740">
              <w:rPr>
                <w:rFonts w:ascii="Times New Roman" w:hAnsi="Times New Roman" w:cs="David" w:hint="cs"/>
                <w:b/>
                <w:bCs/>
                <w:sz w:val="24"/>
                <w:szCs w:val="24"/>
                <w:rtl/>
              </w:rPr>
              <w:t xml:space="preserve">תכנית אסטרטגית ולוגיסטית מאושרת + ביצוע הדמיה לשיטת העברה המשרד </w:t>
            </w:r>
          </w:p>
        </w:tc>
        <w:tc>
          <w:tcPr>
            <w:tcW w:w="2551" w:type="dxa"/>
            <w:vAlign w:val="center"/>
          </w:tcPr>
          <w:p w:rsidR="007B07B0" w:rsidRPr="00572740" w:rsidRDefault="007B07B0" w:rsidP="007B07B0">
            <w:pPr>
              <w:pStyle w:val="af5"/>
              <w:spacing w:line="360" w:lineRule="auto"/>
              <w:ind w:left="0"/>
              <w:outlineLvl w:val="0"/>
              <w:rPr>
                <w:szCs w:val="24"/>
              </w:rPr>
            </w:pPr>
            <w:r w:rsidRPr="00572740">
              <w:rPr>
                <w:rFonts w:hint="cs"/>
                <w:b/>
                <w:bCs/>
                <w:szCs w:val="24"/>
                <w:u w:val="single"/>
                <w:rtl/>
              </w:rPr>
              <w:t xml:space="preserve">הגשת </w:t>
            </w:r>
            <w:r w:rsidRPr="00572740">
              <w:rPr>
                <w:b/>
                <w:bCs/>
                <w:szCs w:val="24"/>
                <w:u w:val="single"/>
                <w:rtl/>
              </w:rPr>
              <w:t>טיוטה</w:t>
            </w:r>
            <w:r w:rsidRPr="00572740">
              <w:rPr>
                <w:rFonts w:hint="cs"/>
                <w:b/>
                <w:bCs/>
                <w:szCs w:val="24"/>
                <w:u w:val="single"/>
                <w:rtl/>
              </w:rPr>
              <w:t xml:space="preserve"> ראשונית למשרד</w:t>
            </w:r>
            <w:r w:rsidRPr="00572740">
              <w:rPr>
                <w:rFonts w:hint="cs"/>
                <w:b/>
                <w:bCs/>
                <w:szCs w:val="24"/>
                <w:rtl/>
              </w:rPr>
              <w:t>-</w:t>
            </w:r>
            <w:r w:rsidRPr="00572740">
              <w:rPr>
                <w:rFonts w:hint="cs"/>
                <w:szCs w:val="24"/>
                <w:rtl/>
              </w:rPr>
              <w:t xml:space="preserve"> לא יאוחר מיום 10 בספטמבר.  </w:t>
            </w:r>
          </w:p>
          <w:p w:rsidR="007B07B0" w:rsidRPr="00572740" w:rsidRDefault="007B07B0" w:rsidP="007B07B0">
            <w:pPr>
              <w:spacing w:line="360" w:lineRule="auto"/>
              <w:outlineLvl w:val="0"/>
              <w:rPr>
                <w:szCs w:val="24"/>
              </w:rPr>
            </w:pPr>
          </w:p>
          <w:p w:rsidR="007B07B0" w:rsidRPr="00572740" w:rsidRDefault="007B07B0" w:rsidP="00115B15">
            <w:pPr>
              <w:pStyle w:val="af5"/>
              <w:spacing w:line="360" w:lineRule="auto"/>
              <w:ind w:left="0"/>
              <w:rPr>
                <w:szCs w:val="24"/>
              </w:rPr>
            </w:pPr>
            <w:r w:rsidRPr="00572740">
              <w:rPr>
                <w:rFonts w:hint="cs"/>
                <w:b/>
                <w:bCs/>
                <w:szCs w:val="24"/>
                <w:u w:val="single"/>
                <w:rtl/>
              </w:rPr>
              <w:lastRenderedPageBreak/>
              <w:t xml:space="preserve">הגשת תכנית מתוקנת לאישור המשרד - </w:t>
            </w:r>
            <w:r w:rsidRPr="007B07B0">
              <w:rPr>
                <w:rFonts w:hint="eastAsia"/>
                <w:szCs w:val="24"/>
                <w:rtl/>
              </w:rPr>
              <w:t>עד</w:t>
            </w:r>
            <w:r w:rsidRPr="007B07B0">
              <w:rPr>
                <w:szCs w:val="24"/>
                <w:rtl/>
              </w:rPr>
              <w:t xml:space="preserve"> </w:t>
            </w:r>
            <w:r w:rsidR="00115B15">
              <w:rPr>
                <w:rFonts w:hint="cs"/>
                <w:szCs w:val="24"/>
                <w:rtl/>
              </w:rPr>
              <w:t>5</w:t>
            </w:r>
            <w:r w:rsidRPr="00572740">
              <w:rPr>
                <w:szCs w:val="24"/>
                <w:rtl/>
              </w:rPr>
              <w:t xml:space="preserve"> ימי עבודה מיום קבלת הערות </w:t>
            </w:r>
            <w:r w:rsidRPr="00572740">
              <w:rPr>
                <w:rFonts w:hint="cs"/>
                <w:szCs w:val="24"/>
                <w:rtl/>
              </w:rPr>
              <w:t xml:space="preserve">המשרד. </w:t>
            </w:r>
          </w:p>
          <w:p w:rsidR="007B07B0" w:rsidRPr="00572740" w:rsidRDefault="007B07B0" w:rsidP="007B07B0">
            <w:pPr>
              <w:spacing w:line="360" w:lineRule="auto"/>
              <w:rPr>
                <w:szCs w:val="24"/>
                <w:rtl/>
              </w:rPr>
            </w:pPr>
          </w:p>
          <w:p w:rsidR="007B07B0" w:rsidRPr="00572740" w:rsidRDefault="007B07B0" w:rsidP="007B07B0">
            <w:pPr>
              <w:pStyle w:val="af5"/>
              <w:tabs>
                <w:tab w:val="left" w:pos="4969"/>
              </w:tabs>
              <w:spacing w:line="360" w:lineRule="auto"/>
              <w:ind w:left="0"/>
              <w:rPr>
                <w:szCs w:val="24"/>
                <w:highlight w:val="yellow"/>
                <w:rtl/>
              </w:rPr>
            </w:pPr>
            <w:r w:rsidRPr="00572740">
              <w:rPr>
                <w:rFonts w:hint="cs"/>
                <w:b/>
                <w:bCs/>
                <w:szCs w:val="24"/>
                <w:u w:val="single"/>
                <w:rtl/>
              </w:rPr>
              <w:t xml:space="preserve">ביצוע </w:t>
            </w:r>
            <w:r w:rsidRPr="00572740">
              <w:rPr>
                <w:rFonts w:hint="eastAsia"/>
                <w:b/>
                <w:bCs/>
                <w:szCs w:val="24"/>
                <w:u w:val="single"/>
                <w:rtl/>
              </w:rPr>
              <w:t>הדמיה</w:t>
            </w:r>
            <w:r w:rsidRPr="00572740">
              <w:rPr>
                <w:rFonts w:hint="cs"/>
                <w:b/>
                <w:bCs/>
                <w:szCs w:val="24"/>
                <w:u w:val="single"/>
                <w:rtl/>
              </w:rPr>
              <w:t xml:space="preserve"> </w:t>
            </w:r>
            <w:r w:rsidRPr="00572740">
              <w:rPr>
                <w:rFonts w:hint="eastAsia"/>
                <w:b/>
                <w:bCs/>
                <w:szCs w:val="24"/>
                <w:u w:val="single"/>
                <w:rtl/>
              </w:rPr>
              <w:t>להעברת</w:t>
            </w:r>
            <w:r w:rsidRPr="00572740">
              <w:rPr>
                <w:rFonts w:hint="cs"/>
                <w:b/>
                <w:bCs/>
                <w:szCs w:val="24"/>
                <w:u w:val="single"/>
                <w:rtl/>
              </w:rPr>
              <w:t xml:space="preserve">  </w:t>
            </w:r>
            <w:r w:rsidRPr="00572740">
              <w:rPr>
                <w:rFonts w:hint="eastAsia"/>
                <w:b/>
                <w:bCs/>
                <w:szCs w:val="24"/>
                <w:u w:val="single"/>
                <w:rtl/>
              </w:rPr>
              <w:t>המשרד</w:t>
            </w:r>
          </w:p>
          <w:p w:rsidR="007B07B0" w:rsidRPr="00572740" w:rsidRDefault="007B07B0" w:rsidP="007B07B0">
            <w:pPr>
              <w:tabs>
                <w:tab w:val="left" w:pos="4969"/>
              </w:tabs>
              <w:spacing w:line="360" w:lineRule="auto"/>
              <w:rPr>
                <w:szCs w:val="24"/>
                <w:highlight w:val="yellow"/>
                <w:rtl/>
              </w:rPr>
            </w:pPr>
            <w:r w:rsidRPr="00572740">
              <w:rPr>
                <w:szCs w:val="24"/>
                <w:rtl/>
              </w:rPr>
              <w:t>עד 3 ימים לאחר  אישור</w:t>
            </w:r>
            <w:r w:rsidRPr="00572740">
              <w:rPr>
                <w:rFonts w:hint="cs"/>
                <w:szCs w:val="24"/>
                <w:rtl/>
              </w:rPr>
              <w:t xml:space="preserve"> </w:t>
            </w:r>
            <w:r w:rsidRPr="00572740">
              <w:rPr>
                <w:szCs w:val="24"/>
                <w:rtl/>
              </w:rPr>
              <w:t>התכנית</w:t>
            </w:r>
            <w:r w:rsidRPr="00572740">
              <w:rPr>
                <w:rFonts w:hint="cs"/>
                <w:szCs w:val="24"/>
                <w:rtl/>
              </w:rPr>
              <w:t xml:space="preserve"> </w:t>
            </w:r>
            <w:r w:rsidRPr="00572740">
              <w:rPr>
                <w:szCs w:val="24"/>
                <w:rtl/>
              </w:rPr>
              <w:t xml:space="preserve">האסטרטגית </w:t>
            </w:r>
            <w:r w:rsidRPr="00572740">
              <w:rPr>
                <w:rFonts w:hint="cs"/>
                <w:szCs w:val="24"/>
                <w:rtl/>
              </w:rPr>
              <w:t xml:space="preserve">ע"י המשרד, </w:t>
            </w:r>
            <w:r w:rsidRPr="00572740">
              <w:rPr>
                <w:szCs w:val="24"/>
                <w:rtl/>
              </w:rPr>
              <w:t xml:space="preserve">ולא יאוחר </w:t>
            </w:r>
            <w:r w:rsidRPr="00572740">
              <w:rPr>
                <w:rFonts w:hint="cs"/>
                <w:szCs w:val="24"/>
                <w:rtl/>
              </w:rPr>
              <w:t xml:space="preserve">מיום 15.10.17. </w:t>
            </w:r>
          </w:p>
        </w:tc>
        <w:tc>
          <w:tcPr>
            <w:tcW w:w="1135" w:type="dxa"/>
            <w:vAlign w:val="center"/>
          </w:tcPr>
          <w:p w:rsidR="007B07B0" w:rsidRPr="00572740" w:rsidRDefault="007B07B0" w:rsidP="007B07B0">
            <w:pPr>
              <w:tabs>
                <w:tab w:val="left" w:pos="4969"/>
              </w:tabs>
              <w:spacing w:line="360" w:lineRule="auto"/>
              <w:jc w:val="center"/>
              <w:rPr>
                <w:b/>
                <w:bCs/>
                <w:szCs w:val="24"/>
                <w:rtl/>
              </w:rPr>
            </w:pPr>
            <w:r w:rsidRPr="00572740">
              <w:rPr>
                <w:rFonts w:hint="cs"/>
                <w:szCs w:val="24"/>
                <w:rtl/>
              </w:rPr>
              <w:lastRenderedPageBreak/>
              <w:t>10%</w:t>
            </w:r>
          </w:p>
        </w:tc>
      </w:tr>
      <w:tr w:rsidR="007B07B0" w:rsidRPr="00572740" w:rsidTr="007B07B0">
        <w:trPr>
          <w:trHeight w:val="1019"/>
        </w:trPr>
        <w:tc>
          <w:tcPr>
            <w:tcW w:w="851" w:type="dxa"/>
            <w:tcBorders>
              <w:bottom w:val="double" w:sz="4" w:space="0" w:color="auto"/>
            </w:tcBorders>
          </w:tcPr>
          <w:p w:rsidR="007B07B0" w:rsidRPr="007B07B0" w:rsidRDefault="007B07B0" w:rsidP="007B07B0">
            <w:pPr>
              <w:tabs>
                <w:tab w:val="left" w:pos="4969"/>
              </w:tabs>
              <w:spacing w:line="360" w:lineRule="auto"/>
              <w:jc w:val="center"/>
              <w:rPr>
                <w:b/>
                <w:bCs/>
                <w:szCs w:val="24"/>
                <w:rtl/>
              </w:rPr>
            </w:pPr>
            <w:r w:rsidRPr="007B07B0">
              <w:rPr>
                <w:b/>
                <w:bCs/>
                <w:szCs w:val="24"/>
                <w:rtl/>
              </w:rPr>
              <w:t>3</w:t>
            </w:r>
          </w:p>
        </w:tc>
        <w:tc>
          <w:tcPr>
            <w:tcW w:w="3827" w:type="dxa"/>
            <w:tcBorders>
              <w:bottom w:val="double" w:sz="4" w:space="0" w:color="auto"/>
            </w:tcBorders>
            <w:vAlign w:val="center"/>
          </w:tcPr>
          <w:p w:rsidR="007B07B0" w:rsidRDefault="007B07B0" w:rsidP="007B07B0">
            <w:pPr>
              <w:pStyle w:val="af5"/>
              <w:numPr>
                <w:ilvl w:val="0"/>
                <w:numId w:val="117"/>
              </w:numPr>
              <w:tabs>
                <w:tab w:val="left" w:pos="4969"/>
              </w:tabs>
              <w:spacing w:line="360" w:lineRule="auto"/>
              <w:rPr>
                <w:szCs w:val="24"/>
                <w:rtl/>
              </w:rPr>
            </w:pPr>
            <w:r w:rsidRPr="00572740">
              <w:rPr>
                <w:rFonts w:hint="cs"/>
                <w:szCs w:val="24"/>
                <w:rtl/>
              </w:rPr>
              <w:t>ה</w:t>
            </w:r>
            <w:r w:rsidRPr="00572740">
              <w:rPr>
                <w:rFonts w:hint="eastAsia"/>
                <w:szCs w:val="24"/>
                <w:rtl/>
              </w:rPr>
              <w:t>יכרות</w:t>
            </w:r>
            <w:r w:rsidRPr="00572740">
              <w:rPr>
                <w:rFonts w:hint="cs"/>
                <w:szCs w:val="24"/>
                <w:rtl/>
              </w:rPr>
              <w:t xml:space="preserve"> בדיקה </w:t>
            </w:r>
            <w:r w:rsidRPr="00572740">
              <w:rPr>
                <w:rFonts w:hint="eastAsia"/>
                <w:szCs w:val="24"/>
                <w:rtl/>
              </w:rPr>
              <w:t>והפעל</w:t>
            </w:r>
            <w:r w:rsidRPr="00572740">
              <w:rPr>
                <w:rFonts w:hint="cs"/>
                <w:szCs w:val="24"/>
                <w:rtl/>
              </w:rPr>
              <w:t xml:space="preserve">ה של  </w:t>
            </w:r>
            <w:r w:rsidRPr="00572740">
              <w:rPr>
                <w:rFonts w:hint="eastAsia"/>
                <w:szCs w:val="24"/>
                <w:rtl/>
              </w:rPr>
              <w:t>תשתית</w:t>
            </w:r>
            <w:r w:rsidRPr="00572740">
              <w:rPr>
                <w:rFonts w:hint="cs"/>
                <w:szCs w:val="24"/>
                <w:rtl/>
              </w:rPr>
              <w:t xml:space="preserve"> </w:t>
            </w:r>
            <w:r w:rsidRPr="00572740">
              <w:rPr>
                <w:rFonts w:hint="eastAsia"/>
                <w:szCs w:val="24"/>
                <w:rtl/>
              </w:rPr>
              <w:t>כבילת</w:t>
            </w:r>
            <w:r w:rsidRPr="00572740">
              <w:rPr>
                <w:rFonts w:hint="cs"/>
                <w:szCs w:val="24"/>
                <w:rtl/>
              </w:rPr>
              <w:t xml:space="preserve"> </w:t>
            </w:r>
            <w:r w:rsidRPr="00572740">
              <w:rPr>
                <w:rFonts w:hint="eastAsia"/>
                <w:szCs w:val="24"/>
                <w:rtl/>
              </w:rPr>
              <w:t>התקשורת</w:t>
            </w:r>
            <w:r w:rsidRPr="00572740">
              <w:rPr>
                <w:rFonts w:hint="cs"/>
                <w:szCs w:val="24"/>
                <w:rtl/>
              </w:rPr>
              <w:t xml:space="preserve"> </w:t>
            </w:r>
            <w:r w:rsidRPr="00572740">
              <w:rPr>
                <w:rFonts w:hint="eastAsia"/>
                <w:szCs w:val="24"/>
                <w:rtl/>
              </w:rPr>
              <w:t>שנפרסה</w:t>
            </w:r>
            <w:r w:rsidRPr="00572740">
              <w:rPr>
                <w:rFonts w:hint="cs"/>
                <w:szCs w:val="24"/>
                <w:rtl/>
              </w:rPr>
              <w:t xml:space="preserve"> </w:t>
            </w:r>
            <w:r w:rsidRPr="00572740">
              <w:rPr>
                <w:rFonts w:hint="eastAsia"/>
                <w:szCs w:val="24"/>
                <w:rtl/>
              </w:rPr>
              <w:t>במבנה</w:t>
            </w:r>
            <w:r w:rsidRPr="00572740">
              <w:rPr>
                <w:szCs w:val="24"/>
                <w:rtl/>
              </w:rPr>
              <w:t xml:space="preserve">, </w:t>
            </w:r>
            <w:r>
              <w:rPr>
                <w:rFonts w:hint="cs"/>
                <w:szCs w:val="24"/>
                <w:rtl/>
              </w:rPr>
              <w:t xml:space="preserve">של </w:t>
            </w:r>
            <w:r w:rsidRPr="00572740">
              <w:rPr>
                <w:rFonts w:hint="eastAsia"/>
                <w:szCs w:val="24"/>
                <w:rtl/>
              </w:rPr>
              <w:t>ציוד</w:t>
            </w:r>
            <w:r w:rsidRPr="00572740">
              <w:rPr>
                <w:rFonts w:hint="cs"/>
                <w:szCs w:val="24"/>
                <w:rtl/>
              </w:rPr>
              <w:t xml:space="preserve"> </w:t>
            </w:r>
            <w:r w:rsidRPr="00572740">
              <w:rPr>
                <w:rFonts w:hint="eastAsia"/>
                <w:szCs w:val="24"/>
                <w:rtl/>
              </w:rPr>
              <w:t>התקשורת</w:t>
            </w:r>
            <w:r w:rsidRPr="00572740">
              <w:rPr>
                <w:rFonts w:hint="cs"/>
                <w:szCs w:val="24"/>
                <w:rtl/>
              </w:rPr>
              <w:t xml:space="preserve"> </w:t>
            </w:r>
            <w:r w:rsidRPr="00572740">
              <w:rPr>
                <w:rFonts w:hint="eastAsia"/>
                <w:szCs w:val="24"/>
                <w:rtl/>
              </w:rPr>
              <w:t>האקטיבי</w:t>
            </w:r>
            <w:r w:rsidRPr="00572740">
              <w:rPr>
                <w:rFonts w:hint="cs"/>
                <w:szCs w:val="24"/>
                <w:rtl/>
              </w:rPr>
              <w:t xml:space="preserve"> </w:t>
            </w:r>
            <w:r w:rsidRPr="00572740">
              <w:rPr>
                <w:rFonts w:hint="eastAsia"/>
                <w:szCs w:val="24"/>
                <w:rtl/>
              </w:rPr>
              <w:t>שנרכש</w:t>
            </w:r>
            <w:r w:rsidRPr="00572740">
              <w:rPr>
                <w:rFonts w:hint="cs"/>
                <w:szCs w:val="24"/>
                <w:rtl/>
              </w:rPr>
              <w:t xml:space="preserve"> </w:t>
            </w:r>
            <w:r w:rsidRPr="00572740">
              <w:rPr>
                <w:rFonts w:hint="eastAsia"/>
                <w:szCs w:val="24"/>
                <w:rtl/>
              </w:rPr>
              <w:t>לטובת</w:t>
            </w:r>
            <w:r w:rsidRPr="00572740">
              <w:rPr>
                <w:rFonts w:hint="cs"/>
                <w:szCs w:val="24"/>
                <w:rtl/>
              </w:rPr>
              <w:t xml:space="preserve"> </w:t>
            </w:r>
            <w:r w:rsidRPr="00572740">
              <w:rPr>
                <w:rFonts w:hint="eastAsia"/>
                <w:szCs w:val="24"/>
                <w:rtl/>
              </w:rPr>
              <w:t>המעבר</w:t>
            </w:r>
            <w:r w:rsidRPr="00572740">
              <w:rPr>
                <w:szCs w:val="24"/>
                <w:rtl/>
              </w:rPr>
              <w:t xml:space="preserve">, </w:t>
            </w:r>
          </w:p>
          <w:p w:rsidR="007B07B0" w:rsidRPr="00572740" w:rsidRDefault="007B07B0" w:rsidP="007B07B0">
            <w:pPr>
              <w:pStyle w:val="af5"/>
              <w:numPr>
                <w:ilvl w:val="0"/>
                <w:numId w:val="117"/>
              </w:numPr>
              <w:tabs>
                <w:tab w:val="left" w:pos="4969"/>
              </w:tabs>
              <w:spacing w:line="360" w:lineRule="auto"/>
              <w:rPr>
                <w:szCs w:val="24"/>
                <w:rtl/>
              </w:rPr>
            </w:pPr>
            <w:r w:rsidRPr="00572740">
              <w:rPr>
                <w:rFonts w:hint="eastAsia"/>
                <w:szCs w:val="24"/>
                <w:rtl/>
              </w:rPr>
              <w:t>יישום</w:t>
            </w:r>
            <w:r w:rsidRPr="00572740">
              <w:rPr>
                <w:rFonts w:hint="cs"/>
                <w:szCs w:val="24"/>
                <w:rtl/>
              </w:rPr>
              <w:t xml:space="preserve"> </w:t>
            </w:r>
            <w:r w:rsidRPr="00572740">
              <w:rPr>
                <w:rFonts w:hint="eastAsia"/>
                <w:szCs w:val="24"/>
                <w:rtl/>
              </w:rPr>
              <w:t>תכנון</w:t>
            </w:r>
            <w:r w:rsidRPr="00572740">
              <w:rPr>
                <w:rFonts w:hint="cs"/>
                <w:szCs w:val="24"/>
                <w:rtl/>
              </w:rPr>
              <w:t xml:space="preserve"> </w:t>
            </w:r>
            <w:r w:rsidRPr="00572740">
              <w:rPr>
                <w:rFonts w:hint="eastAsia"/>
                <w:szCs w:val="24"/>
                <w:rtl/>
              </w:rPr>
              <w:t>התקנת</w:t>
            </w:r>
            <w:r w:rsidRPr="00572740">
              <w:rPr>
                <w:rFonts w:hint="cs"/>
                <w:szCs w:val="24"/>
                <w:rtl/>
              </w:rPr>
              <w:t xml:space="preserve"> </w:t>
            </w:r>
            <w:r w:rsidRPr="00572740">
              <w:rPr>
                <w:rFonts w:hint="eastAsia"/>
                <w:szCs w:val="24"/>
                <w:rtl/>
              </w:rPr>
              <w:t>הציוד</w:t>
            </w:r>
            <w:r w:rsidRPr="00572740">
              <w:rPr>
                <w:rFonts w:hint="cs"/>
                <w:szCs w:val="24"/>
                <w:rtl/>
              </w:rPr>
              <w:t xml:space="preserve"> </w:t>
            </w:r>
            <w:r w:rsidRPr="00572740">
              <w:rPr>
                <w:rFonts w:hint="eastAsia"/>
                <w:szCs w:val="24"/>
                <w:rtl/>
              </w:rPr>
              <w:t>האקטיבי</w:t>
            </w:r>
            <w:r w:rsidRPr="00572740">
              <w:rPr>
                <w:rFonts w:hint="cs"/>
                <w:szCs w:val="24"/>
                <w:rtl/>
              </w:rPr>
              <w:t xml:space="preserve"> </w:t>
            </w:r>
            <w:r w:rsidRPr="00572740">
              <w:rPr>
                <w:rFonts w:hint="eastAsia"/>
                <w:szCs w:val="24"/>
                <w:rtl/>
              </w:rPr>
              <w:t>במבנה</w:t>
            </w:r>
            <w:r w:rsidRPr="00572740">
              <w:rPr>
                <w:rFonts w:hint="cs"/>
                <w:szCs w:val="24"/>
                <w:rtl/>
              </w:rPr>
              <w:t xml:space="preserve"> </w:t>
            </w:r>
            <w:r w:rsidRPr="00572740">
              <w:rPr>
                <w:rFonts w:hint="eastAsia"/>
                <w:szCs w:val="24"/>
                <w:rtl/>
              </w:rPr>
              <w:t>ג</w:t>
            </w:r>
            <w:r w:rsidRPr="00572740">
              <w:rPr>
                <w:szCs w:val="24"/>
                <w:rtl/>
              </w:rPr>
              <w:t xml:space="preserve">'נרי </w:t>
            </w:r>
            <w:r w:rsidRPr="00572740">
              <w:rPr>
                <w:rFonts w:hint="eastAsia"/>
                <w:szCs w:val="24"/>
                <w:rtl/>
              </w:rPr>
              <w:t>לרבות</w:t>
            </w:r>
            <w:r w:rsidRPr="00572740">
              <w:rPr>
                <w:rFonts w:hint="cs"/>
                <w:szCs w:val="24"/>
                <w:rtl/>
              </w:rPr>
              <w:t xml:space="preserve"> </w:t>
            </w:r>
            <w:r w:rsidRPr="00572740">
              <w:rPr>
                <w:rFonts w:hint="eastAsia"/>
                <w:szCs w:val="24"/>
                <w:rtl/>
              </w:rPr>
              <w:t>בדיקות</w:t>
            </w:r>
            <w:r w:rsidRPr="00572740">
              <w:rPr>
                <w:szCs w:val="24"/>
                <w:rtl/>
              </w:rPr>
              <w:t xml:space="preserve"> (חימום) </w:t>
            </w:r>
            <w:r w:rsidRPr="00572740">
              <w:rPr>
                <w:rFonts w:hint="eastAsia"/>
                <w:szCs w:val="24"/>
                <w:rtl/>
              </w:rPr>
              <w:t>נקודות</w:t>
            </w:r>
            <w:r w:rsidRPr="00572740">
              <w:rPr>
                <w:rFonts w:hint="cs"/>
                <w:szCs w:val="24"/>
                <w:rtl/>
              </w:rPr>
              <w:t xml:space="preserve"> </w:t>
            </w:r>
            <w:r w:rsidRPr="00572740">
              <w:rPr>
                <w:rFonts w:hint="eastAsia"/>
                <w:szCs w:val="24"/>
                <w:rtl/>
              </w:rPr>
              <w:t>לפי</w:t>
            </w:r>
            <w:r w:rsidRPr="00572740">
              <w:rPr>
                <w:rFonts w:hint="cs"/>
                <w:szCs w:val="24"/>
                <w:rtl/>
              </w:rPr>
              <w:t xml:space="preserve"> </w:t>
            </w:r>
            <w:r w:rsidRPr="00572740">
              <w:rPr>
                <w:rFonts w:hint="eastAsia"/>
                <w:szCs w:val="24"/>
                <w:rtl/>
              </w:rPr>
              <w:t>תכנית</w:t>
            </w:r>
            <w:r w:rsidRPr="00572740">
              <w:rPr>
                <w:szCs w:val="24"/>
                <w:rtl/>
              </w:rPr>
              <w:t>.</w:t>
            </w:r>
          </w:p>
          <w:p w:rsidR="007B07B0" w:rsidRPr="00572740" w:rsidRDefault="007B07B0" w:rsidP="007B07B0">
            <w:pPr>
              <w:pStyle w:val="af5"/>
              <w:numPr>
                <w:ilvl w:val="0"/>
                <w:numId w:val="117"/>
              </w:numPr>
              <w:tabs>
                <w:tab w:val="left" w:pos="4969"/>
              </w:tabs>
              <w:spacing w:line="360" w:lineRule="auto"/>
              <w:rPr>
                <w:szCs w:val="24"/>
                <w:rtl/>
              </w:rPr>
            </w:pPr>
            <w:r w:rsidRPr="00572740">
              <w:rPr>
                <w:rFonts w:hint="eastAsia"/>
                <w:szCs w:val="24"/>
                <w:rtl/>
              </w:rPr>
              <w:t>חיבור</w:t>
            </w:r>
            <w:r w:rsidRPr="00572740">
              <w:rPr>
                <w:szCs w:val="24"/>
                <w:rtl/>
              </w:rPr>
              <w:t xml:space="preserve"> והפעלת מערכת הטלפוניה </w:t>
            </w:r>
            <w:r w:rsidRPr="00572740">
              <w:rPr>
                <w:szCs w:val="24"/>
              </w:rPr>
              <w:t>IP</w:t>
            </w:r>
            <w:r w:rsidRPr="00572740">
              <w:rPr>
                <w:szCs w:val="24"/>
                <w:rtl/>
              </w:rPr>
              <w:t xml:space="preserve"> במשרדים.</w:t>
            </w:r>
          </w:p>
          <w:p w:rsidR="007B07B0" w:rsidRPr="00572740" w:rsidRDefault="007B07B0" w:rsidP="007B07B0">
            <w:pPr>
              <w:pStyle w:val="af5"/>
              <w:numPr>
                <w:ilvl w:val="0"/>
                <w:numId w:val="117"/>
              </w:numPr>
              <w:tabs>
                <w:tab w:val="left" w:pos="4969"/>
              </w:tabs>
              <w:spacing w:line="360" w:lineRule="auto"/>
              <w:rPr>
                <w:szCs w:val="24"/>
                <w:rtl/>
              </w:rPr>
            </w:pPr>
            <w:r w:rsidRPr="00572740">
              <w:rPr>
                <w:rFonts w:hint="eastAsia"/>
                <w:szCs w:val="24"/>
                <w:rtl/>
              </w:rPr>
              <w:t>הקמת</w:t>
            </w:r>
            <w:r w:rsidRPr="00572740">
              <w:rPr>
                <w:rFonts w:hint="cs"/>
                <w:szCs w:val="24"/>
                <w:rtl/>
              </w:rPr>
              <w:t xml:space="preserve"> </w:t>
            </w:r>
            <w:r w:rsidRPr="00572740">
              <w:rPr>
                <w:rFonts w:hint="eastAsia"/>
                <w:szCs w:val="24"/>
                <w:rtl/>
              </w:rPr>
              <w:t>חמ</w:t>
            </w:r>
            <w:r w:rsidRPr="00572740">
              <w:rPr>
                <w:szCs w:val="24"/>
                <w:rtl/>
              </w:rPr>
              <w:t xml:space="preserve">"ל </w:t>
            </w:r>
            <w:r w:rsidRPr="00572740">
              <w:rPr>
                <w:rFonts w:hint="eastAsia"/>
                <w:szCs w:val="24"/>
                <w:rtl/>
              </w:rPr>
              <w:t>תקשוב</w:t>
            </w:r>
            <w:r w:rsidRPr="00572740">
              <w:rPr>
                <w:szCs w:val="24"/>
                <w:rtl/>
              </w:rPr>
              <w:t>.</w:t>
            </w:r>
            <w:r w:rsidRPr="00572740">
              <w:rPr>
                <w:rFonts w:hint="eastAsia"/>
                <w:szCs w:val="24"/>
                <w:rtl/>
              </w:rPr>
              <w:t>סימון</w:t>
            </w:r>
            <w:r w:rsidRPr="00572740">
              <w:rPr>
                <w:rFonts w:hint="cs"/>
                <w:szCs w:val="24"/>
                <w:rtl/>
              </w:rPr>
              <w:t xml:space="preserve"> </w:t>
            </w:r>
            <w:r w:rsidRPr="00572740">
              <w:rPr>
                <w:rFonts w:hint="eastAsia"/>
                <w:szCs w:val="24"/>
                <w:rtl/>
              </w:rPr>
              <w:t>והכנת</w:t>
            </w:r>
            <w:r w:rsidRPr="00572740">
              <w:rPr>
                <w:rFonts w:hint="cs"/>
                <w:szCs w:val="24"/>
                <w:rtl/>
              </w:rPr>
              <w:t xml:space="preserve"> </w:t>
            </w:r>
            <w:r w:rsidRPr="00572740">
              <w:rPr>
                <w:rFonts w:hint="eastAsia"/>
                <w:szCs w:val="24"/>
                <w:rtl/>
              </w:rPr>
              <w:t>מבנה</w:t>
            </w:r>
            <w:r w:rsidRPr="00572740">
              <w:rPr>
                <w:rFonts w:hint="cs"/>
                <w:szCs w:val="24"/>
                <w:rtl/>
              </w:rPr>
              <w:t xml:space="preserve"> </w:t>
            </w:r>
            <w:r w:rsidRPr="00572740">
              <w:rPr>
                <w:rFonts w:hint="eastAsia"/>
                <w:szCs w:val="24"/>
                <w:rtl/>
              </w:rPr>
              <w:t>ג</w:t>
            </w:r>
            <w:r w:rsidRPr="00572740">
              <w:rPr>
                <w:szCs w:val="24"/>
                <w:rtl/>
              </w:rPr>
              <w:t xml:space="preserve">'נרי </w:t>
            </w:r>
            <w:r w:rsidRPr="00572740">
              <w:rPr>
                <w:rFonts w:hint="eastAsia"/>
                <w:szCs w:val="24"/>
                <w:rtl/>
              </w:rPr>
              <w:t>ליום</w:t>
            </w:r>
            <w:r w:rsidRPr="00572740">
              <w:rPr>
                <w:rFonts w:hint="cs"/>
                <w:szCs w:val="24"/>
                <w:rtl/>
              </w:rPr>
              <w:t xml:space="preserve"> </w:t>
            </w:r>
            <w:r w:rsidRPr="00572740">
              <w:rPr>
                <w:rFonts w:hint="eastAsia"/>
                <w:szCs w:val="24"/>
                <w:rtl/>
              </w:rPr>
              <w:t>קליטת</w:t>
            </w:r>
            <w:r w:rsidRPr="00572740">
              <w:rPr>
                <w:rFonts w:hint="cs"/>
                <w:szCs w:val="24"/>
                <w:rtl/>
              </w:rPr>
              <w:t xml:space="preserve"> </w:t>
            </w:r>
            <w:r w:rsidRPr="00572740">
              <w:rPr>
                <w:rFonts w:hint="eastAsia"/>
                <w:szCs w:val="24"/>
                <w:rtl/>
              </w:rPr>
              <w:t>המעבר</w:t>
            </w:r>
            <w:r w:rsidRPr="00572740">
              <w:rPr>
                <w:szCs w:val="24"/>
                <w:rtl/>
              </w:rPr>
              <w:t>.</w:t>
            </w:r>
          </w:p>
          <w:p w:rsidR="007B07B0" w:rsidRPr="00572740" w:rsidRDefault="007B07B0" w:rsidP="007B07B0">
            <w:pPr>
              <w:pStyle w:val="af5"/>
              <w:numPr>
                <w:ilvl w:val="0"/>
                <w:numId w:val="117"/>
              </w:numPr>
              <w:tabs>
                <w:tab w:val="left" w:pos="4969"/>
              </w:tabs>
              <w:spacing w:line="360" w:lineRule="auto"/>
              <w:rPr>
                <w:szCs w:val="24"/>
                <w:rtl/>
              </w:rPr>
            </w:pPr>
            <w:r w:rsidRPr="00572740">
              <w:rPr>
                <w:rFonts w:hint="eastAsia"/>
                <w:szCs w:val="24"/>
                <w:rtl/>
              </w:rPr>
              <w:t>אריז</w:t>
            </w:r>
            <w:r w:rsidRPr="00572740">
              <w:rPr>
                <w:rFonts w:hint="cs"/>
                <w:szCs w:val="24"/>
                <w:rtl/>
              </w:rPr>
              <w:t xml:space="preserve">ת </w:t>
            </w:r>
            <w:r w:rsidRPr="00572740">
              <w:rPr>
                <w:rFonts w:hint="eastAsia"/>
                <w:szCs w:val="24"/>
                <w:rtl/>
              </w:rPr>
              <w:t>חומר</w:t>
            </w:r>
            <w:r w:rsidRPr="00572740">
              <w:rPr>
                <w:szCs w:val="24"/>
                <w:rtl/>
              </w:rPr>
              <w:t>/</w:t>
            </w:r>
            <w:r w:rsidRPr="00572740">
              <w:rPr>
                <w:rFonts w:hint="eastAsia"/>
                <w:szCs w:val="24"/>
                <w:rtl/>
              </w:rPr>
              <w:t>ספרות</w:t>
            </w:r>
            <w:r w:rsidRPr="00572740">
              <w:rPr>
                <w:szCs w:val="24"/>
                <w:rtl/>
              </w:rPr>
              <w:t xml:space="preserve">, </w:t>
            </w:r>
            <w:r w:rsidRPr="00572740">
              <w:rPr>
                <w:rFonts w:hint="eastAsia"/>
                <w:szCs w:val="24"/>
                <w:rtl/>
              </w:rPr>
              <w:t>פירוק</w:t>
            </w:r>
            <w:r w:rsidRPr="00572740">
              <w:rPr>
                <w:rFonts w:hint="cs"/>
                <w:szCs w:val="24"/>
                <w:rtl/>
              </w:rPr>
              <w:t xml:space="preserve"> מדפים  </w:t>
            </w:r>
            <w:r w:rsidRPr="00572740">
              <w:rPr>
                <w:rFonts w:hint="eastAsia"/>
                <w:szCs w:val="24"/>
                <w:rtl/>
              </w:rPr>
              <w:t>ומערכת</w:t>
            </w:r>
            <w:r w:rsidRPr="00572740">
              <w:rPr>
                <w:rFonts w:hint="cs"/>
                <w:szCs w:val="24"/>
                <w:rtl/>
              </w:rPr>
              <w:t xml:space="preserve"> </w:t>
            </w:r>
            <w:r w:rsidRPr="00572740">
              <w:rPr>
                <w:rFonts w:hint="eastAsia"/>
                <w:szCs w:val="24"/>
                <w:rtl/>
              </w:rPr>
              <w:t>הקומפקט</w:t>
            </w:r>
            <w:r w:rsidRPr="00572740">
              <w:rPr>
                <w:rFonts w:hint="cs"/>
                <w:szCs w:val="24"/>
                <w:rtl/>
              </w:rPr>
              <w:t>ו</w:t>
            </w:r>
            <w:r w:rsidRPr="00572740">
              <w:rPr>
                <w:rFonts w:hint="eastAsia"/>
                <w:szCs w:val="24"/>
                <w:rtl/>
              </w:rPr>
              <w:t>ס</w:t>
            </w:r>
            <w:r w:rsidRPr="00572740">
              <w:rPr>
                <w:rFonts w:hint="cs"/>
                <w:szCs w:val="24"/>
                <w:rtl/>
              </w:rPr>
              <w:t xml:space="preserve"> </w:t>
            </w:r>
            <w:r w:rsidRPr="00572740">
              <w:rPr>
                <w:rFonts w:hint="eastAsia"/>
                <w:szCs w:val="24"/>
                <w:rtl/>
              </w:rPr>
              <w:t>בספריה</w:t>
            </w:r>
            <w:r w:rsidRPr="00572740">
              <w:rPr>
                <w:rFonts w:hint="cs"/>
                <w:szCs w:val="24"/>
                <w:rtl/>
              </w:rPr>
              <w:t xml:space="preserve"> </w:t>
            </w:r>
            <w:r w:rsidRPr="00572740">
              <w:rPr>
                <w:rFonts w:hint="eastAsia"/>
                <w:szCs w:val="24"/>
                <w:rtl/>
              </w:rPr>
              <w:t>וגינזך</w:t>
            </w:r>
            <w:r w:rsidRPr="00572740">
              <w:rPr>
                <w:rFonts w:hint="cs"/>
                <w:szCs w:val="24"/>
                <w:rtl/>
              </w:rPr>
              <w:t xml:space="preserve"> </w:t>
            </w:r>
            <w:r w:rsidRPr="00572740">
              <w:rPr>
                <w:rFonts w:hint="eastAsia"/>
                <w:szCs w:val="24"/>
                <w:rtl/>
              </w:rPr>
              <w:t>אוצרות</w:t>
            </w:r>
            <w:r w:rsidRPr="00572740">
              <w:rPr>
                <w:rFonts w:hint="cs"/>
                <w:szCs w:val="24"/>
                <w:rtl/>
              </w:rPr>
              <w:t xml:space="preserve"> </w:t>
            </w:r>
            <w:r w:rsidRPr="00572740">
              <w:rPr>
                <w:rFonts w:hint="eastAsia"/>
                <w:szCs w:val="24"/>
                <w:rtl/>
              </w:rPr>
              <w:t>טבע</w:t>
            </w:r>
            <w:r w:rsidRPr="00572740">
              <w:rPr>
                <w:szCs w:val="24"/>
                <w:rtl/>
              </w:rPr>
              <w:t>.</w:t>
            </w:r>
          </w:p>
          <w:p w:rsidR="007B07B0" w:rsidRPr="00572740" w:rsidRDefault="007B07B0" w:rsidP="007B07B0">
            <w:pPr>
              <w:pStyle w:val="af5"/>
              <w:tabs>
                <w:tab w:val="left" w:pos="4969"/>
              </w:tabs>
              <w:spacing w:line="360" w:lineRule="auto"/>
              <w:ind w:left="49"/>
              <w:rPr>
                <w:szCs w:val="24"/>
                <w:rtl/>
              </w:rPr>
            </w:pPr>
          </w:p>
          <w:p w:rsidR="007B07B0" w:rsidRPr="00572740" w:rsidRDefault="007B07B0" w:rsidP="007B07B0">
            <w:pPr>
              <w:pStyle w:val="af5"/>
              <w:numPr>
                <w:ilvl w:val="0"/>
                <w:numId w:val="117"/>
              </w:numPr>
              <w:tabs>
                <w:tab w:val="left" w:pos="4969"/>
              </w:tabs>
              <w:spacing w:line="360" w:lineRule="auto"/>
              <w:rPr>
                <w:szCs w:val="24"/>
                <w:rtl/>
              </w:rPr>
            </w:pPr>
            <w:r w:rsidRPr="00572740">
              <w:rPr>
                <w:rFonts w:hint="cs"/>
                <w:szCs w:val="24"/>
                <w:rtl/>
              </w:rPr>
              <w:t xml:space="preserve">תיאום לו"ז </w:t>
            </w:r>
            <w:r>
              <w:rPr>
                <w:rFonts w:hint="cs"/>
                <w:szCs w:val="24"/>
                <w:rtl/>
              </w:rPr>
              <w:t xml:space="preserve">עבודת </w:t>
            </w:r>
            <w:r w:rsidRPr="00572740">
              <w:rPr>
                <w:rFonts w:hint="cs"/>
                <w:szCs w:val="24"/>
                <w:rtl/>
              </w:rPr>
              <w:t>קבלן הקומפקטוס ל</w:t>
            </w:r>
            <w:r>
              <w:rPr>
                <w:rFonts w:hint="cs"/>
                <w:szCs w:val="24"/>
                <w:rtl/>
              </w:rPr>
              <w:t xml:space="preserve">צורך </w:t>
            </w:r>
            <w:r w:rsidRPr="00572740">
              <w:rPr>
                <w:rFonts w:hint="cs"/>
                <w:szCs w:val="24"/>
                <w:rtl/>
              </w:rPr>
              <w:t>פירוק, העתקת והתקנה קומפקטוס אוצרות טבע במבנה ג'נרי.</w:t>
            </w:r>
          </w:p>
          <w:p w:rsidR="007B07B0" w:rsidRPr="00572740" w:rsidRDefault="007B07B0" w:rsidP="007B07B0">
            <w:pPr>
              <w:pStyle w:val="af5"/>
              <w:tabs>
                <w:tab w:val="left" w:pos="4969"/>
              </w:tabs>
              <w:spacing w:line="360" w:lineRule="auto"/>
              <w:ind w:left="49"/>
              <w:rPr>
                <w:szCs w:val="24"/>
              </w:rPr>
            </w:pPr>
          </w:p>
          <w:p w:rsidR="007B07B0" w:rsidRPr="00572740" w:rsidRDefault="007B07B0" w:rsidP="007B07B0">
            <w:pPr>
              <w:pStyle w:val="af5"/>
              <w:numPr>
                <w:ilvl w:val="0"/>
                <w:numId w:val="117"/>
              </w:numPr>
              <w:tabs>
                <w:tab w:val="left" w:pos="4969"/>
              </w:tabs>
              <w:spacing w:line="360" w:lineRule="auto"/>
              <w:rPr>
                <w:szCs w:val="24"/>
                <w:rtl/>
              </w:rPr>
            </w:pPr>
            <w:r w:rsidRPr="00572740">
              <w:rPr>
                <w:rFonts w:hint="eastAsia"/>
                <w:szCs w:val="24"/>
                <w:rtl/>
              </w:rPr>
              <w:t>העברת</w:t>
            </w:r>
            <w:r w:rsidRPr="00572740">
              <w:rPr>
                <w:rFonts w:hint="cs"/>
                <w:szCs w:val="24"/>
                <w:rtl/>
              </w:rPr>
              <w:t xml:space="preserve"> </w:t>
            </w:r>
            <w:r w:rsidRPr="00572740">
              <w:rPr>
                <w:rFonts w:hint="eastAsia"/>
                <w:szCs w:val="24"/>
                <w:rtl/>
              </w:rPr>
              <w:t>כלל</w:t>
            </w:r>
            <w:r w:rsidRPr="00572740">
              <w:rPr>
                <w:rFonts w:hint="cs"/>
                <w:szCs w:val="24"/>
                <w:rtl/>
              </w:rPr>
              <w:t xml:space="preserve"> </w:t>
            </w:r>
            <w:r w:rsidRPr="00572740">
              <w:rPr>
                <w:rFonts w:hint="eastAsia"/>
                <w:szCs w:val="24"/>
                <w:rtl/>
              </w:rPr>
              <w:t>החומר</w:t>
            </w:r>
            <w:r w:rsidRPr="00572740">
              <w:rPr>
                <w:szCs w:val="24"/>
                <w:rtl/>
              </w:rPr>
              <w:t xml:space="preserve">/ </w:t>
            </w:r>
            <w:r w:rsidRPr="00572740">
              <w:rPr>
                <w:rFonts w:hint="eastAsia"/>
                <w:szCs w:val="24"/>
                <w:rtl/>
              </w:rPr>
              <w:t>ספרות</w:t>
            </w:r>
            <w:r w:rsidRPr="00572740">
              <w:rPr>
                <w:rFonts w:hint="cs"/>
                <w:szCs w:val="24"/>
                <w:rtl/>
              </w:rPr>
              <w:t xml:space="preserve"> </w:t>
            </w:r>
            <w:r w:rsidRPr="00572740">
              <w:rPr>
                <w:rFonts w:hint="eastAsia"/>
                <w:szCs w:val="24"/>
                <w:rtl/>
              </w:rPr>
              <w:t>וגינזך</w:t>
            </w:r>
            <w:r w:rsidRPr="00572740">
              <w:rPr>
                <w:rFonts w:hint="cs"/>
                <w:szCs w:val="24"/>
                <w:rtl/>
              </w:rPr>
              <w:t xml:space="preserve"> אוצרות טבע למבנה ג'נרי וסידורו בספריה ובגנזך.</w:t>
            </w:r>
          </w:p>
        </w:tc>
        <w:tc>
          <w:tcPr>
            <w:tcW w:w="2551" w:type="dxa"/>
            <w:tcBorders>
              <w:bottom w:val="double" w:sz="4" w:space="0" w:color="auto"/>
            </w:tcBorders>
          </w:tcPr>
          <w:p w:rsidR="007B07B0" w:rsidRPr="00572740" w:rsidRDefault="007B07B0" w:rsidP="007B07B0">
            <w:pPr>
              <w:tabs>
                <w:tab w:val="left" w:pos="4969"/>
              </w:tabs>
              <w:spacing w:line="360" w:lineRule="auto"/>
              <w:ind w:left="34"/>
              <w:rPr>
                <w:szCs w:val="24"/>
                <w:lang w:eastAsia="he-IL"/>
              </w:rPr>
            </w:pPr>
            <w:r w:rsidRPr="00572740">
              <w:rPr>
                <w:rFonts w:hint="cs"/>
                <w:szCs w:val="24"/>
                <w:rtl/>
              </w:rPr>
              <w:t>חודש (1) לפני המעבר לא יאוחר מיום 15.11.17</w:t>
            </w:r>
            <w:r w:rsidRPr="00572740">
              <w:rPr>
                <w:szCs w:val="24"/>
                <w:rtl/>
              </w:rPr>
              <w:t xml:space="preserve"> </w:t>
            </w:r>
            <w:r w:rsidRPr="00572740">
              <w:rPr>
                <w:rFonts w:hint="eastAsia"/>
                <w:szCs w:val="24"/>
                <w:rtl/>
              </w:rPr>
              <w:t>ועד</w:t>
            </w:r>
            <w:r w:rsidRPr="00572740">
              <w:rPr>
                <w:rFonts w:hint="cs"/>
                <w:szCs w:val="24"/>
                <w:rtl/>
              </w:rPr>
              <w:t xml:space="preserve"> </w:t>
            </w:r>
            <w:r w:rsidRPr="00572740">
              <w:rPr>
                <w:rFonts w:hint="eastAsia"/>
                <w:szCs w:val="24"/>
                <w:rtl/>
              </w:rPr>
              <w:t>ל</w:t>
            </w:r>
            <w:r w:rsidRPr="00572740">
              <w:rPr>
                <w:rFonts w:hint="cs"/>
                <w:szCs w:val="24"/>
                <w:rtl/>
              </w:rPr>
              <w:t>יום 15.12.17</w:t>
            </w:r>
          </w:p>
          <w:p w:rsidR="007B07B0" w:rsidRPr="00572740" w:rsidRDefault="007B07B0" w:rsidP="007B07B0">
            <w:pPr>
              <w:tabs>
                <w:tab w:val="left" w:pos="4969"/>
              </w:tabs>
              <w:spacing w:line="360" w:lineRule="auto"/>
              <w:rPr>
                <w:szCs w:val="24"/>
                <w:rtl/>
                <w:lang w:eastAsia="he-IL"/>
              </w:rPr>
            </w:pPr>
          </w:p>
        </w:tc>
        <w:tc>
          <w:tcPr>
            <w:tcW w:w="1135" w:type="dxa"/>
            <w:tcBorders>
              <w:bottom w:val="double" w:sz="4" w:space="0" w:color="auto"/>
            </w:tcBorders>
            <w:vAlign w:val="center"/>
          </w:tcPr>
          <w:p w:rsidR="007B07B0" w:rsidRPr="00572740" w:rsidRDefault="007B07B0" w:rsidP="007B07B0">
            <w:pPr>
              <w:spacing w:line="360" w:lineRule="auto"/>
              <w:jc w:val="center"/>
              <w:rPr>
                <w:b/>
                <w:bCs/>
                <w:szCs w:val="24"/>
                <w:rtl/>
              </w:rPr>
            </w:pPr>
            <w:r w:rsidRPr="00572740">
              <w:rPr>
                <w:rFonts w:hint="cs"/>
                <w:szCs w:val="24"/>
                <w:rtl/>
              </w:rPr>
              <w:t>20%</w:t>
            </w:r>
          </w:p>
        </w:tc>
      </w:tr>
      <w:tr w:rsidR="007B07B0" w:rsidRPr="00572740" w:rsidTr="007B07B0">
        <w:trPr>
          <w:trHeight w:val="1019"/>
        </w:trPr>
        <w:tc>
          <w:tcPr>
            <w:tcW w:w="851" w:type="dxa"/>
            <w:tcBorders>
              <w:top w:val="double" w:sz="4" w:space="0" w:color="auto"/>
              <w:bottom w:val="double" w:sz="4" w:space="0" w:color="auto"/>
            </w:tcBorders>
          </w:tcPr>
          <w:p w:rsidR="007B07B0" w:rsidRPr="007B07B0" w:rsidRDefault="007B07B0" w:rsidP="007B07B0">
            <w:pPr>
              <w:pStyle w:val="afff"/>
              <w:spacing w:line="360" w:lineRule="auto"/>
              <w:jc w:val="center"/>
              <w:rPr>
                <w:rFonts w:ascii="Times New Roman" w:hAnsi="Times New Roman" w:cs="David"/>
                <w:b/>
                <w:bCs/>
                <w:sz w:val="24"/>
                <w:szCs w:val="24"/>
                <w:rtl/>
              </w:rPr>
            </w:pPr>
            <w:r w:rsidRPr="007B07B0">
              <w:rPr>
                <w:rFonts w:ascii="Times New Roman" w:hAnsi="Times New Roman" w:cs="David"/>
                <w:b/>
                <w:bCs/>
                <w:sz w:val="24"/>
                <w:szCs w:val="24"/>
                <w:rtl/>
              </w:rPr>
              <w:lastRenderedPageBreak/>
              <w:t>4</w:t>
            </w:r>
          </w:p>
        </w:tc>
        <w:tc>
          <w:tcPr>
            <w:tcW w:w="3827" w:type="dxa"/>
            <w:tcBorders>
              <w:top w:val="double" w:sz="4" w:space="0" w:color="auto"/>
              <w:bottom w:val="double" w:sz="4" w:space="0" w:color="auto"/>
            </w:tcBorders>
            <w:vAlign w:val="center"/>
          </w:tcPr>
          <w:p w:rsidR="007B07B0" w:rsidRPr="00572740" w:rsidRDefault="007B07B0" w:rsidP="007B07B0">
            <w:pPr>
              <w:pStyle w:val="afff"/>
              <w:spacing w:line="360" w:lineRule="auto"/>
              <w:rPr>
                <w:rFonts w:ascii="Times New Roman" w:hAnsi="Times New Roman" w:cs="David"/>
                <w:b/>
                <w:bCs/>
                <w:sz w:val="24"/>
                <w:szCs w:val="24"/>
                <w:u w:val="single"/>
                <w:rtl/>
              </w:rPr>
            </w:pPr>
            <w:r w:rsidRPr="00572740">
              <w:rPr>
                <w:rFonts w:ascii="Times New Roman" w:hAnsi="Times New Roman" w:cs="David"/>
                <w:b/>
                <w:bCs/>
                <w:sz w:val="24"/>
                <w:szCs w:val="24"/>
                <w:u w:val="single"/>
                <w:rtl/>
              </w:rPr>
              <w:t>ביצוע</w:t>
            </w:r>
            <w:r w:rsidRPr="00572740">
              <w:rPr>
                <w:rFonts w:ascii="Times New Roman" w:hAnsi="Times New Roman" w:cs="David" w:hint="cs"/>
                <w:b/>
                <w:bCs/>
                <w:sz w:val="24"/>
                <w:szCs w:val="24"/>
                <w:u w:val="single"/>
                <w:rtl/>
              </w:rPr>
              <w:t xml:space="preserve"> התכנית הלוגיסטית והתכנית האסטרטגית התקשובית</w:t>
            </w:r>
          </w:p>
          <w:p w:rsidR="007B07B0" w:rsidRPr="00572740" w:rsidRDefault="007B07B0" w:rsidP="007B07B0">
            <w:pPr>
              <w:pStyle w:val="af5"/>
              <w:tabs>
                <w:tab w:val="left" w:pos="4969"/>
              </w:tabs>
              <w:spacing w:line="360" w:lineRule="auto"/>
              <w:ind w:left="0"/>
              <w:rPr>
                <w:szCs w:val="24"/>
              </w:rPr>
            </w:pPr>
            <w:r w:rsidRPr="00572740">
              <w:rPr>
                <w:rFonts w:hint="eastAsia"/>
                <w:szCs w:val="24"/>
                <w:rtl/>
              </w:rPr>
              <w:t>אריזה</w:t>
            </w:r>
            <w:r w:rsidRPr="00572740">
              <w:rPr>
                <w:rFonts w:hint="cs"/>
                <w:szCs w:val="24"/>
                <w:rtl/>
              </w:rPr>
              <w:t xml:space="preserve"> ו</w:t>
            </w:r>
            <w:r w:rsidRPr="00572740">
              <w:rPr>
                <w:rFonts w:hint="eastAsia"/>
                <w:szCs w:val="24"/>
                <w:rtl/>
              </w:rPr>
              <w:t>העמסה</w:t>
            </w:r>
            <w:r w:rsidRPr="00572740">
              <w:rPr>
                <w:rFonts w:hint="cs"/>
                <w:szCs w:val="24"/>
                <w:rtl/>
              </w:rPr>
              <w:t xml:space="preserve"> של </w:t>
            </w:r>
            <w:r w:rsidRPr="00572740">
              <w:rPr>
                <w:rFonts w:hint="eastAsia"/>
                <w:szCs w:val="24"/>
                <w:rtl/>
              </w:rPr>
              <w:t>כלל</w:t>
            </w:r>
            <w:r w:rsidRPr="00572740">
              <w:rPr>
                <w:szCs w:val="24"/>
                <w:rtl/>
              </w:rPr>
              <w:t xml:space="preserve"> הציוד הלוגיסטי והתקשובי שסוכם וסומן במיפוי</w:t>
            </w:r>
            <w:r w:rsidRPr="00572740">
              <w:rPr>
                <w:rFonts w:hint="cs"/>
                <w:szCs w:val="24"/>
                <w:rtl/>
              </w:rPr>
              <w:t>,</w:t>
            </w:r>
            <w:r w:rsidRPr="00572740">
              <w:rPr>
                <w:szCs w:val="24"/>
                <w:rtl/>
              </w:rPr>
              <w:t xml:space="preserve"> וניוד מערכת המחשב וציוד תקשוב פריפריאלי משלוש (3) אתרי המשרד למבנה גנרי ב</w:t>
            </w:r>
            <w:r w:rsidRPr="00572740">
              <w:rPr>
                <w:rFonts w:hint="cs"/>
                <w:szCs w:val="24"/>
                <w:rtl/>
              </w:rPr>
              <w:t>שלושה</w:t>
            </w:r>
            <w:r w:rsidRPr="00572740">
              <w:rPr>
                <w:szCs w:val="24"/>
                <w:rtl/>
              </w:rPr>
              <w:t xml:space="preserve"> סבבים</w:t>
            </w:r>
            <w:r w:rsidRPr="00572740">
              <w:rPr>
                <w:rFonts w:hint="cs"/>
                <w:szCs w:val="24"/>
                <w:rtl/>
              </w:rPr>
              <w:t xml:space="preserve">: </w:t>
            </w:r>
          </w:p>
          <w:p w:rsidR="007B07B0" w:rsidRPr="00572740" w:rsidRDefault="007B07B0" w:rsidP="007B07B0">
            <w:pPr>
              <w:spacing w:line="360" w:lineRule="auto"/>
              <w:rPr>
                <w:szCs w:val="24"/>
                <w:rtl/>
              </w:rPr>
            </w:pPr>
            <w:r w:rsidRPr="00572740">
              <w:rPr>
                <w:rFonts w:hint="eastAsia"/>
                <w:b/>
                <w:bCs/>
                <w:szCs w:val="24"/>
                <w:u w:val="single"/>
                <w:rtl/>
              </w:rPr>
              <w:t>סבב</w:t>
            </w:r>
            <w:r w:rsidRPr="00572740">
              <w:rPr>
                <w:rFonts w:hint="cs"/>
                <w:b/>
                <w:bCs/>
                <w:szCs w:val="24"/>
                <w:u w:val="single"/>
                <w:rtl/>
              </w:rPr>
              <w:t xml:space="preserve"> </w:t>
            </w:r>
            <w:r w:rsidRPr="00572740">
              <w:rPr>
                <w:rFonts w:hint="eastAsia"/>
                <w:b/>
                <w:bCs/>
                <w:szCs w:val="24"/>
                <w:u w:val="single"/>
                <w:rtl/>
              </w:rPr>
              <w:t>ראשון</w:t>
            </w:r>
            <w:r w:rsidRPr="00572740">
              <w:rPr>
                <w:rFonts w:hint="cs"/>
                <w:szCs w:val="24"/>
                <w:rtl/>
              </w:rPr>
              <w:t>:</w:t>
            </w:r>
          </w:p>
          <w:p w:rsidR="007B07B0" w:rsidRPr="00572740" w:rsidRDefault="007B07B0" w:rsidP="007B07B0">
            <w:pPr>
              <w:tabs>
                <w:tab w:val="left" w:pos="4969"/>
              </w:tabs>
              <w:spacing w:line="360" w:lineRule="auto"/>
              <w:rPr>
                <w:szCs w:val="24"/>
                <w:rtl/>
              </w:rPr>
            </w:pPr>
            <w:r w:rsidRPr="00572740">
              <w:rPr>
                <w:rFonts w:hint="cs"/>
                <w:szCs w:val="24"/>
                <w:rtl/>
              </w:rPr>
              <w:t>פירוק, העמסה, ניוד, פזור,  התקנה והפעלת מלאה ותקינה של שרתי מערכת ה-</w:t>
            </w:r>
            <w:r w:rsidRPr="00572740">
              <w:rPr>
                <w:b/>
                <w:bCs/>
                <w:szCs w:val="24"/>
                <w:u w:val="single"/>
              </w:rPr>
              <w:t xml:space="preserve">Data Center </w:t>
            </w:r>
            <w:r w:rsidRPr="00572740">
              <w:rPr>
                <w:rFonts w:hint="cs"/>
                <w:szCs w:val="24"/>
                <w:rtl/>
              </w:rPr>
              <w:t xml:space="preserve"> ועמדות המחשב האישיות במשרדים בארבע קומות (3 קומות משרדים וקומת חדרי המצב במבנה ג'נרי).</w:t>
            </w:r>
          </w:p>
          <w:p w:rsidR="007B07B0" w:rsidRPr="00572740" w:rsidRDefault="007B07B0" w:rsidP="007B07B0">
            <w:pPr>
              <w:tabs>
                <w:tab w:val="left" w:pos="4969"/>
              </w:tabs>
              <w:spacing w:line="360" w:lineRule="auto"/>
              <w:rPr>
                <w:szCs w:val="24"/>
                <w:rtl/>
              </w:rPr>
            </w:pPr>
            <w:r w:rsidRPr="00572740">
              <w:rPr>
                <w:rFonts w:hint="eastAsia"/>
                <w:b/>
                <w:bCs/>
                <w:szCs w:val="24"/>
                <w:u w:val="single"/>
                <w:rtl/>
              </w:rPr>
              <w:t>סבב</w:t>
            </w:r>
            <w:r w:rsidRPr="00572740">
              <w:rPr>
                <w:rFonts w:hint="cs"/>
                <w:b/>
                <w:bCs/>
                <w:szCs w:val="24"/>
                <w:u w:val="single"/>
                <w:rtl/>
              </w:rPr>
              <w:t xml:space="preserve"> </w:t>
            </w:r>
            <w:r w:rsidRPr="00572740">
              <w:rPr>
                <w:rFonts w:hint="eastAsia"/>
                <w:b/>
                <w:bCs/>
                <w:szCs w:val="24"/>
                <w:u w:val="single"/>
                <w:rtl/>
              </w:rPr>
              <w:t>שני</w:t>
            </w:r>
            <w:r w:rsidRPr="00572740">
              <w:rPr>
                <w:rFonts w:hint="cs"/>
                <w:szCs w:val="24"/>
                <w:rtl/>
              </w:rPr>
              <w:t>:</w:t>
            </w:r>
          </w:p>
          <w:p w:rsidR="007B07B0" w:rsidRPr="00572740" w:rsidRDefault="007B07B0" w:rsidP="007B07B0">
            <w:pPr>
              <w:tabs>
                <w:tab w:val="left" w:pos="4969"/>
              </w:tabs>
              <w:spacing w:line="360" w:lineRule="auto"/>
              <w:rPr>
                <w:szCs w:val="24"/>
                <w:rtl/>
              </w:rPr>
            </w:pPr>
            <w:r w:rsidRPr="00572740">
              <w:rPr>
                <w:rFonts w:hint="cs"/>
                <w:szCs w:val="24"/>
                <w:rtl/>
              </w:rPr>
              <w:t xml:space="preserve">ניוד והעתקת כל יתר הציוד. </w:t>
            </w:r>
          </w:p>
          <w:p w:rsidR="007B07B0" w:rsidRPr="00572740" w:rsidRDefault="007B07B0" w:rsidP="007B07B0">
            <w:pPr>
              <w:tabs>
                <w:tab w:val="left" w:pos="4969"/>
              </w:tabs>
              <w:spacing w:line="360" w:lineRule="auto"/>
              <w:rPr>
                <w:b/>
                <w:bCs/>
                <w:szCs w:val="24"/>
                <w:u w:val="single"/>
                <w:rtl/>
              </w:rPr>
            </w:pPr>
            <w:r w:rsidRPr="00572740">
              <w:rPr>
                <w:rFonts w:hint="eastAsia"/>
                <w:b/>
                <w:bCs/>
                <w:szCs w:val="24"/>
                <w:u w:val="single"/>
                <w:rtl/>
              </w:rPr>
              <w:t>במקביל</w:t>
            </w:r>
            <w:r w:rsidRPr="00572740">
              <w:rPr>
                <w:b/>
                <w:bCs/>
                <w:szCs w:val="24"/>
                <w:u w:val="single"/>
                <w:rtl/>
              </w:rPr>
              <w:t xml:space="preserve"> לסבב שני </w:t>
            </w:r>
            <w:r w:rsidRPr="00572740">
              <w:rPr>
                <w:rFonts w:hint="cs"/>
                <w:b/>
                <w:bCs/>
                <w:szCs w:val="24"/>
                <w:u w:val="single"/>
                <w:rtl/>
              </w:rPr>
              <w:t>יתבצע:</w:t>
            </w:r>
          </w:p>
          <w:p w:rsidR="007B07B0" w:rsidRPr="00572740" w:rsidRDefault="007B07B0" w:rsidP="007B07B0">
            <w:pPr>
              <w:pStyle w:val="af5"/>
              <w:tabs>
                <w:tab w:val="left" w:pos="4969"/>
              </w:tabs>
              <w:spacing w:line="360" w:lineRule="auto"/>
              <w:ind w:left="0"/>
              <w:rPr>
                <w:szCs w:val="24"/>
                <w:rtl/>
              </w:rPr>
            </w:pPr>
            <w:r w:rsidRPr="00572740">
              <w:rPr>
                <w:szCs w:val="24"/>
                <w:rtl/>
              </w:rPr>
              <w:t xml:space="preserve">חיבור והפעלה מלאה של ה- </w:t>
            </w:r>
            <w:r w:rsidRPr="00572740">
              <w:rPr>
                <w:szCs w:val="24"/>
              </w:rPr>
              <w:t>DR</w:t>
            </w:r>
            <w:r w:rsidRPr="00572740">
              <w:rPr>
                <w:szCs w:val="24"/>
                <w:rtl/>
              </w:rPr>
              <w:t xml:space="preserve"> מבאר שבע.</w:t>
            </w:r>
          </w:p>
          <w:p w:rsidR="007B07B0" w:rsidRPr="00572740" w:rsidRDefault="007B07B0" w:rsidP="007B07B0">
            <w:pPr>
              <w:pStyle w:val="af5"/>
              <w:tabs>
                <w:tab w:val="left" w:pos="4969"/>
              </w:tabs>
              <w:spacing w:line="360" w:lineRule="auto"/>
              <w:ind w:left="0"/>
              <w:rPr>
                <w:szCs w:val="24"/>
                <w:rtl/>
              </w:rPr>
            </w:pPr>
            <w:r w:rsidRPr="00572740">
              <w:rPr>
                <w:rFonts w:hint="eastAsia"/>
                <w:szCs w:val="24"/>
                <w:rtl/>
              </w:rPr>
              <w:t>הפעלת</w:t>
            </w:r>
            <w:r w:rsidRPr="00572740">
              <w:rPr>
                <w:szCs w:val="24"/>
                <w:rtl/>
              </w:rPr>
              <w:t xml:space="preserve"> העמדות המחשב במשרדים עד רמת </w:t>
            </w:r>
            <w:r w:rsidRPr="00572740">
              <w:rPr>
                <w:szCs w:val="24"/>
              </w:rPr>
              <w:t>LOGIN</w:t>
            </w:r>
            <w:r w:rsidRPr="00572740">
              <w:rPr>
                <w:szCs w:val="24"/>
                <w:rtl/>
              </w:rPr>
              <w:t xml:space="preserve"> </w:t>
            </w:r>
            <w:r w:rsidRPr="00572740">
              <w:rPr>
                <w:rFonts w:hint="cs"/>
                <w:szCs w:val="24"/>
                <w:rtl/>
              </w:rPr>
              <w:t>ו</w:t>
            </w:r>
            <w:r w:rsidRPr="00572740">
              <w:rPr>
                <w:szCs w:val="24"/>
                <w:rtl/>
              </w:rPr>
              <w:t>בדיקות תקינות.</w:t>
            </w:r>
          </w:p>
          <w:p w:rsidR="007B07B0" w:rsidRPr="00572740" w:rsidRDefault="007B07B0" w:rsidP="007B07B0">
            <w:pPr>
              <w:pStyle w:val="af5"/>
              <w:tabs>
                <w:tab w:val="left" w:pos="4969"/>
              </w:tabs>
              <w:spacing w:line="360" w:lineRule="auto"/>
              <w:ind w:left="0"/>
              <w:rPr>
                <w:szCs w:val="24"/>
                <w:rtl/>
              </w:rPr>
            </w:pPr>
            <w:r w:rsidRPr="00572740">
              <w:rPr>
                <w:rFonts w:hint="eastAsia"/>
                <w:szCs w:val="24"/>
                <w:rtl/>
              </w:rPr>
              <w:t>הרצת</w:t>
            </w:r>
            <w:r w:rsidRPr="00572740">
              <w:rPr>
                <w:szCs w:val="24"/>
                <w:rtl/>
              </w:rPr>
              <w:t xml:space="preserve"> מערכת. </w:t>
            </w:r>
          </w:p>
          <w:p w:rsidR="007B07B0" w:rsidRPr="00572740" w:rsidRDefault="007B07B0" w:rsidP="007B07B0">
            <w:pPr>
              <w:pStyle w:val="af5"/>
              <w:tabs>
                <w:tab w:val="left" w:pos="4969"/>
              </w:tabs>
              <w:spacing w:line="360" w:lineRule="auto"/>
              <w:ind w:left="0"/>
              <w:rPr>
                <w:szCs w:val="24"/>
                <w:rtl/>
              </w:rPr>
            </w:pPr>
            <w:r>
              <w:rPr>
                <w:rFonts w:hint="cs"/>
                <w:szCs w:val="24"/>
                <w:rtl/>
              </w:rPr>
              <w:t>תיאום לו"ז עבודת</w:t>
            </w:r>
            <w:r w:rsidRPr="00572740">
              <w:rPr>
                <w:rFonts w:hint="cs"/>
                <w:szCs w:val="24"/>
                <w:rtl/>
              </w:rPr>
              <w:t xml:space="preserve"> </w:t>
            </w:r>
            <w:r w:rsidRPr="00572740">
              <w:rPr>
                <w:rFonts w:hint="eastAsia"/>
                <w:szCs w:val="24"/>
                <w:rtl/>
              </w:rPr>
              <w:t>קבלן</w:t>
            </w:r>
            <w:r w:rsidRPr="00572740">
              <w:rPr>
                <w:szCs w:val="24"/>
                <w:rtl/>
              </w:rPr>
              <w:t xml:space="preserve"> המולטימדיה </w:t>
            </w:r>
          </w:p>
          <w:p w:rsidR="007B07B0" w:rsidRPr="00572740" w:rsidRDefault="007B07B0" w:rsidP="007B07B0">
            <w:pPr>
              <w:tabs>
                <w:tab w:val="left" w:pos="4969"/>
              </w:tabs>
              <w:spacing w:line="360" w:lineRule="auto"/>
              <w:rPr>
                <w:b/>
                <w:bCs/>
                <w:szCs w:val="24"/>
                <w:rtl/>
              </w:rPr>
            </w:pPr>
            <w:r w:rsidRPr="00572740">
              <w:rPr>
                <w:rFonts w:hint="cs"/>
                <w:b/>
                <w:bCs/>
                <w:szCs w:val="24"/>
                <w:u w:val="single"/>
                <w:rtl/>
              </w:rPr>
              <w:t>סבב שלישי</w:t>
            </w:r>
            <w:r w:rsidRPr="00572740">
              <w:rPr>
                <w:rFonts w:hint="cs"/>
                <w:b/>
                <w:bCs/>
                <w:szCs w:val="24"/>
                <w:rtl/>
              </w:rPr>
              <w:t xml:space="preserve"> </w:t>
            </w:r>
            <w:r w:rsidRPr="00572740">
              <w:rPr>
                <w:rFonts w:hint="cs"/>
                <w:szCs w:val="24"/>
                <w:rtl/>
              </w:rPr>
              <w:t>- סבב מאסף</w:t>
            </w:r>
            <w:r w:rsidRPr="00572740">
              <w:rPr>
                <w:rFonts w:hint="cs"/>
                <w:b/>
                <w:bCs/>
                <w:szCs w:val="24"/>
                <w:rtl/>
              </w:rPr>
              <w:t xml:space="preserve"> </w:t>
            </w:r>
          </w:p>
        </w:tc>
        <w:tc>
          <w:tcPr>
            <w:tcW w:w="2551" w:type="dxa"/>
            <w:tcBorders>
              <w:top w:val="double" w:sz="4" w:space="0" w:color="auto"/>
              <w:bottom w:val="double" w:sz="4" w:space="0" w:color="auto"/>
            </w:tcBorders>
          </w:tcPr>
          <w:p w:rsidR="007B07B0" w:rsidRPr="00572740" w:rsidRDefault="007B07B0" w:rsidP="007B07B0">
            <w:pPr>
              <w:tabs>
                <w:tab w:val="left" w:pos="4969"/>
              </w:tabs>
              <w:spacing w:line="360" w:lineRule="auto"/>
              <w:rPr>
                <w:szCs w:val="24"/>
                <w:rtl/>
              </w:rPr>
            </w:pPr>
            <w:r w:rsidRPr="00572740">
              <w:rPr>
                <w:rFonts w:hint="eastAsia"/>
                <w:szCs w:val="24"/>
                <w:rtl/>
              </w:rPr>
              <w:t>על</w:t>
            </w:r>
            <w:r w:rsidRPr="00572740">
              <w:rPr>
                <w:szCs w:val="24"/>
                <w:rtl/>
              </w:rPr>
              <w:t xml:space="preserve"> פי </w:t>
            </w:r>
            <w:r w:rsidRPr="00572740">
              <w:rPr>
                <w:rFonts w:hint="cs"/>
                <w:szCs w:val="24"/>
                <w:rtl/>
              </w:rPr>
              <w:t>ה</w:t>
            </w:r>
            <w:r w:rsidRPr="00572740">
              <w:rPr>
                <w:rFonts w:hint="eastAsia"/>
                <w:szCs w:val="24"/>
                <w:rtl/>
              </w:rPr>
              <w:t>לו</w:t>
            </w:r>
            <w:r w:rsidRPr="00572740">
              <w:rPr>
                <w:szCs w:val="24"/>
                <w:rtl/>
              </w:rPr>
              <w:t xml:space="preserve">"ז להפעלת המשרד </w:t>
            </w:r>
            <w:r w:rsidRPr="00572740">
              <w:rPr>
                <w:rFonts w:hint="cs"/>
                <w:szCs w:val="24"/>
                <w:rtl/>
              </w:rPr>
              <w:t>ב</w:t>
            </w:r>
            <w:r w:rsidRPr="00572740">
              <w:rPr>
                <w:rFonts w:hint="eastAsia"/>
                <w:szCs w:val="24"/>
                <w:rtl/>
              </w:rPr>
              <w:t>מקומו</w:t>
            </w:r>
            <w:r w:rsidRPr="00572740">
              <w:rPr>
                <w:szCs w:val="24"/>
                <w:rtl/>
              </w:rPr>
              <w:t xml:space="preserve"> בג</w:t>
            </w:r>
            <w:r w:rsidRPr="00572740">
              <w:rPr>
                <w:rFonts w:hint="cs"/>
                <w:szCs w:val="24"/>
                <w:rtl/>
              </w:rPr>
              <w:t>'</w:t>
            </w:r>
            <w:r w:rsidRPr="00572740">
              <w:rPr>
                <w:szCs w:val="24"/>
                <w:rtl/>
              </w:rPr>
              <w:t xml:space="preserve">נרי 2 </w:t>
            </w:r>
            <w:r w:rsidRPr="00572740">
              <w:rPr>
                <w:rFonts w:hint="cs"/>
                <w:szCs w:val="24"/>
                <w:rtl/>
              </w:rPr>
              <w:t xml:space="preserve">- יסוכם בעת אישור התכנון האסטרטגי. </w:t>
            </w:r>
          </w:p>
          <w:p w:rsidR="007B07B0" w:rsidRPr="00572740" w:rsidRDefault="007B07B0" w:rsidP="007B07B0">
            <w:pPr>
              <w:tabs>
                <w:tab w:val="left" w:pos="4969"/>
              </w:tabs>
              <w:spacing w:line="360" w:lineRule="auto"/>
              <w:rPr>
                <w:b/>
                <w:bCs/>
                <w:szCs w:val="24"/>
                <w:rtl/>
              </w:rPr>
            </w:pPr>
            <w:r w:rsidRPr="00572740">
              <w:rPr>
                <w:szCs w:val="24"/>
                <w:rtl/>
              </w:rPr>
              <w:t xml:space="preserve">(לא כולל התאמות </w:t>
            </w:r>
            <w:r w:rsidRPr="00572740">
              <w:rPr>
                <w:rFonts w:hint="cs"/>
                <w:szCs w:val="24"/>
                <w:rtl/>
              </w:rPr>
              <w:t>ה</w:t>
            </w:r>
            <w:r w:rsidRPr="00572740">
              <w:rPr>
                <w:rFonts w:hint="eastAsia"/>
                <w:szCs w:val="24"/>
                <w:rtl/>
              </w:rPr>
              <w:t>בינוי</w:t>
            </w:r>
            <w:r w:rsidRPr="00572740">
              <w:rPr>
                <w:szCs w:val="24"/>
                <w:rtl/>
              </w:rPr>
              <w:t xml:space="preserve"> הנדרשות)</w:t>
            </w:r>
            <w:r w:rsidRPr="00572740">
              <w:rPr>
                <w:b/>
                <w:bCs/>
                <w:szCs w:val="24"/>
                <w:rtl/>
              </w:rPr>
              <w:t xml:space="preserve"> </w:t>
            </w:r>
          </w:p>
        </w:tc>
        <w:tc>
          <w:tcPr>
            <w:tcW w:w="1135" w:type="dxa"/>
            <w:tcBorders>
              <w:top w:val="double" w:sz="4" w:space="0" w:color="auto"/>
              <w:bottom w:val="double" w:sz="4" w:space="0" w:color="auto"/>
            </w:tcBorders>
            <w:vAlign w:val="center"/>
          </w:tcPr>
          <w:p w:rsidR="007B07B0" w:rsidRPr="00572740" w:rsidRDefault="007B07B0" w:rsidP="007B07B0">
            <w:pPr>
              <w:spacing w:line="360" w:lineRule="auto"/>
              <w:jc w:val="center"/>
              <w:rPr>
                <w:b/>
                <w:bCs/>
                <w:szCs w:val="24"/>
                <w:rtl/>
              </w:rPr>
            </w:pPr>
            <w:r w:rsidRPr="00572740">
              <w:rPr>
                <w:rFonts w:hint="cs"/>
                <w:szCs w:val="24"/>
                <w:rtl/>
              </w:rPr>
              <w:t>40%</w:t>
            </w:r>
          </w:p>
        </w:tc>
      </w:tr>
      <w:tr w:rsidR="007B07B0" w:rsidRPr="00572740" w:rsidTr="007B07B0">
        <w:trPr>
          <w:trHeight w:val="1019"/>
        </w:trPr>
        <w:tc>
          <w:tcPr>
            <w:tcW w:w="851" w:type="dxa"/>
            <w:tcBorders>
              <w:top w:val="double" w:sz="4" w:space="0" w:color="auto"/>
              <w:bottom w:val="double" w:sz="4" w:space="0" w:color="auto"/>
            </w:tcBorders>
          </w:tcPr>
          <w:p w:rsidR="007B07B0" w:rsidRPr="00572740" w:rsidRDefault="007B07B0" w:rsidP="007B07B0">
            <w:pPr>
              <w:pStyle w:val="afff"/>
              <w:spacing w:line="360" w:lineRule="auto"/>
              <w:jc w:val="center"/>
              <w:rPr>
                <w:rFonts w:ascii="Times New Roman" w:hAnsi="Times New Roman" w:cs="David"/>
                <w:b/>
                <w:bCs/>
                <w:sz w:val="24"/>
                <w:szCs w:val="24"/>
                <w:rtl/>
              </w:rPr>
            </w:pPr>
            <w:r w:rsidRPr="00572740">
              <w:rPr>
                <w:rFonts w:ascii="Times New Roman" w:hAnsi="Times New Roman" w:cs="David" w:hint="cs"/>
                <w:b/>
                <w:bCs/>
                <w:sz w:val="24"/>
                <w:szCs w:val="24"/>
                <w:rtl/>
              </w:rPr>
              <w:t>5</w:t>
            </w:r>
          </w:p>
        </w:tc>
        <w:tc>
          <w:tcPr>
            <w:tcW w:w="3827" w:type="dxa"/>
            <w:tcBorders>
              <w:top w:val="double" w:sz="4" w:space="0" w:color="auto"/>
              <w:bottom w:val="double" w:sz="4" w:space="0" w:color="auto"/>
            </w:tcBorders>
            <w:vAlign w:val="center"/>
          </w:tcPr>
          <w:p w:rsidR="007B07B0" w:rsidRPr="00572740" w:rsidRDefault="007B07B0" w:rsidP="007B07B0">
            <w:pPr>
              <w:pStyle w:val="af5"/>
              <w:tabs>
                <w:tab w:val="left" w:pos="4969"/>
              </w:tabs>
              <w:spacing w:line="360" w:lineRule="auto"/>
              <w:ind w:left="0"/>
              <w:rPr>
                <w:szCs w:val="24"/>
                <w:rtl/>
              </w:rPr>
            </w:pPr>
            <w:r w:rsidRPr="00572740">
              <w:rPr>
                <w:rFonts w:hint="eastAsia"/>
                <w:szCs w:val="24"/>
                <w:rtl/>
              </w:rPr>
              <w:t>הרצת</w:t>
            </w:r>
            <w:r w:rsidRPr="00572740">
              <w:rPr>
                <w:szCs w:val="24"/>
                <w:rtl/>
              </w:rPr>
              <w:t xml:space="preserve"> המערכת </w:t>
            </w:r>
            <w:r w:rsidRPr="00572740">
              <w:rPr>
                <w:rFonts w:hint="cs"/>
                <w:szCs w:val="24"/>
                <w:rtl/>
              </w:rPr>
              <w:t xml:space="preserve">- 3 ימים מהפעלתה במבנה ג'נרי. </w:t>
            </w:r>
          </w:p>
          <w:p w:rsidR="007B07B0" w:rsidRPr="00572740" w:rsidRDefault="007B07B0" w:rsidP="007B07B0">
            <w:pPr>
              <w:pStyle w:val="af5"/>
              <w:tabs>
                <w:tab w:val="left" w:pos="4969"/>
              </w:tabs>
              <w:spacing w:line="360" w:lineRule="auto"/>
              <w:ind w:left="0"/>
              <w:rPr>
                <w:szCs w:val="24"/>
                <w:rtl/>
              </w:rPr>
            </w:pPr>
            <w:r w:rsidRPr="00572740">
              <w:rPr>
                <w:rFonts w:hint="eastAsia"/>
                <w:szCs w:val="24"/>
                <w:rtl/>
              </w:rPr>
              <w:t>תמיכה</w:t>
            </w:r>
            <w:r w:rsidRPr="00572740">
              <w:rPr>
                <w:szCs w:val="24"/>
                <w:rtl/>
              </w:rPr>
              <w:t xml:space="preserve"> ברמת </w:t>
            </w:r>
            <w:r w:rsidRPr="00572740">
              <w:rPr>
                <w:szCs w:val="24"/>
              </w:rPr>
              <w:t xml:space="preserve"> Helpdesk</w:t>
            </w:r>
            <w:r w:rsidRPr="00572740">
              <w:rPr>
                <w:rFonts w:hint="eastAsia"/>
                <w:szCs w:val="24"/>
                <w:rtl/>
              </w:rPr>
              <w:t>למשך</w:t>
            </w:r>
            <w:r w:rsidRPr="00572740">
              <w:rPr>
                <w:rFonts w:hint="cs"/>
                <w:szCs w:val="24"/>
                <w:rtl/>
              </w:rPr>
              <w:t xml:space="preserve"> עשרה</w:t>
            </w:r>
            <w:r w:rsidRPr="00572740">
              <w:rPr>
                <w:szCs w:val="24"/>
                <w:rtl/>
              </w:rPr>
              <w:t xml:space="preserve"> ימים בג</w:t>
            </w:r>
            <w:r w:rsidRPr="00572740">
              <w:rPr>
                <w:rFonts w:hint="cs"/>
                <w:szCs w:val="24"/>
                <w:rtl/>
              </w:rPr>
              <w:t>'</w:t>
            </w:r>
            <w:r w:rsidRPr="00572740">
              <w:rPr>
                <w:szCs w:val="24"/>
                <w:rtl/>
              </w:rPr>
              <w:t>נרי</w:t>
            </w:r>
            <w:r w:rsidRPr="00572740">
              <w:rPr>
                <w:rFonts w:hint="cs"/>
                <w:szCs w:val="24"/>
                <w:rtl/>
              </w:rPr>
              <w:t>.</w:t>
            </w:r>
          </w:p>
          <w:p w:rsidR="007B07B0" w:rsidRPr="00572740" w:rsidRDefault="007B07B0" w:rsidP="007B07B0">
            <w:pPr>
              <w:pStyle w:val="af5"/>
              <w:tabs>
                <w:tab w:val="left" w:pos="4969"/>
              </w:tabs>
              <w:spacing w:line="360" w:lineRule="auto"/>
              <w:ind w:left="0"/>
              <w:rPr>
                <w:szCs w:val="24"/>
                <w:rtl/>
              </w:rPr>
            </w:pPr>
            <w:r w:rsidRPr="00572740">
              <w:rPr>
                <w:szCs w:val="24"/>
                <w:rtl/>
              </w:rPr>
              <w:t>גמר ביצוע כלל ההתאמות והשינויי</w:t>
            </w:r>
            <w:r w:rsidRPr="00572740">
              <w:rPr>
                <w:rFonts w:hint="cs"/>
                <w:szCs w:val="24"/>
                <w:rtl/>
              </w:rPr>
              <w:t>ם</w:t>
            </w:r>
            <w:r w:rsidRPr="00572740">
              <w:rPr>
                <w:szCs w:val="24"/>
                <w:rtl/>
              </w:rPr>
              <w:t xml:space="preserve"> הנדרשים מבחינת תקשוב</w:t>
            </w:r>
            <w:r w:rsidRPr="00572740">
              <w:rPr>
                <w:rFonts w:hint="cs"/>
                <w:szCs w:val="24"/>
                <w:rtl/>
              </w:rPr>
              <w:t>,</w:t>
            </w:r>
            <w:r w:rsidRPr="00572740">
              <w:rPr>
                <w:szCs w:val="24"/>
                <w:rtl/>
              </w:rPr>
              <w:t xml:space="preserve"> </w:t>
            </w:r>
            <w:r w:rsidRPr="00572740">
              <w:rPr>
                <w:rFonts w:hint="eastAsia"/>
                <w:szCs w:val="24"/>
                <w:rtl/>
              </w:rPr>
              <w:t>עד</w:t>
            </w:r>
            <w:r w:rsidRPr="00572740">
              <w:rPr>
                <w:szCs w:val="24"/>
                <w:rtl/>
              </w:rPr>
              <w:t xml:space="preserve"> 30 ימי עבודה מ</w:t>
            </w:r>
            <w:r>
              <w:rPr>
                <w:rFonts w:hint="cs"/>
                <w:szCs w:val="24"/>
                <w:rtl/>
              </w:rPr>
              <w:t xml:space="preserve">מועד </w:t>
            </w:r>
            <w:r w:rsidRPr="00572740">
              <w:rPr>
                <w:szCs w:val="24"/>
                <w:rtl/>
              </w:rPr>
              <w:t xml:space="preserve">גמר </w:t>
            </w:r>
            <w:r>
              <w:rPr>
                <w:rFonts w:hint="cs"/>
                <w:szCs w:val="24"/>
                <w:rtl/>
              </w:rPr>
              <w:t>התקנה מלאה ותקינה של המערכות</w:t>
            </w:r>
            <w:r w:rsidRPr="00572740">
              <w:rPr>
                <w:rFonts w:hint="cs"/>
                <w:szCs w:val="24"/>
                <w:rtl/>
              </w:rPr>
              <w:t>.</w:t>
            </w:r>
            <w:r w:rsidRPr="00572740">
              <w:rPr>
                <w:szCs w:val="24"/>
                <w:rtl/>
              </w:rPr>
              <w:t xml:space="preserve"> </w:t>
            </w:r>
            <w:r w:rsidRPr="00572740">
              <w:rPr>
                <w:rFonts w:hint="cs"/>
                <w:szCs w:val="24"/>
                <w:rtl/>
              </w:rPr>
              <w:t xml:space="preserve">  </w:t>
            </w:r>
          </w:p>
          <w:p w:rsidR="007B07B0" w:rsidRPr="00572740" w:rsidRDefault="007B07B0" w:rsidP="007B07B0">
            <w:pPr>
              <w:pStyle w:val="af5"/>
              <w:tabs>
                <w:tab w:val="left" w:pos="4969"/>
              </w:tabs>
              <w:spacing w:line="360" w:lineRule="auto"/>
              <w:ind w:left="0"/>
              <w:rPr>
                <w:szCs w:val="24"/>
                <w:rtl/>
              </w:rPr>
            </w:pPr>
            <w:r w:rsidRPr="00572740">
              <w:rPr>
                <w:rFonts w:hint="eastAsia"/>
                <w:szCs w:val="24"/>
                <w:rtl/>
              </w:rPr>
              <w:t>הגשת</w:t>
            </w:r>
            <w:r w:rsidRPr="00572740">
              <w:rPr>
                <w:szCs w:val="24"/>
                <w:rtl/>
              </w:rPr>
              <w:t xml:space="preserve"> תיקי ת</w:t>
            </w:r>
            <w:r w:rsidRPr="00572740">
              <w:rPr>
                <w:rFonts w:hint="cs"/>
                <w:szCs w:val="24"/>
                <w:rtl/>
              </w:rPr>
              <w:t>י</w:t>
            </w:r>
            <w:r w:rsidRPr="00572740">
              <w:rPr>
                <w:szCs w:val="24"/>
                <w:rtl/>
              </w:rPr>
              <w:t xml:space="preserve">עוד </w:t>
            </w:r>
          </w:p>
        </w:tc>
        <w:tc>
          <w:tcPr>
            <w:tcW w:w="2551" w:type="dxa"/>
            <w:tcBorders>
              <w:top w:val="double" w:sz="4" w:space="0" w:color="auto"/>
              <w:bottom w:val="double" w:sz="4" w:space="0" w:color="auto"/>
            </w:tcBorders>
          </w:tcPr>
          <w:p w:rsidR="007B07B0" w:rsidRPr="00572740" w:rsidRDefault="007B07B0" w:rsidP="007B07B0">
            <w:pPr>
              <w:tabs>
                <w:tab w:val="left" w:pos="4969"/>
              </w:tabs>
              <w:spacing w:line="360" w:lineRule="auto"/>
              <w:rPr>
                <w:szCs w:val="24"/>
                <w:rtl/>
              </w:rPr>
            </w:pPr>
            <w:r w:rsidRPr="00572740">
              <w:rPr>
                <w:rFonts w:hint="eastAsia"/>
                <w:szCs w:val="24"/>
                <w:rtl/>
              </w:rPr>
              <w:t>מגמר</w:t>
            </w:r>
            <w:r w:rsidRPr="00572740">
              <w:rPr>
                <w:rFonts w:hint="cs"/>
                <w:szCs w:val="24"/>
                <w:rtl/>
              </w:rPr>
              <w:t xml:space="preserve"> </w:t>
            </w:r>
            <w:r w:rsidRPr="00572740">
              <w:rPr>
                <w:rFonts w:hint="eastAsia"/>
                <w:szCs w:val="24"/>
                <w:rtl/>
              </w:rPr>
              <w:t>ה</w:t>
            </w:r>
            <w:r w:rsidRPr="00572740">
              <w:rPr>
                <w:rFonts w:hint="cs"/>
                <w:szCs w:val="24"/>
                <w:rtl/>
              </w:rPr>
              <w:t>ה</w:t>
            </w:r>
            <w:r w:rsidRPr="00572740">
              <w:rPr>
                <w:rFonts w:hint="eastAsia"/>
                <w:szCs w:val="24"/>
                <w:rtl/>
              </w:rPr>
              <w:t>עבר</w:t>
            </w:r>
            <w:r>
              <w:rPr>
                <w:rFonts w:hint="cs"/>
                <w:szCs w:val="24"/>
                <w:rtl/>
              </w:rPr>
              <w:t>ת המשרד</w:t>
            </w:r>
            <w:r w:rsidRPr="00572740">
              <w:rPr>
                <w:szCs w:val="24"/>
                <w:rtl/>
              </w:rPr>
              <w:t xml:space="preserve"> (שהוא יום הפעל</w:t>
            </w:r>
            <w:r>
              <w:rPr>
                <w:rFonts w:hint="cs"/>
                <w:szCs w:val="24"/>
                <w:rtl/>
              </w:rPr>
              <w:t>ה מלאה ותקינה של מערכות</w:t>
            </w:r>
            <w:r w:rsidRPr="00572740">
              <w:rPr>
                <w:szCs w:val="24"/>
                <w:rtl/>
              </w:rPr>
              <w:t xml:space="preserve"> המשרד ב</w:t>
            </w:r>
            <w:r>
              <w:rPr>
                <w:rFonts w:hint="cs"/>
                <w:szCs w:val="24"/>
                <w:rtl/>
              </w:rPr>
              <w:t xml:space="preserve">בנין </w:t>
            </w:r>
            <w:r w:rsidRPr="00572740">
              <w:rPr>
                <w:szCs w:val="24"/>
                <w:rtl/>
              </w:rPr>
              <w:t>ג</w:t>
            </w:r>
            <w:r>
              <w:rPr>
                <w:rFonts w:hint="cs"/>
                <w:szCs w:val="24"/>
                <w:rtl/>
              </w:rPr>
              <w:t>'</w:t>
            </w:r>
            <w:r w:rsidRPr="00572740">
              <w:rPr>
                <w:szCs w:val="24"/>
                <w:rtl/>
              </w:rPr>
              <w:t>נרי 2</w:t>
            </w:r>
            <w:r w:rsidRPr="00572740">
              <w:rPr>
                <w:rFonts w:hint="cs"/>
                <w:szCs w:val="24"/>
                <w:rtl/>
              </w:rPr>
              <w:t xml:space="preserve"> </w:t>
            </w:r>
            <w:r w:rsidRPr="00572740">
              <w:rPr>
                <w:szCs w:val="24"/>
                <w:rtl/>
              </w:rPr>
              <w:t xml:space="preserve">ועד 30 ימי עבודה  </w:t>
            </w:r>
            <w:r w:rsidRPr="00572740">
              <w:rPr>
                <w:rFonts w:hint="cs"/>
                <w:szCs w:val="24"/>
                <w:rtl/>
              </w:rPr>
              <w:t xml:space="preserve">לאחר </w:t>
            </w:r>
            <w:r w:rsidRPr="00572740">
              <w:rPr>
                <w:rFonts w:hint="eastAsia"/>
                <w:szCs w:val="24"/>
                <w:rtl/>
              </w:rPr>
              <w:t>המעבר</w:t>
            </w:r>
            <w:r>
              <w:rPr>
                <w:rFonts w:hint="cs"/>
                <w:szCs w:val="24"/>
                <w:rtl/>
              </w:rPr>
              <w:t>)</w:t>
            </w:r>
          </w:p>
        </w:tc>
        <w:tc>
          <w:tcPr>
            <w:tcW w:w="1135" w:type="dxa"/>
            <w:tcBorders>
              <w:top w:val="double" w:sz="4" w:space="0" w:color="auto"/>
              <w:bottom w:val="double" w:sz="4" w:space="0" w:color="auto"/>
            </w:tcBorders>
            <w:vAlign w:val="center"/>
          </w:tcPr>
          <w:p w:rsidR="007B07B0" w:rsidRPr="00572740" w:rsidRDefault="007B07B0" w:rsidP="007B07B0">
            <w:pPr>
              <w:spacing w:line="360" w:lineRule="auto"/>
              <w:jc w:val="center"/>
              <w:rPr>
                <w:b/>
                <w:bCs/>
                <w:szCs w:val="24"/>
                <w:rtl/>
              </w:rPr>
            </w:pPr>
            <w:r w:rsidRPr="00572740">
              <w:rPr>
                <w:rFonts w:hint="cs"/>
                <w:szCs w:val="24"/>
                <w:rtl/>
              </w:rPr>
              <w:t>25%</w:t>
            </w:r>
          </w:p>
        </w:tc>
      </w:tr>
      <w:tr w:rsidR="007B07B0" w:rsidRPr="00572740" w:rsidTr="007B07B0">
        <w:trPr>
          <w:trHeight w:val="1019"/>
        </w:trPr>
        <w:tc>
          <w:tcPr>
            <w:tcW w:w="7229" w:type="dxa"/>
            <w:gridSpan w:val="3"/>
            <w:tcBorders>
              <w:top w:val="double" w:sz="4" w:space="0" w:color="auto"/>
              <w:bottom w:val="double" w:sz="4" w:space="0" w:color="auto"/>
            </w:tcBorders>
            <w:vAlign w:val="center"/>
          </w:tcPr>
          <w:p w:rsidR="007B07B0" w:rsidRPr="00572740" w:rsidRDefault="007B07B0" w:rsidP="007B07B0">
            <w:pPr>
              <w:tabs>
                <w:tab w:val="left" w:pos="4969"/>
              </w:tabs>
              <w:spacing w:line="360" w:lineRule="auto"/>
              <w:jc w:val="center"/>
              <w:rPr>
                <w:szCs w:val="24"/>
                <w:rtl/>
              </w:rPr>
            </w:pPr>
            <w:r w:rsidRPr="00572740">
              <w:rPr>
                <w:rFonts w:hint="cs"/>
                <w:szCs w:val="24"/>
                <w:rtl/>
              </w:rPr>
              <w:t>סה"כ</w:t>
            </w:r>
          </w:p>
        </w:tc>
        <w:tc>
          <w:tcPr>
            <w:tcW w:w="1135" w:type="dxa"/>
            <w:tcBorders>
              <w:top w:val="double" w:sz="4" w:space="0" w:color="auto"/>
              <w:bottom w:val="double" w:sz="4" w:space="0" w:color="auto"/>
            </w:tcBorders>
            <w:vAlign w:val="center"/>
          </w:tcPr>
          <w:p w:rsidR="007B07B0" w:rsidRPr="00572740" w:rsidRDefault="007B07B0" w:rsidP="007B07B0">
            <w:pPr>
              <w:spacing w:line="360" w:lineRule="auto"/>
              <w:jc w:val="center"/>
              <w:rPr>
                <w:szCs w:val="24"/>
                <w:rtl/>
              </w:rPr>
            </w:pPr>
            <w:r w:rsidRPr="00572740">
              <w:rPr>
                <w:rFonts w:hint="cs"/>
                <w:szCs w:val="24"/>
                <w:rtl/>
              </w:rPr>
              <w:t>100%</w:t>
            </w:r>
          </w:p>
        </w:tc>
      </w:tr>
    </w:tbl>
    <w:p w:rsidR="001D2FD9" w:rsidRPr="00572740" w:rsidRDefault="001D2FD9" w:rsidP="001D2FD9">
      <w:pPr>
        <w:spacing w:line="360" w:lineRule="auto"/>
        <w:contextualSpacing/>
        <w:jc w:val="both"/>
        <w:outlineLvl w:val="0"/>
        <w:rPr>
          <w:rFonts w:asciiTheme="majorBidi" w:hAnsiTheme="majorBidi"/>
          <w:szCs w:val="24"/>
        </w:rPr>
      </w:pPr>
    </w:p>
    <w:p w:rsidR="001D2FD9" w:rsidRPr="00572740" w:rsidRDefault="001D2FD9" w:rsidP="003B3E14">
      <w:pPr>
        <w:pStyle w:val="af5"/>
        <w:numPr>
          <w:ilvl w:val="1"/>
          <w:numId w:val="98"/>
        </w:numPr>
        <w:spacing w:line="360" w:lineRule="auto"/>
        <w:jc w:val="both"/>
        <w:rPr>
          <w:rFonts w:asciiTheme="majorBidi" w:hAnsiTheme="majorBidi"/>
          <w:szCs w:val="24"/>
        </w:rPr>
      </w:pPr>
      <w:r w:rsidRPr="00572740">
        <w:rPr>
          <w:rFonts w:asciiTheme="majorBidi" w:hAnsiTheme="majorBidi"/>
          <w:szCs w:val="24"/>
          <w:rtl/>
        </w:rPr>
        <w:t>הצעת המחיר</w:t>
      </w:r>
      <w:r w:rsidRPr="00572740">
        <w:rPr>
          <w:rFonts w:asciiTheme="majorBidi" w:hAnsiTheme="majorBidi" w:hint="cs"/>
          <w:szCs w:val="24"/>
          <w:rtl/>
        </w:rPr>
        <w:t xml:space="preserve"> </w:t>
      </w:r>
      <w:r w:rsidRPr="00572740">
        <w:rPr>
          <w:rFonts w:asciiTheme="majorBidi" w:hAnsiTheme="majorBidi"/>
          <w:szCs w:val="24"/>
          <w:rtl/>
        </w:rPr>
        <w:t>תהיה</w:t>
      </w:r>
      <w:r w:rsidRPr="00572740">
        <w:rPr>
          <w:rFonts w:asciiTheme="majorBidi" w:hAnsiTheme="majorBidi" w:hint="cs"/>
          <w:szCs w:val="24"/>
          <w:rtl/>
        </w:rPr>
        <w:t xml:space="preserve"> </w:t>
      </w:r>
      <w:r w:rsidRPr="00572740">
        <w:rPr>
          <w:rFonts w:asciiTheme="majorBidi" w:hAnsiTheme="majorBidi"/>
          <w:szCs w:val="24"/>
          <w:rtl/>
        </w:rPr>
        <w:t>סופית</w:t>
      </w:r>
      <w:r w:rsidRPr="00572740">
        <w:rPr>
          <w:rFonts w:asciiTheme="majorBidi" w:hAnsiTheme="majorBidi" w:hint="cs"/>
          <w:szCs w:val="24"/>
          <w:rtl/>
        </w:rPr>
        <w:t xml:space="preserve"> </w:t>
      </w:r>
      <w:r w:rsidRPr="00572740">
        <w:rPr>
          <w:rFonts w:asciiTheme="majorBidi" w:hAnsiTheme="majorBidi"/>
          <w:szCs w:val="24"/>
          <w:rtl/>
        </w:rPr>
        <w:t>ותכלול</w:t>
      </w:r>
      <w:r w:rsidRPr="00572740">
        <w:rPr>
          <w:rFonts w:asciiTheme="majorBidi" w:hAnsiTheme="majorBidi" w:hint="cs"/>
          <w:szCs w:val="24"/>
          <w:rtl/>
        </w:rPr>
        <w:t xml:space="preserve"> </w:t>
      </w:r>
      <w:r w:rsidRPr="00572740">
        <w:rPr>
          <w:rFonts w:asciiTheme="majorBidi" w:hAnsiTheme="majorBidi"/>
          <w:szCs w:val="24"/>
          <w:rtl/>
        </w:rPr>
        <w:t>את</w:t>
      </w:r>
      <w:r w:rsidRPr="00572740">
        <w:rPr>
          <w:rFonts w:asciiTheme="majorBidi" w:hAnsiTheme="majorBidi" w:hint="cs"/>
          <w:szCs w:val="24"/>
          <w:rtl/>
        </w:rPr>
        <w:t xml:space="preserve"> </w:t>
      </w:r>
      <w:r w:rsidRPr="00572740">
        <w:rPr>
          <w:rFonts w:asciiTheme="majorBidi" w:hAnsiTheme="majorBidi"/>
          <w:szCs w:val="24"/>
          <w:rtl/>
        </w:rPr>
        <w:t>כל</w:t>
      </w:r>
      <w:r w:rsidRPr="00572740">
        <w:rPr>
          <w:rFonts w:asciiTheme="majorBidi" w:hAnsiTheme="majorBidi" w:hint="cs"/>
          <w:szCs w:val="24"/>
          <w:rtl/>
        </w:rPr>
        <w:t xml:space="preserve"> </w:t>
      </w:r>
      <w:r w:rsidRPr="00572740">
        <w:rPr>
          <w:rFonts w:asciiTheme="majorBidi" w:hAnsiTheme="majorBidi"/>
          <w:szCs w:val="24"/>
          <w:rtl/>
        </w:rPr>
        <w:t>עלויות</w:t>
      </w:r>
      <w:r w:rsidRPr="00572740">
        <w:rPr>
          <w:rFonts w:asciiTheme="majorBidi" w:hAnsiTheme="majorBidi" w:hint="cs"/>
          <w:szCs w:val="24"/>
          <w:rtl/>
        </w:rPr>
        <w:t xml:space="preserve"> </w:t>
      </w:r>
      <w:r w:rsidRPr="00572740">
        <w:rPr>
          <w:rFonts w:asciiTheme="majorBidi" w:hAnsiTheme="majorBidi"/>
          <w:szCs w:val="24"/>
          <w:rtl/>
        </w:rPr>
        <w:t>המציע, כולל</w:t>
      </w:r>
      <w:r w:rsidRPr="00572740">
        <w:rPr>
          <w:rFonts w:asciiTheme="majorBidi" w:hAnsiTheme="majorBidi" w:hint="cs"/>
          <w:szCs w:val="24"/>
          <w:rtl/>
        </w:rPr>
        <w:t xml:space="preserve"> </w:t>
      </w:r>
      <w:r w:rsidRPr="00572740">
        <w:rPr>
          <w:rFonts w:asciiTheme="majorBidi" w:hAnsiTheme="majorBidi"/>
          <w:szCs w:val="24"/>
          <w:rtl/>
        </w:rPr>
        <w:t>כוח</w:t>
      </w:r>
      <w:r w:rsidRPr="00572740">
        <w:rPr>
          <w:rFonts w:asciiTheme="majorBidi" w:hAnsiTheme="majorBidi" w:hint="cs"/>
          <w:szCs w:val="24"/>
          <w:rtl/>
        </w:rPr>
        <w:t xml:space="preserve"> </w:t>
      </w:r>
      <w:r w:rsidRPr="00572740">
        <w:rPr>
          <w:rFonts w:asciiTheme="majorBidi" w:hAnsiTheme="majorBidi"/>
          <w:szCs w:val="24"/>
          <w:rtl/>
        </w:rPr>
        <w:t>אדם, הוצאותנ</w:t>
      </w:r>
      <w:r w:rsidRPr="00572740">
        <w:rPr>
          <w:rFonts w:asciiTheme="majorBidi" w:hAnsiTheme="majorBidi" w:hint="cs"/>
          <w:szCs w:val="24"/>
          <w:rtl/>
        </w:rPr>
        <w:t xml:space="preserve"> </w:t>
      </w:r>
      <w:r w:rsidRPr="00572740">
        <w:rPr>
          <w:rFonts w:asciiTheme="majorBidi" w:hAnsiTheme="majorBidi"/>
          <w:szCs w:val="24"/>
          <w:rtl/>
        </w:rPr>
        <w:t>סיעה, צילומים, טלפונים, עריכה</w:t>
      </w:r>
      <w:r w:rsidRPr="00572740">
        <w:rPr>
          <w:rFonts w:asciiTheme="majorBidi" w:hAnsiTheme="majorBidi" w:hint="cs"/>
          <w:szCs w:val="24"/>
          <w:rtl/>
        </w:rPr>
        <w:t xml:space="preserve"> </w:t>
      </w:r>
      <w:r w:rsidRPr="00572740">
        <w:rPr>
          <w:rFonts w:asciiTheme="majorBidi" w:hAnsiTheme="majorBidi"/>
          <w:szCs w:val="24"/>
          <w:rtl/>
        </w:rPr>
        <w:t>לשונית</w:t>
      </w:r>
      <w:r w:rsidRPr="00572740">
        <w:rPr>
          <w:rFonts w:asciiTheme="majorBidi" w:hAnsiTheme="majorBidi" w:hint="cs"/>
          <w:szCs w:val="24"/>
          <w:rtl/>
        </w:rPr>
        <w:t xml:space="preserve"> </w:t>
      </w:r>
      <w:r w:rsidRPr="00572740">
        <w:rPr>
          <w:rFonts w:asciiTheme="majorBidi" w:hAnsiTheme="majorBidi"/>
          <w:szCs w:val="24"/>
          <w:rtl/>
        </w:rPr>
        <w:t>וגרפית, הכנת</w:t>
      </w:r>
      <w:r w:rsidRPr="00572740">
        <w:rPr>
          <w:rFonts w:asciiTheme="majorBidi" w:hAnsiTheme="majorBidi" w:hint="cs"/>
          <w:szCs w:val="24"/>
          <w:rtl/>
        </w:rPr>
        <w:t xml:space="preserve"> </w:t>
      </w:r>
      <w:r w:rsidRPr="00572740">
        <w:rPr>
          <w:rFonts w:asciiTheme="majorBidi" w:hAnsiTheme="majorBidi"/>
          <w:szCs w:val="24"/>
          <w:rtl/>
        </w:rPr>
        <w:t>תחשיבים, הכנת ניירות</w:t>
      </w:r>
      <w:r w:rsidRPr="00572740">
        <w:rPr>
          <w:rFonts w:asciiTheme="majorBidi" w:hAnsiTheme="majorBidi" w:hint="cs"/>
          <w:szCs w:val="24"/>
          <w:rtl/>
        </w:rPr>
        <w:t xml:space="preserve"> </w:t>
      </w:r>
      <w:r w:rsidRPr="00572740">
        <w:rPr>
          <w:rFonts w:asciiTheme="majorBidi" w:hAnsiTheme="majorBidi"/>
          <w:szCs w:val="24"/>
          <w:rtl/>
        </w:rPr>
        <w:t>עמדה, הכנת מצגות, השתתפות</w:t>
      </w:r>
      <w:r w:rsidRPr="00572740">
        <w:rPr>
          <w:rFonts w:asciiTheme="majorBidi" w:hAnsiTheme="majorBidi" w:hint="cs"/>
          <w:szCs w:val="24"/>
          <w:rtl/>
        </w:rPr>
        <w:t xml:space="preserve"> </w:t>
      </w:r>
      <w:r w:rsidRPr="00572740">
        <w:rPr>
          <w:rFonts w:asciiTheme="majorBidi" w:hAnsiTheme="majorBidi"/>
          <w:szCs w:val="24"/>
          <w:rtl/>
        </w:rPr>
        <w:t>בישיבות</w:t>
      </w:r>
      <w:r w:rsidRPr="00572740">
        <w:rPr>
          <w:rFonts w:asciiTheme="majorBidi" w:hAnsiTheme="majorBidi" w:hint="cs"/>
          <w:szCs w:val="24"/>
          <w:rtl/>
        </w:rPr>
        <w:t xml:space="preserve"> </w:t>
      </w:r>
      <w:r w:rsidRPr="00572740">
        <w:rPr>
          <w:rFonts w:asciiTheme="majorBidi" w:hAnsiTheme="majorBidi"/>
          <w:szCs w:val="24"/>
          <w:rtl/>
        </w:rPr>
        <w:t>חיצוניות</w:t>
      </w:r>
      <w:r w:rsidRPr="00572740">
        <w:rPr>
          <w:rFonts w:asciiTheme="majorBidi" w:hAnsiTheme="majorBidi" w:hint="cs"/>
          <w:szCs w:val="24"/>
          <w:rtl/>
        </w:rPr>
        <w:t xml:space="preserve"> </w:t>
      </w:r>
      <w:r w:rsidRPr="00572740">
        <w:rPr>
          <w:rFonts w:asciiTheme="majorBidi" w:hAnsiTheme="majorBidi"/>
          <w:szCs w:val="24"/>
          <w:rtl/>
        </w:rPr>
        <w:t>ופנימיות</w:t>
      </w:r>
      <w:r w:rsidRPr="00572740">
        <w:rPr>
          <w:rFonts w:asciiTheme="majorBidi" w:hAnsiTheme="majorBidi" w:hint="cs"/>
          <w:szCs w:val="24"/>
          <w:rtl/>
        </w:rPr>
        <w:t xml:space="preserve"> </w:t>
      </w:r>
      <w:r w:rsidRPr="00572740">
        <w:rPr>
          <w:rFonts w:asciiTheme="majorBidi" w:hAnsiTheme="majorBidi"/>
          <w:szCs w:val="24"/>
          <w:rtl/>
        </w:rPr>
        <w:t>עם</w:t>
      </w:r>
      <w:r w:rsidRPr="00572740">
        <w:rPr>
          <w:rFonts w:asciiTheme="majorBidi" w:hAnsiTheme="majorBidi" w:hint="cs"/>
          <w:szCs w:val="24"/>
          <w:rtl/>
        </w:rPr>
        <w:t xml:space="preserve"> </w:t>
      </w:r>
      <w:r w:rsidRPr="00572740">
        <w:rPr>
          <w:rFonts w:asciiTheme="majorBidi" w:hAnsiTheme="majorBidi"/>
          <w:szCs w:val="24"/>
          <w:rtl/>
        </w:rPr>
        <w:t>אנשי</w:t>
      </w:r>
      <w:r w:rsidRPr="00572740">
        <w:rPr>
          <w:rFonts w:asciiTheme="majorBidi" w:hAnsiTheme="majorBidi" w:hint="cs"/>
          <w:szCs w:val="24"/>
          <w:rtl/>
        </w:rPr>
        <w:t xml:space="preserve"> </w:t>
      </w:r>
      <w:r w:rsidRPr="00572740">
        <w:rPr>
          <w:rFonts w:asciiTheme="majorBidi" w:hAnsiTheme="majorBidi"/>
          <w:szCs w:val="24"/>
          <w:rtl/>
        </w:rPr>
        <w:t>המשרד ככל שידרש, הכנת תקציר העבודה ותרגומו לאנגלית וכדומה.</w:t>
      </w:r>
    </w:p>
    <w:p w:rsidR="003B3E14" w:rsidRPr="003B3E14" w:rsidRDefault="003B3E14" w:rsidP="003B3E14">
      <w:pPr>
        <w:pStyle w:val="af5"/>
        <w:numPr>
          <w:ilvl w:val="1"/>
          <w:numId w:val="98"/>
        </w:numPr>
        <w:spacing w:line="360" w:lineRule="auto"/>
        <w:jc w:val="both"/>
        <w:rPr>
          <w:rFonts w:asciiTheme="majorBidi" w:hAnsiTheme="majorBidi"/>
          <w:b/>
          <w:bCs/>
          <w:szCs w:val="24"/>
        </w:rPr>
      </w:pPr>
      <w:r w:rsidRPr="003B3E14">
        <w:rPr>
          <w:rFonts w:hint="cs"/>
          <w:b/>
          <w:bCs/>
          <w:szCs w:val="24"/>
          <w:rtl/>
        </w:rPr>
        <w:t>למשרד שמורה אופציה להרחיב את ההסכם לצורך העברת רשות החשמל (משני אתרים בירושלים), בהתאם ללוח זמנים שנדרש במכרז, בתנאים זהים להצעת המחיר בהצעה הזוכה ובעלות של עד 25% מהצעת המחיר הכוללת.</w:t>
      </w:r>
      <w:r w:rsidRPr="003B3E14">
        <w:rPr>
          <w:rFonts w:asciiTheme="majorBidi" w:hAnsiTheme="majorBidi"/>
          <w:b/>
          <w:bCs/>
          <w:szCs w:val="24"/>
          <w:rtl/>
        </w:rPr>
        <w:t xml:space="preserve"> </w:t>
      </w:r>
    </w:p>
    <w:p w:rsidR="001D2FD9" w:rsidRPr="00572740" w:rsidRDefault="003B3E14" w:rsidP="003B3E14">
      <w:pPr>
        <w:numPr>
          <w:ilvl w:val="1"/>
          <w:numId w:val="98"/>
        </w:numPr>
        <w:spacing w:line="360" w:lineRule="auto"/>
        <w:contextualSpacing/>
        <w:jc w:val="both"/>
        <w:outlineLvl w:val="0"/>
        <w:rPr>
          <w:rFonts w:asciiTheme="majorBidi" w:hAnsiTheme="majorBidi"/>
          <w:szCs w:val="24"/>
          <w:rtl/>
        </w:rPr>
      </w:pPr>
      <w:r w:rsidRPr="00572740">
        <w:rPr>
          <w:rFonts w:asciiTheme="majorBidi" w:hAnsiTheme="majorBidi"/>
          <w:szCs w:val="24"/>
          <w:rtl/>
        </w:rPr>
        <w:t xml:space="preserve"> </w:t>
      </w:r>
      <w:r w:rsidR="001D2FD9" w:rsidRPr="00572740">
        <w:rPr>
          <w:rFonts w:asciiTheme="majorBidi" w:hAnsiTheme="majorBidi"/>
          <w:szCs w:val="24"/>
          <w:rtl/>
        </w:rPr>
        <w:t>למען הסר ספק יובהר כי התשלומים יבוצעו לאחר אישור הממונה שהעבודה בוצעה לשביעות רצונו, בהתאם לתנאי ההסכם, ולאחר הגשת החשבונית למשרד.</w:t>
      </w:r>
    </w:p>
    <w:p w:rsidR="00CD0227" w:rsidRDefault="001D2FD9" w:rsidP="001D2FD9">
      <w:pPr>
        <w:numPr>
          <w:ilvl w:val="1"/>
          <w:numId w:val="98"/>
        </w:numPr>
        <w:spacing w:line="360" w:lineRule="auto"/>
        <w:ind w:left="1020" w:hanging="567"/>
        <w:contextualSpacing/>
        <w:jc w:val="both"/>
        <w:outlineLvl w:val="0"/>
        <w:rPr>
          <w:rFonts w:asciiTheme="majorBidi" w:hAnsiTheme="majorBidi"/>
          <w:szCs w:val="24"/>
        </w:rPr>
      </w:pPr>
      <w:r w:rsidRPr="00572740">
        <w:rPr>
          <w:rFonts w:asciiTheme="majorBidi" w:hAnsiTheme="majorBidi"/>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rsidR="00CD0227" w:rsidRDefault="00CD0227">
      <w:pPr>
        <w:bidi w:val="0"/>
        <w:rPr>
          <w:rFonts w:asciiTheme="majorBidi" w:hAnsiTheme="majorBidi"/>
          <w:szCs w:val="24"/>
        </w:rPr>
      </w:pPr>
      <w:r>
        <w:rPr>
          <w:rFonts w:asciiTheme="majorBidi" w:hAnsiTheme="majorBidi"/>
          <w:szCs w:val="24"/>
        </w:rPr>
        <w:br w:type="page"/>
      </w:r>
    </w:p>
    <w:p w:rsidR="001D2FD9" w:rsidRPr="007B07B0" w:rsidRDefault="001D2FD9" w:rsidP="001D2FD9">
      <w:pPr>
        <w:bidi w:val="0"/>
        <w:rPr>
          <w:rFonts w:asciiTheme="majorBidi" w:hAnsiTheme="majorBidi"/>
          <w:szCs w:val="24"/>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1D2FD9" w:rsidRPr="00572740" w:rsidTr="00A148C9">
        <w:trPr>
          <w:trHeight w:hRule="exact" w:val="561"/>
        </w:trPr>
        <w:tc>
          <w:tcPr>
            <w:tcW w:w="8958" w:type="dxa"/>
            <w:tcBorders>
              <w:top w:val="nil"/>
              <w:bottom w:val="nil"/>
            </w:tcBorders>
            <w:shd w:val="clear" w:color="auto" w:fill="D9D9D9" w:themeFill="background1" w:themeFillShade="D9"/>
            <w:vAlign w:val="center"/>
          </w:tcPr>
          <w:p w:rsidR="001D2FD9" w:rsidRPr="007B07B0" w:rsidRDefault="001D2FD9" w:rsidP="00A148C9">
            <w:pPr>
              <w:pStyle w:val="afffc"/>
              <w:jc w:val="left"/>
              <w:rPr>
                <w:rFonts w:asciiTheme="majorBidi" w:hAnsiTheme="majorBidi" w:cs="David"/>
                <w:color w:val="auto"/>
                <w:sz w:val="24"/>
                <w:szCs w:val="24"/>
                <w:rtl/>
              </w:rPr>
            </w:pPr>
            <w:r w:rsidRPr="007B07B0">
              <w:rPr>
                <w:rFonts w:asciiTheme="majorBidi" w:hAnsiTheme="majorBidi" w:cs="David" w:hint="eastAsia"/>
                <w:color w:val="auto"/>
                <w:sz w:val="24"/>
                <w:szCs w:val="24"/>
                <w:rtl/>
              </w:rPr>
              <w:t>נספח</w:t>
            </w:r>
            <w:r w:rsidRPr="007B07B0">
              <w:rPr>
                <w:rFonts w:asciiTheme="majorBidi" w:hAnsiTheme="majorBidi" w:cs="David"/>
                <w:color w:val="auto"/>
                <w:sz w:val="24"/>
                <w:szCs w:val="24"/>
                <w:rtl/>
              </w:rPr>
              <w:t xml:space="preserve"> </w:t>
            </w:r>
            <w:r w:rsidRPr="007B07B0">
              <w:rPr>
                <w:rFonts w:asciiTheme="majorBidi" w:hAnsiTheme="majorBidi" w:cs="David" w:hint="eastAsia"/>
                <w:color w:val="auto"/>
                <w:sz w:val="24"/>
                <w:szCs w:val="24"/>
                <w:rtl/>
              </w:rPr>
              <w:t>ב</w:t>
            </w:r>
            <w:r w:rsidRPr="007B07B0">
              <w:rPr>
                <w:rFonts w:asciiTheme="majorBidi" w:hAnsiTheme="majorBidi" w:cs="David"/>
                <w:color w:val="auto"/>
                <w:sz w:val="24"/>
                <w:szCs w:val="24"/>
                <w:rtl/>
              </w:rPr>
              <w:t>'</w:t>
            </w:r>
          </w:p>
        </w:tc>
      </w:tr>
      <w:tr w:rsidR="001D2FD9" w:rsidRPr="00572740" w:rsidTr="00A148C9">
        <w:trPr>
          <w:trHeight w:hRule="exact" w:val="561"/>
        </w:trPr>
        <w:tc>
          <w:tcPr>
            <w:tcW w:w="8958" w:type="dxa"/>
            <w:tcBorders>
              <w:top w:val="nil"/>
              <w:bottom w:val="nil"/>
            </w:tcBorders>
            <w:shd w:val="clear" w:color="auto" w:fill="1B3461"/>
            <w:vAlign w:val="center"/>
          </w:tcPr>
          <w:p w:rsidR="001D2FD9" w:rsidRPr="007B07B0" w:rsidRDefault="001D2FD9" w:rsidP="00A148C9">
            <w:pPr>
              <w:pStyle w:val="afffc"/>
              <w:jc w:val="left"/>
              <w:rPr>
                <w:rFonts w:asciiTheme="majorBidi" w:hAnsiTheme="majorBidi" w:cs="David"/>
                <w:sz w:val="24"/>
                <w:szCs w:val="24"/>
                <w:rtl/>
              </w:rPr>
            </w:pPr>
            <w:r w:rsidRPr="007B07B0">
              <w:rPr>
                <w:rFonts w:asciiTheme="majorBidi" w:hAnsiTheme="majorBidi" w:cs="David" w:hint="eastAsia"/>
                <w:b w:val="0"/>
                <w:i/>
                <w:sz w:val="24"/>
                <w:szCs w:val="24"/>
                <w:rtl/>
              </w:rPr>
              <w:t>הסכם</w:t>
            </w:r>
            <w:r w:rsidRPr="007B07B0">
              <w:rPr>
                <w:rFonts w:asciiTheme="majorBidi" w:hAnsiTheme="majorBidi" w:cs="David"/>
                <w:b w:val="0"/>
                <w:i/>
                <w:sz w:val="24"/>
                <w:szCs w:val="24"/>
                <w:rtl/>
              </w:rPr>
              <w:t xml:space="preserve"> </w:t>
            </w:r>
            <w:r w:rsidRPr="007B07B0">
              <w:rPr>
                <w:rFonts w:asciiTheme="majorBidi" w:hAnsiTheme="majorBidi" w:cs="David" w:hint="eastAsia"/>
                <w:b w:val="0"/>
                <w:i/>
                <w:sz w:val="24"/>
                <w:szCs w:val="24"/>
                <w:rtl/>
              </w:rPr>
              <w:t>שירותי</w:t>
            </w:r>
            <w:r w:rsidRPr="007B07B0">
              <w:rPr>
                <w:rFonts w:asciiTheme="majorBidi" w:hAnsiTheme="majorBidi" w:cs="David"/>
                <w:b w:val="0"/>
                <w:i/>
                <w:sz w:val="24"/>
                <w:szCs w:val="24"/>
                <w:rtl/>
              </w:rPr>
              <w:t xml:space="preserve"> </w:t>
            </w:r>
            <w:r w:rsidRPr="007B07B0">
              <w:rPr>
                <w:rFonts w:asciiTheme="majorBidi" w:hAnsiTheme="majorBidi" w:cs="David" w:hint="eastAsia"/>
                <w:b w:val="0"/>
                <w:i/>
                <w:sz w:val="24"/>
                <w:szCs w:val="24"/>
                <w:rtl/>
              </w:rPr>
              <w:t>קבלן</w:t>
            </w:r>
          </w:p>
        </w:tc>
      </w:tr>
    </w:tbl>
    <w:p w:rsidR="001D2FD9" w:rsidRPr="00572740" w:rsidRDefault="001D2FD9" w:rsidP="001D2FD9">
      <w:pPr>
        <w:spacing w:line="360" w:lineRule="auto"/>
        <w:jc w:val="center"/>
        <w:rPr>
          <w:b/>
          <w:bCs/>
          <w:szCs w:val="24"/>
          <w:rtl/>
        </w:rPr>
      </w:pPr>
    </w:p>
    <w:p w:rsidR="001D2FD9" w:rsidRPr="00572740" w:rsidRDefault="001D2FD9" w:rsidP="001D2FD9">
      <w:pPr>
        <w:spacing w:line="360" w:lineRule="auto"/>
        <w:jc w:val="center"/>
        <w:rPr>
          <w:b/>
          <w:bCs/>
          <w:szCs w:val="24"/>
          <w:rtl/>
        </w:rPr>
      </w:pPr>
      <w:r w:rsidRPr="00572740">
        <w:rPr>
          <w:rFonts w:hint="cs"/>
          <w:b/>
          <w:bCs/>
          <w:szCs w:val="24"/>
          <w:rtl/>
        </w:rPr>
        <w:t xml:space="preserve">מס' חוזה: </w:t>
      </w:r>
      <w:r w:rsidRPr="00572740">
        <w:rPr>
          <w:b/>
          <w:bCs/>
          <w:szCs w:val="24"/>
          <w:u w:val="single"/>
          <w:rtl/>
        </w:rPr>
        <w:tab/>
      </w:r>
      <w:r w:rsidRPr="00572740">
        <w:rPr>
          <w:b/>
          <w:bCs/>
          <w:szCs w:val="24"/>
          <w:u w:val="single"/>
          <w:rtl/>
        </w:rPr>
        <w:tab/>
      </w:r>
      <w:r w:rsidRPr="00572740">
        <w:rPr>
          <w:b/>
          <w:bCs/>
          <w:szCs w:val="24"/>
          <w:u w:val="single"/>
          <w:rtl/>
        </w:rPr>
        <w:tab/>
      </w:r>
      <w:r w:rsidRPr="00572740">
        <w:rPr>
          <w:rFonts w:hint="cs"/>
          <w:szCs w:val="24"/>
          <w:rtl/>
        </w:rPr>
        <w:br/>
      </w:r>
    </w:p>
    <w:p w:rsidR="001D2FD9" w:rsidRPr="00572740" w:rsidRDefault="001D2FD9" w:rsidP="001D2FD9">
      <w:pPr>
        <w:spacing w:line="360" w:lineRule="auto"/>
        <w:jc w:val="center"/>
        <w:rPr>
          <w:szCs w:val="24"/>
          <w:rtl/>
        </w:rPr>
      </w:pPr>
      <w:r w:rsidRPr="00572740">
        <w:rPr>
          <w:rFonts w:hint="cs"/>
          <w:szCs w:val="24"/>
          <w:rtl/>
        </w:rPr>
        <w:t>שנעשה ונחתם בירושלים, ביום_____ בחודש______ שנת_____</w:t>
      </w:r>
    </w:p>
    <w:p w:rsidR="001D2FD9" w:rsidRPr="00572740" w:rsidRDefault="001D2FD9" w:rsidP="001D2FD9">
      <w:pPr>
        <w:spacing w:line="360" w:lineRule="auto"/>
        <w:jc w:val="both"/>
        <w:rPr>
          <w:szCs w:val="24"/>
          <w:rtl/>
        </w:rPr>
      </w:pPr>
    </w:p>
    <w:p w:rsidR="001D2FD9" w:rsidRPr="007B07B0" w:rsidRDefault="001D2FD9" w:rsidP="001D2FD9">
      <w:pPr>
        <w:spacing w:line="360" w:lineRule="auto"/>
        <w:jc w:val="center"/>
        <w:rPr>
          <w:b/>
          <w:bCs/>
          <w:szCs w:val="24"/>
          <w:rtl/>
        </w:rPr>
      </w:pPr>
      <w:r w:rsidRPr="007B07B0">
        <w:rPr>
          <w:b/>
          <w:bCs/>
          <w:szCs w:val="24"/>
          <w:rtl/>
        </w:rPr>
        <w:t>-</w:t>
      </w:r>
      <w:r w:rsidRPr="007B07B0">
        <w:rPr>
          <w:rFonts w:hint="eastAsia"/>
          <w:b/>
          <w:bCs/>
          <w:szCs w:val="24"/>
          <w:rtl/>
        </w:rPr>
        <w:t>בין</w:t>
      </w:r>
      <w:r w:rsidRPr="007B07B0">
        <w:rPr>
          <w:b/>
          <w:bCs/>
          <w:szCs w:val="24"/>
          <w:rtl/>
        </w:rPr>
        <w:t>-</w:t>
      </w:r>
    </w:p>
    <w:p w:rsidR="001D2FD9" w:rsidRPr="00572740" w:rsidRDefault="001D2FD9" w:rsidP="001D2FD9">
      <w:pPr>
        <w:spacing w:line="360" w:lineRule="auto"/>
        <w:jc w:val="both"/>
        <w:rPr>
          <w:szCs w:val="24"/>
          <w:rtl/>
        </w:rPr>
      </w:pPr>
    </w:p>
    <w:p w:rsidR="001D2FD9" w:rsidRPr="00572740" w:rsidRDefault="001D2FD9" w:rsidP="001D2FD9">
      <w:pPr>
        <w:spacing w:line="360" w:lineRule="auto"/>
        <w:jc w:val="both"/>
        <w:rPr>
          <w:szCs w:val="24"/>
          <w:rtl/>
        </w:rPr>
      </w:pPr>
      <w:r w:rsidRPr="00572740">
        <w:rPr>
          <w:rFonts w:hint="cs"/>
          <w:szCs w:val="24"/>
          <w:rtl/>
        </w:rPr>
        <w:t xml:space="preserve">ממשלת ישראל בשם מדינת ישראל באמצעות משרד </w:t>
      </w:r>
      <w:r w:rsidR="00E60E12">
        <w:rPr>
          <w:rFonts w:hint="cs"/>
          <w:szCs w:val="24"/>
          <w:rtl/>
        </w:rPr>
        <w:t>האנרגיה</w:t>
      </w:r>
      <w:r w:rsidRPr="00572740">
        <w:rPr>
          <w:rFonts w:hint="cs"/>
          <w:szCs w:val="24"/>
          <w:rtl/>
        </w:rPr>
        <w:t xml:space="preserve"> המיוצג על ידי סמנכ"ל משרד </w:t>
      </w:r>
      <w:r w:rsidR="00E60E12">
        <w:rPr>
          <w:rFonts w:hint="cs"/>
          <w:szCs w:val="24"/>
          <w:rtl/>
        </w:rPr>
        <w:t>האנרגיה</w:t>
      </w:r>
      <w:r w:rsidRPr="00572740">
        <w:rPr>
          <w:rFonts w:hint="cs"/>
          <w:szCs w:val="24"/>
          <w:rtl/>
        </w:rPr>
        <w:t xml:space="preserve"> ביחד עם חשב משרד </w:t>
      </w:r>
      <w:r w:rsidR="00E60E12">
        <w:rPr>
          <w:rFonts w:hint="cs"/>
          <w:szCs w:val="24"/>
          <w:rtl/>
        </w:rPr>
        <w:t>האנרגיה</w:t>
      </w:r>
      <w:r w:rsidRPr="00572740">
        <w:rPr>
          <w:rFonts w:hint="cs"/>
          <w:szCs w:val="24"/>
          <w:rtl/>
        </w:rPr>
        <w:t xml:space="preserve"> </w:t>
      </w:r>
      <w:r w:rsidRPr="00572740">
        <w:rPr>
          <w:szCs w:val="24"/>
          <w:rtl/>
        </w:rPr>
        <w:t>(</w:t>
      </w:r>
      <w:r w:rsidRPr="00572740">
        <w:rPr>
          <w:rFonts w:hint="cs"/>
          <w:szCs w:val="24"/>
          <w:rtl/>
        </w:rPr>
        <w:t>להלן:</w:t>
      </w:r>
      <w:r w:rsidRPr="00572740">
        <w:rPr>
          <w:rFonts w:hint="cs"/>
          <w:b/>
          <w:bCs/>
          <w:szCs w:val="24"/>
          <w:rtl/>
        </w:rPr>
        <w:t xml:space="preserve"> "המשרד</w:t>
      </w:r>
      <w:r w:rsidRPr="00572740">
        <w:rPr>
          <w:szCs w:val="24"/>
          <w:rtl/>
        </w:rPr>
        <w:t>")</w:t>
      </w:r>
    </w:p>
    <w:p w:rsidR="001D2FD9" w:rsidRPr="00572740" w:rsidRDefault="001D2FD9" w:rsidP="001D2FD9">
      <w:pPr>
        <w:spacing w:line="360" w:lineRule="auto"/>
        <w:jc w:val="both"/>
        <w:rPr>
          <w:szCs w:val="24"/>
          <w:u w:val="single"/>
          <w:rtl/>
        </w:rPr>
      </w:pPr>
    </w:p>
    <w:p w:rsidR="001D2FD9" w:rsidRPr="00572740" w:rsidRDefault="001D2FD9" w:rsidP="001D2FD9">
      <w:pPr>
        <w:spacing w:line="360" w:lineRule="auto"/>
        <w:ind w:left="7200" w:firstLine="720"/>
        <w:jc w:val="both"/>
        <w:rPr>
          <w:szCs w:val="24"/>
          <w:rtl/>
        </w:rPr>
      </w:pPr>
      <w:r w:rsidRPr="00572740">
        <w:rPr>
          <w:rFonts w:hint="cs"/>
          <w:szCs w:val="24"/>
          <w:u w:val="single"/>
          <w:rtl/>
        </w:rPr>
        <w:t>מצד אחד</w:t>
      </w:r>
      <w:r w:rsidRPr="00572740">
        <w:rPr>
          <w:rFonts w:hint="cs"/>
          <w:szCs w:val="24"/>
          <w:rtl/>
        </w:rPr>
        <w:t>;</w:t>
      </w:r>
    </w:p>
    <w:p w:rsidR="001D2FD9" w:rsidRPr="007B07B0" w:rsidRDefault="001D2FD9" w:rsidP="001D2FD9">
      <w:pPr>
        <w:spacing w:line="360" w:lineRule="auto"/>
        <w:jc w:val="center"/>
        <w:rPr>
          <w:b/>
          <w:bCs/>
          <w:szCs w:val="24"/>
          <w:rtl/>
        </w:rPr>
      </w:pPr>
    </w:p>
    <w:p w:rsidR="001D2FD9" w:rsidRPr="007B07B0" w:rsidRDefault="001D2FD9" w:rsidP="001D2FD9">
      <w:pPr>
        <w:spacing w:line="360" w:lineRule="auto"/>
        <w:jc w:val="center"/>
        <w:rPr>
          <w:b/>
          <w:bCs/>
          <w:szCs w:val="24"/>
          <w:rtl/>
        </w:rPr>
      </w:pPr>
      <w:r w:rsidRPr="007B07B0">
        <w:rPr>
          <w:b/>
          <w:bCs/>
          <w:szCs w:val="24"/>
          <w:rtl/>
        </w:rPr>
        <w:t>-</w:t>
      </w:r>
      <w:r w:rsidRPr="007B07B0">
        <w:rPr>
          <w:rFonts w:hint="eastAsia"/>
          <w:b/>
          <w:bCs/>
          <w:szCs w:val="24"/>
          <w:rtl/>
        </w:rPr>
        <w:t>ובין</w:t>
      </w:r>
      <w:r w:rsidRPr="007B07B0">
        <w:rPr>
          <w:b/>
          <w:bCs/>
          <w:szCs w:val="24"/>
          <w:rtl/>
        </w:rPr>
        <w:t>-</w:t>
      </w:r>
    </w:p>
    <w:p w:rsidR="001D2FD9" w:rsidRPr="007B07B0" w:rsidRDefault="001D2FD9" w:rsidP="001D2FD9">
      <w:pPr>
        <w:spacing w:line="360" w:lineRule="auto"/>
        <w:jc w:val="center"/>
        <w:rPr>
          <w:b/>
          <w:bCs/>
          <w:szCs w:val="24"/>
          <w:rtl/>
        </w:rPr>
      </w:pPr>
    </w:p>
    <w:p w:rsidR="001D2FD9" w:rsidRPr="00572740" w:rsidRDefault="001D2FD9" w:rsidP="001D2FD9">
      <w:pPr>
        <w:spacing w:line="360" w:lineRule="auto"/>
        <w:jc w:val="both"/>
        <w:rPr>
          <w:szCs w:val="24"/>
          <w:rtl/>
        </w:rPr>
      </w:pPr>
      <w:r w:rsidRPr="00572740">
        <w:rPr>
          <w:rFonts w:hint="cs"/>
          <w:szCs w:val="24"/>
          <w:rtl/>
        </w:rPr>
        <w:t>_______________ מס' עוסק מורשה ____________ (להלן: "</w:t>
      </w:r>
      <w:r w:rsidRPr="00572740">
        <w:rPr>
          <w:rFonts w:hint="cs"/>
          <w:b/>
          <w:bCs/>
          <w:szCs w:val="24"/>
          <w:rtl/>
        </w:rPr>
        <w:t>המציע</w:t>
      </w:r>
      <w:r w:rsidRPr="00572740">
        <w:rPr>
          <w:rFonts w:hint="cs"/>
          <w:szCs w:val="24"/>
          <w:rtl/>
        </w:rPr>
        <w:t>")</w:t>
      </w:r>
    </w:p>
    <w:p w:rsidR="001D2FD9" w:rsidRPr="00572740" w:rsidRDefault="001D2FD9" w:rsidP="001D2FD9">
      <w:pPr>
        <w:spacing w:line="360" w:lineRule="auto"/>
        <w:ind w:left="7200" w:firstLine="720"/>
        <w:jc w:val="both"/>
        <w:rPr>
          <w:szCs w:val="24"/>
          <w:u w:val="single"/>
          <w:rtl/>
        </w:rPr>
      </w:pPr>
    </w:p>
    <w:p w:rsidR="001D2FD9" w:rsidRPr="00572740" w:rsidRDefault="001D2FD9" w:rsidP="001D2FD9">
      <w:pPr>
        <w:spacing w:line="360" w:lineRule="auto"/>
        <w:ind w:left="7920"/>
        <w:jc w:val="both"/>
        <w:rPr>
          <w:szCs w:val="24"/>
          <w:u w:val="single"/>
          <w:rtl/>
        </w:rPr>
      </w:pPr>
      <w:r w:rsidRPr="00572740">
        <w:rPr>
          <w:rFonts w:hint="cs"/>
          <w:szCs w:val="24"/>
          <w:u w:val="single"/>
          <w:rtl/>
        </w:rPr>
        <w:t>מצד שני;</w:t>
      </w:r>
    </w:p>
    <w:p w:rsidR="001D2FD9" w:rsidRPr="00572740" w:rsidRDefault="001D2FD9" w:rsidP="001D2FD9">
      <w:pPr>
        <w:spacing w:line="360" w:lineRule="auto"/>
        <w:jc w:val="both"/>
        <w:rPr>
          <w:szCs w:val="24"/>
          <w:rtl/>
        </w:rPr>
      </w:pPr>
    </w:p>
    <w:tbl>
      <w:tblPr>
        <w:bidiVisual/>
        <w:tblW w:w="8980" w:type="dxa"/>
        <w:tblLayout w:type="fixed"/>
        <w:tblLook w:val="0000" w:firstRow="0" w:lastRow="0" w:firstColumn="0" w:lastColumn="0" w:noHBand="0" w:noVBand="0"/>
      </w:tblPr>
      <w:tblGrid>
        <w:gridCol w:w="1184"/>
        <w:gridCol w:w="7796"/>
      </w:tblGrid>
      <w:tr w:rsidR="001D2FD9" w:rsidRPr="00572740" w:rsidTr="00A148C9">
        <w:tc>
          <w:tcPr>
            <w:tcW w:w="1184" w:type="dxa"/>
            <w:shd w:val="clear" w:color="auto" w:fill="auto"/>
          </w:tcPr>
          <w:p w:rsidR="001D2FD9" w:rsidRPr="00572740" w:rsidRDefault="001D2FD9" w:rsidP="00A148C9">
            <w:pPr>
              <w:spacing w:line="360" w:lineRule="auto"/>
              <w:jc w:val="both"/>
              <w:rPr>
                <w:szCs w:val="24"/>
              </w:rPr>
            </w:pPr>
            <w:r w:rsidRPr="00572740">
              <w:rPr>
                <w:rFonts w:hint="cs"/>
                <w:szCs w:val="24"/>
                <w:rtl/>
              </w:rPr>
              <w:t>הואיל:</w:t>
            </w:r>
          </w:p>
        </w:tc>
        <w:tc>
          <w:tcPr>
            <w:tcW w:w="7796" w:type="dxa"/>
            <w:shd w:val="clear" w:color="auto" w:fill="auto"/>
          </w:tcPr>
          <w:p w:rsidR="001D2FD9" w:rsidRPr="00572740" w:rsidRDefault="001D2FD9" w:rsidP="00A148C9">
            <w:pPr>
              <w:spacing w:line="360" w:lineRule="auto"/>
              <w:jc w:val="both"/>
              <w:rPr>
                <w:szCs w:val="24"/>
              </w:rPr>
            </w:pPr>
            <w:r w:rsidRPr="00572740">
              <w:rPr>
                <w:rFonts w:hint="cs"/>
                <w:szCs w:val="24"/>
                <w:rtl/>
              </w:rPr>
              <w:t xml:space="preserve">והמשרד מעוניין לקבל שירותי תכנון אסטרטגי, מיפוי, סימון, פירוק, העתקה, הקמה והפעלת ה- </w:t>
            </w:r>
            <w:r w:rsidRPr="00572740">
              <w:rPr>
                <w:rFonts w:hint="cs"/>
                <w:szCs w:val="24"/>
              </w:rPr>
              <w:t>D</w:t>
            </w:r>
            <w:r w:rsidRPr="00572740">
              <w:rPr>
                <w:szCs w:val="24"/>
              </w:rPr>
              <w:t>ata Center</w:t>
            </w:r>
            <w:r w:rsidR="00423FBD">
              <w:rPr>
                <w:rFonts w:hint="cs"/>
                <w:szCs w:val="24"/>
                <w:rtl/>
              </w:rPr>
              <w:t xml:space="preserve"> </w:t>
            </w:r>
            <w:r w:rsidRPr="00572740">
              <w:rPr>
                <w:rFonts w:hint="cs"/>
                <w:szCs w:val="24"/>
                <w:rtl/>
              </w:rPr>
              <w:t xml:space="preserve">ותחנות העבודה </w:t>
            </w:r>
            <w:r w:rsidRPr="00CD0227">
              <w:rPr>
                <w:rFonts w:hint="cs"/>
                <w:szCs w:val="24"/>
                <w:rtl/>
              </w:rPr>
              <w:t>משלוש (3)</w:t>
            </w:r>
            <w:r w:rsidRPr="00572740">
              <w:rPr>
                <w:rFonts w:hint="cs"/>
                <w:szCs w:val="24"/>
                <w:rtl/>
              </w:rPr>
              <w:t xml:space="preserve"> אתרי המשרד  והפעלתם לרבות מערכת התקשורת וטלפוני ה</w:t>
            </w:r>
            <w:r w:rsidRPr="00572740">
              <w:rPr>
                <w:rFonts w:hint="cs"/>
                <w:szCs w:val="24"/>
              </w:rPr>
              <w:t>IP</w:t>
            </w:r>
            <w:r w:rsidRPr="00572740">
              <w:rPr>
                <w:rFonts w:hint="cs"/>
                <w:szCs w:val="24"/>
                <w:rtl/>
              </w:rPr>
              <w:t xml:space="preserve"> במבנה גנרי, </w:t>
            </w:r>
            <w:r w:rsidRPr="00CD0227">
              <w:rPr>
                <w:rFonts w:hint="cs"/>
                <w:szCs w:val="24"/>
                <w:rtl/>
              </w:rPr>
              <w:t>חיבור (והקמת)</w:t>
            </w:r>
            <w:r w:rsidRPr="00572740">
              <w:rPr>
                <w:rFonts w:hint="cs"/>
                <w:szCs w:val="24"/>
                <w:rtl/>
              </w:rPr>
              <w:t xml:space="preserve"> אתר </w:t>
            </w:r>
            <w:r w:rsidRPr="007B07B0">
              <w:rPr>
                <w:szCs w:val="24"/>
              </w:rPr>
              <w:t>DR</w:t>
            </w:r>
            <w:r w:rsidRPr="00572740">
              <w:rPr>
                <w:rFonts w:hint="cs"/>
                <w:szCs w:val="24"/>
                <w:rtl/>
              </w:rPr>
              <w:t xml:space="preserve"> בבאר שבע</w:t>
            </w:r>
            <w:r w:rsidRPr="007B07B0">
              <w:rPr>
                <w:rFonts w:asciiTheme="majorBidi" w:hAnsiTheme="majorBidi"/>
                <w:b/>
                <w:bCs/>
                <w:szCs w:val="24"/>
                <w:rtl/>
              </w:rPr>
              <w:t xml:space="preserve">. </w:t>
            </w:r>
            <w:r w:rsidRPr="00572740">
              <w:rPr>
                <w:rFonts w:hint="cs"/>
                <w:szCs w:val="24"/>
                <w:rtl/>
              </w:rPr>
              <w:t xml:space="preserve"> כמפורט בהסכם זה ובמפרט השירותים המצ"ב (להלן: "</w:t>
            </w:r>
            <w:r w:rsidRPr="00572740">
              <w:rPr>
                <w:rFonts w:hint="eastAsia"/>
                <w:b/>
                <w:bCs/>
                <w:szCs w:val="24"/>
                <w:rtl/>
              </w:rPr>
              <w:t>השירותים</w:t>
            </w:r>
            <w:r w:rsidRPr="00572740">
              <w:rPr>
                <w:rFonts w:hint="cs"/>
                <w:szCs w:val="24"/>
                <w:rtl/>
              </w:rPr>
              <w:t>");</w:t>
            </w:r>
          </w:p>
        </w:tc>
      </w:tr>
      <w:tr w:rsidR="001D2FD9" w:rsidRPr="00572740" w:rsidTr="00A148C9">
        <w:tc>
          <w:tcPr>
            <w:tcW w:w="1184" w:type="dxa"/>
          </w:tcPr>
          <w:p w:rsidR="001D2FD9" w:rsidRPr="00572740" w:rsidRDefault="001D2FD9" w:rsidP="00A148C9">
            <w:pPr>
              <w:bidi w:val="0"/>
              <w:rPr>
                <w:szCs w:val="24"/>
              </w:rPr>
            </w:pPr>
          </w:p>
        </w:tc>
        <w:tc>
          <w:tcPr>
            <w:tcW w:w="7796" w:type="dxa"/>
          </w:tcPr>
          <w:p w:rsidR="001D2FD9" w:rsidRPr="00572740" w:rsidRDefault="001D2FD9" w:rsidP="00A148C9">
            <w:pPr>
              <w:spacing w:line="360" w:lineRule="auto"/>
              <w:jc w:val="both"/>
              <w:rPr>
                <w:szCs w:val="24"/>
                <w:rtl/>
              </w:rPr>
            </w:pPr>
          </w:p>
        </w:tc>
      </w:tr>
      <w:tr w:rsidR="001D2FD9" w:rsidRPr="00572740" w:rsidTr="00A148C9">
        <w:tc>
          <w:tcPr>
            <w:tcW w:w="1184" w:type="dxa"/>
          </w:tcPr>
          <w:p w:rsidR="001D2FD9" w:rsidRPr="00572740" w:rsidRDefault="001D2FD9" w:rsidP="00A148C9">
            <w:pPr>
              <w:spacing w:line="360" w:lineRule="auto"/>
              <w:rPr>
                <w:szCs w:val="24"/>
                <w:rtl/>
              </w:rPr>
            </w:pPr>
            <w:r w:rsidRPr="00572740">
              <w:rPr>
                <w:rFonts w:hint="cs"/>
                <w:szCs w:val="24"/>
                <w:rtl/>
              </w:rPr>
              <w:t>והואיל:</w:t>
            </w:r>
          </w:p>
        </w:tc>
        <w:tc>
          <w:tcPr>
            <w:tcW w:w="7796" w:type="dxa"/>
          </w:tcPr>
          <w:p w:rsidR="001D2FD9" w:rsidRPr="00572740" w:rsidRDefault="001D2FD9" w:rsidP="00A148C9">
            <w:pPr>
              <w:spacing w:line="360" w:lineRule="auto"/>
              <w:jc w:val="both"/>
              <w:rPr>
                <w:szCs w:val="24"/>
                <w:rtl/>
              </w:rPr>
            </w:pPr>
            <w:r w:rsidRPr="00572740">
              <w:rPr>
                <w:rFonts w:hint="cs"/>
                <w:szCs w:val="24"/>
                <w:rtl/>
              </w:rPr>
              <w:t xml:space="preserve">ולצורך קבלת השירותים המשרד פנה במכרז פומבי מס' 72/17. המכרז והמפרט שצורף לו מצ"ב </w:t>
            </w:r>
            <w:r w:rsidRPr="00572740">
              <w:rPr>
                <w:rFonts w:hint="cs"/>
                <w:b/>
                <w:bCs/>
                <w:szCs w:val="24"/>
                <w:rtl/>
              </w:rPr>
              <w:t>כנספח א'</w:t>
            </w:r>
            <w:r w:rsidRPr="00572740">
              <w:rPr>
                <w:rFonts w:hint="cs"/>
                <w:szCs w:val="24"/>
                <w:rtl/>
              </w:rPr>
              <w:t xml:space="preserve"> ומהווים חלק בלתי נפרד מהסכם זה;</w:t>
            </w:r>
          </w:p>
        </w:tc>
      </w:tr>
      <w:tr w:rsidR="001D2FD9" w:rsidRPr="00572740" w:rsidTr="00A148C9">
        <w:tc>
          <w:tcPr>
            <w:tcW w:w="1184" w:type="dxa"/>
          </w:tcPr>
          <w:p w:rsidR="001D2FD9" w:rsidRPr="00572740" w:rsidRDefault="001D2FD9" w:rsidP="00A148C9">
            <w:pPr>
              <w:spacing w:line="360" w:lineRule="auto"/>
              <w:rPr>
                <w:szCs w:val="24"/>
                <w:rtl/>
              </w:rPr>
            </w:pPr>
          </w:p>
        </w:tc>
        <w:tc>
          <w:tcPr>
            <w:tcW w:w="7796" w:type="dxa"/>
          </w:tcPr>
          <w:p w:rsidR="001D2FD9" w:rsidRPr="00572740" w:rsidRDefault="001D2FD9" w:rsidP="00A148C9">
            <w:pPr>
              <w:spacing w:line="360" w:lineRule="auto"/>
              <w:jc w:val="both"/>
              <w:rPr>
                <w:szCs w:val="24"/>
                <w:rtl/>
              </w:rPr>
            </w:pPr>
          </w:p>
        </w:tc>
      </w:tr>
      <w:tr w:rsidR="001D2FD9" w:rsidRPr="00572740" w:rsidTr="00A148C9">
        <w:tc>
          <w:tcPr>
            <w:tcW w:w="1184" w:type="dxa"/>
          </w:tcPr>
          <w:p w:rsidR="001D2FD9" w:rsidRPr="001D004A" w:rsidRDefault="001D2FD9" w:rsidP="00A148C9">
            <w:pPr>
              <w:spacing w:line="360" w:lineRule="auto"/>
              <w:rPr>
                <w:szCs w:val="24"/>
                <w:highlight w:val="yellow"/>
                <w:rtl/>
              </w:rPr>
            </w:pPr>
            <w:r w:rsidRPr="001D004A">
              <w:rPr>
                <w:szCs w:val="24"/>
                <w:highlight w:val="yellow"/>
                <w:rtl/>
              </w:rPr>
              <w:t>והואיל:</w:t>
            </w:r>
          </w:p>
        </w:tc>
        <w:tc>
          <w:tcPr>
            <w:tcW w:w="7796" w:type="dxa"/>
          </w:tcPr>
          <w:p w:rsidR="001D2FD9" w:rsidRPr="001D004A" w:rsidRDefault="001D2FD9" w:rsidP="00357BC7">
            <w:pPr>
              <w:spacing w:line="360" w:lineRule="auto"/>
              <w:jc w:val="both"/>
              <w:rPr>
                <w:szCs w:val="24"/>
                <w:highlight w:val="yellow"/>
                <w:rtl/>
              </w:rPr>
            </w:pPr>
            <w:r w:rsidRPr="001D004A">
              <w:rPr>
                <w:szCs w:val="24"/>
                <w:highlight w:val="yellow"/>
                <w:rtl/>
              </w:rPr>
              <w:t xml:space="preserve">והקבלן </w:t>
            </w:r>
            <w:r w:rsidRPr="001D004A">
              <w:rPr>
                <w:rFonts w:hint="eastAsia"/>
                <w:szCs w:val="24"/>
                <w:highlight w:val="yellow"/>
                <w:rtl/>
              </w:rPr>
              <w:t>הציע</w:t>
            </w:r>
            <w:r w:rsidRPr="001D004A">
              <w:rPr>
                <w:szCs w:val="24"/>
                <w:highlight w:val="yellow"/>
                <w:rtl/>
              </w:rPr>
              <w:t xml:space="preserve"> </w:t>
            </w:r>
            <w:r w:rsidRPr="001D004A">
              <w:rPr>
                <w:rFonts w:hint="eastAsia"/>
                <w:szCs w:val="24"/>
                <w:highlight w:val="yellow"/>
                <w:rtl/>
              </w:rPr>
              <w:t>הצעתו</w:t>
            </w:r>
            <w:r w:rsidRPr="001D004A">
              <w:rPr>
                <w:szCs w:val="24"/>
                <w:highlight w:val="yellow"/>
                <w:rtl/>
              </w:rPr>
              <w:t xml:space="preserve"> </w:t>
            </w:r>
            <w:r w:rsidRPr="001D004A">
              <w:rPr>
                <w:rFonts w:hint="eastAsia"/>
                <w:szCs w:val="24"/>
                <w:highlight w:val="yellow"/>
                <w:rtl/>
              </w:rPr>
              <w:t>וה</w:t>
            </w:r>
            <w:r w:rsidRPr="001D004A">
              <w:rPr>
                <w:szCs w:val="24"/>
                <w:highlight w:val="yellow"/>
                <w:rtl/>
              </w:rPr>
              <w:t xml:space="preserve">צהיר </w:t>
            </w:r>
            <w:r w:rsidRPr="001D004A">
              <w:rPr>
                <w:rFonts w:hint="eastAsia"/>
                <w:szCs w:val="24"/>
                <w:highlight w:val="yellow"/>
                <w:rtl/>
              </w:rPr>
              <w:t>ש</w:t>
            </w:r>
            <w:r w:rsidRPr="001D004A">
              <w:rPr>
                <w:szCs w:val="24"/>
                <w:highlight w:val="yellow"/>
                <w:rtl/>
              </w:rPr>
              <w:t xml:space="preserve">הוא כשיר, מסוגל ומסכים לבצע עבור המשרד את השירותים ברמה מעולה, באופן, במועדים ובתנאים המפורטים בהסכם זה. הצעת הקבלן מצ"ב </w:t>
            </w:r>
            <w:r w:rsidRPr="001D004A">
              <w:rPr>
                <w:rFonts w:hint="eastAsia"/>
                <w:b/>
                <w:bCs/>
                <w:szCs w:val="24"/>
                <w:highlight w:val="yellow"/>
                <w:rtl/>
              </w:rPr>
              <w:t>כנספח</w:t>
            </w:r>
            <w:r w:rsidRPr="001D004A">
              <w:rPr>
                <w:b/>
                <w:bCs/>
                <w:szCs w:val="24"/>
                <w:highlight w:val="yellow"/>
                <w:rtl/>
              </w:rPr>
              <w:t xml:space="preserve"> </w:t>
            </w:r>
            <w:r w:rsidR="00E60E12" w:rsidRPr="00357BC7">
              <w:rPr>
                <w:rFonts w:hint="cs"/>
                <w:b/>
                <w:bCs/>
                <w:szCs w:val="24"/>
                <w:highlight w:val="yellow"/>
                <w:rtl/>
              </w:rPr>
              <w:t>ט'</w:t>
            </w:r>
            <w:r w:rsidR="00E60E12" w:rsidRPr="001D004A">
              <w:rPr>
                <w:szCs w:val="24"/>
                <w:highlight w:val="yellow"/>
                <w:rtl/>
              </w:rPr>
              <w:t xml:space="preserve"> </w:t>
            </w:r>
            <w:r w:rsidRPr="001D004A">
              <w:rPr>
                <w:rFonts w:hint="eastAsia"/>
                <w:szCs w:val="24"/>
                <w:highlight w:val="yellow"/>
                <w:rtl/>
              </w:rPr>
              <w:t>להסכם</w:t>
            </w:r>
            <w:r w:rsidRPr="001D004A">
              <w:rPr>
                <w:szCs w:val="24"/>
                <w:highlight w:val="yellow"/>
                <w:rtl/>
              </w:rPr>
              <w:t xml:space="preserve"> </w:t>
            </w:r>
            <w:r w:rsidRPr="001D004A">
              <w:rPr>
                <w:rFonts w:hint="eastAsia"/>
                <w:szCs w:val="24"/>
                <w:highlight w:val="yellow"/>
                <w:rtl/>
              </w:rPr>
              <w:t>זה</w:t>
            </w:r>
            <w:r w:rsidRPr="001D004A">
              <w:rPr>
                <w:szCs w:val="24"/>
                <w:highlight w:val="yellow"/>
                <w:rtl/>
              </w:rPr>
              <w:t xml:space="preserve"> </w:t>
            </w:r>
            <w:r w:rsidRPr="001D004A">
              <w:rPr>
                <w:rFonts w:hint="eastAsia"/>
                <w:szCs w:val="24"/>
                <w:highlight w:val="yellow"/>
                <w:rtl/>
              </w:rPr>
              <w:t>ומהווה</w:t>
            </w:r>
            <w:r w:rsidRPr="001D004A">
              <w:rPr>
                <w:szCs w:val="24"/>
                <w:highlight w:val="yellow"/>
                <w:rtl/>
              </w:rPr>
              <w:t xml:space="preserve"> </w:t>
            </w:r>
            <w:r w:rsidRPr="001D004A">
              <w:rPr>
                <w:rFonts w:hint="eastAsia"/>
                <w:szCs w:val="24"/>
                <w:highlight w:val="yellow"/>
                <w:rtl/>
              </w:rPr>
              <w:t>חלק</w:t>
            </w:r>
            <w:r w:rsidRPr="001D004A">
              <w:rPr>
                <w:szCs w:val="24"/>
                <w:highlight w:val="yellow"/>
                <w:rtl/>
              </w:rPr>
              <w:t xml:space="preserve"> </w:t>
            </w:r>
            <w:r w:rsidRPr="001D004A">
              <w:rPr>
                <w:rFonts w:hint="eastAsia"/>
                <w:szCs w:val="24"/>
                <w:highlight w:val="yellow"/>
                <w:rtl/>
              </w:rPr>
              <w:t>בלתי</w:t>
            </w:r>
            <w:r w:rsidRPr="001D004A">
              <w:rPr>
                <w:szCs w:val="24"/>
                <w:highlight w:val="yellow"/>
                <w:rtl/>
              </w:rPr>
              <w:t xml:space="preserve"> </w:t>
            </w:r>
            <w:r w:rsidRPr="001D004A">
              <w:rPr>
                <w:rFonts w:hint="eastAsia"/>
                <w:szCs w:val="24"/>
                <w:highlight w:val="yellow"/>
                <w:rtl/>
              </w:rPr>
              <w:t>נפרד</w:t>
            </w:r>
            <w:r w:rsidRPr="001D004A">
              <w:rPr>
                <w:szCs w:val="24"/>
                <w:highlight w:val="yellow"/>
                <w:rtl/>
              </w:rPr>
              <w:t xml:space="preserve"> </w:t>
            </w:r>
            <w:r w:rsidRPr="001D004A">
              <w:rPr>
                <w:rFonts w:hint="eastAsia"/>
                <w:szCs w:val="24"/>
                <w:highlight w:val="yellow"/>
                <w:rtl/>
              </w:rPr>
              <w:t>ממנו</w:t>
            </w:r>
            <w:r w:rsidRPr="001D004A">
              <w:rPr>
                <w:szCs w:val="24"/>
                <w:highlight w:val="yellow"/>
                <w:rtl/>
              </w:rPr>
              <w:t>;</w:t>
            </w:r>
          </w:p>
        </w:tc>
      </w:tr>
      <w:tr w:rsidR="001D2FD9" w:rsidRPr="00572740" w:rsidTr="00A148C9">
        <w:tc>
          <w:tcPr>
            <w:tcW w:w="1184" w:type="dxa"/>
          </w:tcPr>
          <w:p w:rsidR="001D2FD9" w:rsidRPr="00572740" w:rsidRDefault="001D2FD9" w:rsidP="00A148C9">
            <w:pPr>
              <w:spacing w:line="360" w:lineRule="auto"/>
              <w:rPr>
                <w:szCs w:val="24"/>
                <w:rtl/>
              </w:rPr>
            </w:pPr>
          </w:p>
        </w:tc>
        <w:tc>
          <w:tcPr>
            <w:tcW w:w="7796" w:type="dxa"/>
          </w:tcPr>
          <w:p w:rsidR="001D2FD9" w:rsidRPr="00572740" w:rsidRDefault="001D2FD9" w:rsidP="00A148C9">
            <w:pPr>
              <w:spacing w:line="360" w:lineRule="auto"/>
              <w:rPr>
                <w:szCs w:val="24"/>
                <w:rtl/>
              </w:rPr>
            </w:pPr>
          </w:p>
        </w:tc>
      </w:tr>
      <w:tr w:rsidR="001D2FD9" w:rsidRPr="00572740" w:rsidTr="00A148C9">
        <w:tc>
          <w:tcPr>
            <w:tcW w:w="1184" w:type="dxa"/>
          </w:tcPr>
          <w:p w:rsidR="001D2FD9" w:rsidRPr="00572740" w:rsidRDefault="001D2FD9" w:rsidP="00A148C9">
            <w:pPr>
              <w:spacing w:line="360" w:lineRule="auto"/>
              <w:jc w:val="both"/>
              <w:rPr>
                <w:szCs w:val="24"/>
                <w:rtl/>
              </w:rPr>
            </w:pPr>
            <w:r w:rsidRPr="00572740">
              <w:rPr>
                <w:szCs w:val="24"/>
                <w:rtl/>
              </w:rPr>
              <w:t>והואיל:</w:t>
            </w:r>
          </w:p>
        </w:tc>
        <w:tc>
          <w:tcPr>
            <w:tcW w:w="7796" w:type="dxa"/>
          </w:tcPr>
          <w:p w:rsidR="001D2FD9" w:rsidRPr="00572740" w:rsidRDefault="001D2FD9" w:rsidP="00A148C9">
            <w:pPr>
              <w:spacing w:line="360" w:lineRule="auto"/>
              <w:jc w:val="both"/>
              <w:rPr>
                <w:szCs w:val="24"/>
                <w:rtl/>
              </w:rPr>
            </w:pPr>
            <w:r w:rsidRPr="00572740">
              <w:rPr>
                <w:rFonts w:hint="cs"/>
                <w:szCs w:val="24"/>
                <w:rtl/>
              </w:rPr>
              <w:t xml:space="preserve">והצעת הקבלן נתקבלה על דעת המשרד </w:t>
            </w:r>
            <w:r w:rsidRPr="00572740">
              <w:rPr>
                <w:szCs w:val="24"/>
                <w:rtl/>
              </w:rPr>
              <w:t xml:space="preserve">ושני הצדדים החליטו לבצע את השירותים עבור המשרד שלא במסגרת יחסי העבודה הנהוגים בין עובד למעביד אלא כאשר </w:t>
            </w:r>
            <w:r w:rsidRPr="00572740">
              <w:rPr>
                <w:rFonts w:hint="cs"/>
                <w:szCs w:val="24"/>
                <w:rtl/>
              </w:rPr>
              <w:t xml:space="preserve">הקבלן </w:t>
            </w:r>
            <w:r w:rsidRPr="00572740">
              <w:rPr>
                <w:szCs w:val="24"/>
                <w:rtl/>
              </w:rPr>
              <w:t xml:space="preserve">פועל </w:t>
            </w:r>
            <w:r w:rsidRPr="00572740">
              <w:rPr>
                <w:szCs w:val="24"/>
                <w:rtl/>
              </w:rPr>
              <w:lastRenderedPageBreak/>
              <w:t>כקבלן עצמאי, ומקבל בגין ביצוע השירותים תמורה לפי תעריף מיוחד המותאם למעמדו כקבלן עצמאי</w:t>
            </w:r>
            <w:r w:rsidRPr="00572740">
              <w:rPr>
                <w:rFonts w:hint="cs"/>
                <w:szCs w:val="24"/>
                <w:rtl/>
              </w:rPr>
              <w:t>;</w:t>
            </w:r>
          </w:p>
          <w:p w:rsidR="001D2FD9" w:rsidRPr="00572740" w:rsidRDefault="001D2FD9" w:rsidP="00A148C9">
            <w:pPr>
              <w:spacing w:line="360" w:lineRule="auto"/>
              <w:jc w:val="both"/>
              <w:rPr>
                <w:szCs w:val="24"/>
                <w:rtl/>
              </w:rPr>
            </w:pPr>
          </w:p>
        </w:tc>
      </w:tr>
    </w:tbl>
    <w:p w:rsidR="001D2FD9" w:rsidRPr="00572740" w:rsidRDefault="001D2FD9" w:rsidP="001D2FD9">
      <w:pPr>
        <w:spacing w:line="360" w:lineRule="auto"/>
        <w:ind w:left="708" w:hanging="708"/>
        <w:jc w:val="center"/>
        <w:rPr>
          <w:b/>
          <w:bCs/>
          <w:szCs w:val="24"/>
          <w:rtl/>
        </w:rPr>
      </w:pPr>
      <w:r w:rsidRPr="00572740">
        <w:rPr>
          <w:b/>
          <w:bCs/>
          <w:szCs w:val="24"/>
          <w:rtl/>
        </w:rPr>
        <w:lastRenderedPageBreak/>
        <w:t>לפיכך הוסכם והותנה בין הצדדים כדלקמן:</w:t>
      </w:r>
    </w:p>
    <w:p w:rsidR="001D2FD9" w:rsidRPr="00572740" w:rsidRDefault="001D2FD9" w:rsidP="001D2FD9">
      <w:pPr>
        <w:spacing w:line="360" w:lineRule="auto"/>
        <w:ind w:left="708" w:hanging="708"/>
        <w:jc w:val="center"/>
        <w:rPr>
          <w:b/>
          <w:bCs/>
          <w:szCs w:val="24"/>
          <w:rtl/>
        </w:rPr>
      </w:pPr>
    </w:p>
    <w:p w:rsidR="001D2FD9" w:rsidRPr="00572740" w:rsidRDefault="001D2FD9" w:rsidP="00533757">
      <w:pPr>
        <w:numPr>
          <w:ilvl w:val="0"/>
          <w:numId w:val="96"/>
        </w:numPr>
        <w:spacing w:line="360" w:lineRule="auto"/>
        <w:jc w:val="both"/>
        <w:rPr>
          <w:b/>
          <w:bCs/>
          <w:szCs w:val="24"/>
          <w:u w:val="single"/>
        </w:rPr>
      </w:pPr>
      <w:r w:rsidRPr="00572740">
        <w:rPr>
          <w:rFonts w:hint="cs"/>
          <w:b/>
          <w:bCs/>
          <w:szCs w:val="24"/>
          <w:u w:val="single"/>
          <w:rtl/>
        </w:rPr>
        <w:t>מבוא, נספחים ופרשנות</w:t>
      </w:r>
    </w:p>
    <w:p w:rsidR="001D2FD9" w:rsidRPr="00572740" w:rsidRDefault="001D2FD9" w:rsidP="001D2FD9">
      <w:pPr>
        <w:numPr>
          <w:ilvl w:val="1"/>
          <w:numId w:val="96"/>
        </w:numPr>
        <w:tabs>
          <w:tab w:val="num" w:pos="1445"/>
          <w:tab w:val="num" w:pos="2012"/>
        </w:tabs>
        <w:spacing w:line="360" w:lineRule="auto"/>
        <w:ind w:left="1161" w:hanging="425"/>
        <w:jc w:val="both"/>
        <w:rPr>
          <w:szCs w:val="24"/>
          <w:u w:val="single"/>
        </w:rPr>
      </w:pPr>
      <w:r w:rsidRPr="00572740">
        <w:rPr>
          <w:szCs w:val="24"/>
          <w:rtl/>
        </w:rPr>
        <w:t>המבוא להסכם זה מהוו</w:t>
      </w:r>
      <w:r w:rsidRPr="00572740">
        <w:rPr>
          <w:rFonts w:hint="cs"/>
          <w:szCs w:val="24"/>
          <w:rtl/>
        </w:rPr>
        <w:t>ה</w:t>
      </w:r>
      <w:r w:rsidRPr="00572740">
        <w:rPr>
          <w:szCs w:val="24"/>
          <w:rtl/>
        </w:rPr>
        <w:t xml:space="preserve"> חלק בלתי נפרד ממנו.בכל מקרה של סתירה בין ההסכם גופו לבין נספחיו, הוראת ההסכם גופו עדיפות.</w:t>
      </w:r>
    </w:p>
    <w:p w:rsidR="001D2FD9" w:rsidRPr="00572740" w:rsidRDefault="001D2FD9" w:rsidP="001D2FD9">
      <w:pPr>
        <w:numPr>
          <w:ilvl w:val="1"/>
          <w:numId w:val="96"/>
        </w:numPr>
        <w:tabs>
          <w:tab w:val="num" w:pos="1445"/>
          <w:tab w:val="num" w:pos="2012"/>
        </w:tabs>
        <w:spacing w:line="360" w:lineRule="auto"/>
        <w:ind w:left="1161" w:hanging="425"/>
        <w:jc w:val="both"/>
        <w:rPr>
          <w:szCs w:val="24"/>
          <w:u w:val="single"/>
        </w:rPr>
      </w:pPr>
      <w:r w:rsidRPr="00572740">
        <w:rPr>
          <w:rFonts w:hint="cs"/>
          <w:szCs w:val="24"/>
          <w:rtl/>
        </w:rPr>
        <w:t>כותרות הסעיפים הן לצרכי נוחות בלבד ואין בהן כדי ללמד על פרשנות ההסכם.</w:t>
      </w:r>
    </w:p>
    <w:p w:rsidR="001D2FD9" w:rsidRPr="00572740" w:rsidRDefault="001D2FD9" w:rsidP="001D2FD9">
      <w:pPr>
        <w:spacing w:line="360" w:lineRule="auto"/>
        <w:jc w:val="both"/>
        <w:rPr>
          <w:szCs w:val="24"/>
          <w:rtl/>
        </w:rPr>
      </w:pPr>
    </w:p>
    <w:p w:rsidR="001D2FD9" w:rsidRPr="00572740" w:rsidRDefault="001D2FD9" w:rsidP="00533757">
      <w:pPr>
        <w:numPr>
          <w:ilvl w:val="0"/>
          <w:numId w:val="96"/>
        </w:numPr>
        <w:spacing w:line="360" w:lineRule="auto"/>
        <w:jc w:val="both"/>
        <w:rPr>
          <w:b/>
          <w:bCs/>
          <w:szCs w:val="24"/>
          <w:u w:val="single"/>
          <w:rtl/>
        </w:rPr>
      </w:pPr>
      <w:r w:rsidRPr="00572740">
        <w:rPr>
          <w:rFonts w:hint="cs"/>
          <w:b/>
          <w:bCs/>
          <w:szCs w:val="24"/>
          <w:u w:val="single"/>
          <w:rtl/>
        </w:rPr>
        <w:t>ההתקשרות</w:t>
      </w:r>
    </w:p>
    <w:p w:rsidR="001D2FD9" w:rsidRPr="00572740" w:rsidRDefault="001D2FD9" w:rsidP="001D2FD9">
      <w:pPr>
        <w:numPr>
          <w:ilvl w:val="1"/>
          <w:numId w:val="96"/>
        </w:numPr>
        <w:tabs>
          <w:tab w:val="num" w:pos="1445"/>
          <w:tab w:val="num" w:pos="2012"/>
        </w:tabs>
        <w:spacing w:line="360" w:lineRule="auto"/>
        <w:ind w:left="1161" w:hanging="425"/>
        <w:jc w:val="both"/>
        <w:rPr>
          <w:szCs w:val="24"/>
          <w:rtl/>
        </w:rPr>
      </w:pPr>
      <w:r w:rsidRPr="00572740">
        <w:rPr>
          <w:rFonts w:hint="cs"/>
          <w:szCs w:val="24"/>
          <w:rtl/>
        </w:rPr>
        <w:t>הקבלן מקבל</w:t>
      </w:r>
      <w:r w:rsidRPr="00572740">
        <w:rPr>
          <w:szCs w:val="24"/>
          <w:rtl/>
        </w:rPr>
        <w:t xml:space="preserve"> על עצמו </w:t>
      </w:r>
      <w:r w:rsidRPr="00572740">
        <w:rPr>
          <w:rFonts w:hint="cs"/>
          <w:szCs w:val="24"/>
          <w:rtl/>
        </w:rPr>
        <w:t>לבצע עבור המשרד את השירותים והכו</w:t>
      </w:r>
      <w:r w:rsidRPr="00572740">
        <w:rPr>
          <w:rFonts w:hint="eastAsia"/>
          <w:szCs w:val="24"/>
          <w:rtl/>
        </w:rPr>
        <w:t>ל</w:t>
      </w:r>
      <w:r w:rsidRPr="00572740">
        <w:rPr>
          <w:rFonts w:hint="cs"/>
          <w:szCs w:val="24"/>
          <w:rtl/>
        </w:rPr>
        <w:t xml:space="preserve">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rsidR="001D2FD9" w:rsidRPr="00572740" w:rsidRDefault="001D2FD9" w:rsidP="001D2FD9">
      <w:pPr>
        <w:numPr>
          <w:ilvl w:val="1"/>
          <w:numId w:val="96"/>
        </w:numPr>
        <w:tabs>
          <w:tab w:val="num" w:pos="1445"/>
          <w:tab w:val="num" w:pos="2012"/>
        </w:tabs>
        <w:spacing w:line="360" w:lineRule="auto"/>
        <w:ind w:left="1161" w:hanging="425"/>
        <w:jc w:val="both"/>
        <w:rPr>
          <w:szCs w:val="24"/>
          <w:rtl/>
        </w:rPr>
      </w:pPr>
      <w:r w:rsidRPr="00572740">
        <w:rPr>
          <w:rFonts w:hint="cs"/>
          <w:szCs w:val="24"/>
          <w:rtl/>
        </w:rPr>
        <w:t>השירותים יבוצעו לפי הזמנת עבודה מפורשת  בכתב של הממונה, כהגדרתו בסעיף 3 להלן. למען הסר ספק, מובהר ומודגש בזאת כי המשרד אינו מתחייב לפנות לקבלן בהזמנת עבודה כלשהי. פנייה במסגרת הזמנת עבודה תיעשה בהתאם לצרכי ושיקולי המשרד.</w:t>
      </w:r>
    </w:p>
    <w:p w:rsidR="001D2FD9" w:rsidRPr="00572740" w:rsidRDefault="001D2FD9" w:rsidP="001D2FD9">
      <w:pPr>
        <w:numPr>
          <w:ilvl w:val="1"/>
          <w:numId w:val="96"/>
        </w:numPr>
        <w:tabs>
          <w:tab w:val="num" w:pos="1445"/>
          <w:tab w:val="num" w:pos="2012"/>
        </w:tabs>
        <w:spacing w:line="360" w:lineRule="auto"/>
        <w:ind w:left="1161" w:hanging="425"/>
        <w:jc w:val="both"/>
        <w:rPr>
          <w:szCs w:val="24"/>
        </w:rPr>
      </w:pPr>
      <w:r w:rsidRPr="00572740">
        <w:rPr>
          <w:szCs w:val="24"/>
          <w:rtl/>
        </w:rPr>
        <w:t>המשרד יהיה רשאי לפרט בהזמנה רק חלק מן המטלות אותן על ה</w:t>
      </w:r>
      <w:r w:rsidRPr="00572740">
        <w:rPr>
          <w:rFonts w:hint="cs"/>
          <w:szCs w:val="24"/>
          <w:rtl/>
        </w:rPr>
        <w:t>קבלן לבצע</w:t>
      </w:r>
      <w:r w:rsidRPr="00572740">
        <w:rPr>
          <w:szCs w:val="24"/>
          <w:rtl/>
        </w:rPr>
        <w:t>, או לחלקן לשלבים, הכל לפי שיקול דעתו וכפי שנקבע בהזמנה, וכן לעדכנן, לתקנן, להרחיבן, לצמצמן, לשנותן או לבטלן מפעם לפעם, הכל לפי שיקול דעתו הבלעדי של המשרד.</w:t>
      </w:r>
    </w:p>
    <w:p w:rsidR="001D2FD9" w:rsidRPr="00572740" w:rsidRDefault="001D2FD9" w:rsidP="001D2FD9">
      <w:pPr>
        <w:spacing w:line="360" w:lineRule="auto"/>
        <w:jc w:val="both"/>
        <w:rPr>
          <w:szCs w:val="24"/>
          <w:rtl/>
        </w:rPr>
      </w:pPr>
    </w:p>
    <w:p w:rsidR="001D2FD9" w:rsidRPr="00572740" w:rsidRDefault="001D2FD9" w:rsidP="00533757">
      <w:pPr>
        <w:numPr>
          <w:ilvl w:val="0"/>
          <w:numId w:val="96"/>
        </w:numPr>
        <w:spacing w:line="360" w:lineRule="auto"/>
        <w:jc w:val="both"/>
        <w:rPr>
          <w:b/>
          <w:bCs/>
          <w:szCs w:val="24"/>
          <w:u w:val="single"/>
        </w:rPr>
      </w:pPr>
      <w:r w:rsidRPr="00572740">
        <w:rPr>
          <w:rFonts w:hint="cs"/>
          <w:b/>
          <w:bCs/>
          <w:szCs w:val="24"/>
          <w:u w:val="single"/>
          <w:rtl/>
        </w:rPr>
        <w:t>נציג המשרד</w:t>
      </w:r>
    </w:p>
    <w:p w:rsidR="001D2FD9" w:rsidRPr="00572740" w:rsidRDefault="001D2FD9" w:rsidP="001D2FD9">
      <w:pPr>
        <w:numPr>
          <w:ilvl w:val="1"/>
          <w:numId w:val="96"/>
        </w:numPr>
        <w:tabs>
          <w:tab w:val="num" w:pos="1445"/>
          <w:tab w:val="num" w:pos="2012"/>
        </w:tabs>
        <w:spacing w:line="360" w:lineRule="auto"/>
        <w:ind w:left="1161" w:hanging="425"/>
        <w:jc w:val="both"/>
        <w:rPr>
          <w:szCs w:val="24"/>
        </w:rPr>
      </w:pPr>
      <w:r w:rsidRPr="00572740">
        <w:rPr>
          <w:szCs w:val="24"/>
          <w:rtl/>
        </w:rPr>
        <w:t>ה</w:t>
      </w:r>
      <w:r w:rsidRPr="00572740">
        <w:rPr>
          <w:rFonts w:hint="cs"/>
          <w:szCs w:val="24"/>
          <w:rtl/>
        </w:rPr>
        <w:t>קבלן</w:t>
      </w:r>
      <w:r w:rsidRPr="00572740">
        <w:rPr>
          <w:szCs w:val="24"/>
          <w:rtl/>
        </w:rPr>
        <w:t xml:space="preserve"> יבצע את השירותים בפיקוחו של</w:t>
      </w:r>
      <w:r w:rsidRPr="00572740">
        <w:rPr>
          <w:rFonts w:hint="cs"/>
          <w:szCs w:val="24"/>
          <w:rtl/>
        </w:rPr>
        <w:t xml:space="preserve">ראש אגף מחשוב מר ניר צטנר </w:t>
      </w:r>
      <w:r w:rsidRPr="00572740">
        <w:rPr>
          <w:szCs w:val="24"/>
          <w:rtl/>
        </w:rPr>
        <w:t xml:space="preserve">  (להלן</w:t>
      </w:r>
      <w:r w:rsidRPr="00572740">
        <w:rPr>
          <w:rFonts w:hint="cs"/>
          <w:szCs w:val="24"/>
          <w:rtl/>
        </w:rPr>
        <w:t>:</w:t>
      </w:r>
      <w:r w:rsidRPr="00572740">
        <w:rPr>
          <w:szCs w:val="24"/>
          <w:rtl/>
        </w:rPr>
        <w:t xml:space="preserve"> "</w:t>
      </w:r>
      <w:r w:rsidRPr="00572740">
        <w:rPr>
          <w:b/>
          <w:bCs/>
          <w:szCs w:val="24"/>
          <w:rtl/>
        </w:rPr>
        <w:t>הממונה</w:t>
      </w:r>
      <w:r w:rsidRPr="00572740">
        <w:rPr>
          <w:szCs w:val="24"/>
          <w:rtl/>
        </w:rPr>
        <w:t>"). המשרד יהא רשאי להחליף את הממונה</w:t>
      </w:r>
      <w:r w:rsidRPr="00572740">
        <w:rPr>
          <w:rFonts w:hint="cs"/>
          <w:szCs w:val="24"/>
          <w:rtl/>
        </w:rPr>
        <w:t xml:space="preserve"> בכל עת וזאת בדרך של </w:t>
      </w:r>
      <w:r w:rsidRPr="00572740">
        <w:rPr>
          <w:szCs w:val="24"/>
          <w:rtl/>
        </w:rPr>
        <w:t>הודעה בכתבשתשלח ל</w:t>
      </w:r>
      <w:r w:rsidRPr="00572740">
        <w:rPr>
          <w:rFonts w:hint="cs"/>
          <w:szCs w:val="24"/>
          <w:rtl/>
        </w:rPr>
        <w:t>קבלן</w:t>
      </w:r>
      <w:r w:rsidRPr="00572740">
        <w:rPr>
          <w:szCs w:val="24"/>
          <w:rtl/>
        </w:rPr>
        <w:t>.</w:t>
      </w:r>
    </w:p>
    <w:p w:rsidR="001D2FD9" w:rsidRPr="00572740" w:rsidRDefault="001D2FD9" w:rsidP="001D2FD9">
      <w:pPr>
        <w:numPr>
          <w:ilvl w:val="1"/>
          <w:numId w:val="96"/>
        </w:numPr>
        <w:tabs>
          <w:tab w:val="num" w:pos="1445"/>
          <w:tab w:val="num" w:pos="2012"/>
        </w:tabs>
        <w:spacing w:line="360" w:lineRule="auto"/>
        <w:ind w:left="1161" w:hanging="425"/>
        <w:jc w:val="both"/>
        <w:rPr>
          <w:szCs w:val="24"/>
          <w:u w:val="single"/>
        </w:rPr>
      </w:pPr>
      <w:r w:rsidRPr="00572740">
        <w:rPr>
          <w:rFonts w:hint="cs"/>
          <w:szCs w:val="24"/>
          <w:rtl/>
        </w:rPr>
        <w:t>הממונה יהיה זכאי לעיין בכל מסמך ולקבל כל מסמך וכל מידע הקשור או הכרוך במתן השירותים.</w:t>
      </w:r>
    </w:p>
    <w:p w:rsidR="001D2FD9" w:rsidRPr="00572740" w:rsidRDefault="001D2FD9" w:rsidP="001D2FD9">
      <w:pPr>
        <w:spacing w:line="360" w:lineRule="auto"/>
        <w:jc w:val="both"/>
        <w:rPr>
          <w:szCs w:val="24"/>
          <w:rtl/>
        </w:rPr>
      </w:pPr>
    </w:p>
    <w:p w:rsidR="001D2FD9" w:rsidRPr="00572740" w:rsidRDefault="001D2FD9" w:rsidP="00533757">
      <w:pPr>
        <w:numPr>
          <w:ilvl w:val="0"/>
          <w:numId w:val="96"/>
        </w:numPr>
        <w:spacing w:line="360" w:lineRule="auto"/>
        <w:jc w:val="both"/>
        <w:rPr>
          <w:b/>
          <w:bCs/>
          <w:szCs w:val="24"/>
          <w:u w:val="single"/>
        </w:rPr>
      </w:pPr>
      <w:r w:rsidRPr="00572740">
        <w:rPr>
          <w:rFonts w:hint="cs"/>
          <w:b/>
          <w:bCs/>
          <w:szCs w:val="24"/>
          <w:u w:val="single"/>
          <w:rtl/>
        </w:rPr>
        <w:t>תקופת ההסכם</w:t>
      </w:r>
    </w:p>
    <w:p w:rsidR="001D2FD9" w:rsidRPr="00572740" w:rsidRDefault="001D2FD9" w:rsidP="001D2FD9">
      <w:pPr>
        <w:numPr>
          <w:ilvl w:val="1"/>
          <w:numId w:val="96"/>
        </w:numPr>
        <w:tabs>
          <w:tab w:val="num" w:pos="1445"/>
          <w:tab w:val="num" w:pos="2012"/>
        </w:tabs>
        <w:spacing w:line="360" w:lineRule="auto"/>
        <w:ind w:left="1161" w:hanging="425"/>
        <w:jc w:val="both"/>
        <w:rPr>
          <w:szCs w:val="24"/>
          <w:u w:val="single"/>
        </w:rPr>
      </w:pPr>
      <w:r w:rsidRPr="00572740">
        <w:rPr>
          <w:szCs w:val="24"/>
          <w:rtl/>
        </w:rPr>
        <w:t>הסכם זה נעשה לתקופה של</w:t>
      </w:r>
      <w:r w:rsidR="00423FBD">
        <w:rPr>
          <w:rFonts w:hint="cs"/>
          <w:szCs w:val="24"/>
          <w:rtl/>
        </w:rPr>
        <w:t xml:space="preserve"> </w:t>
      </w:r>
      <w:r w:rsidRPr="00572740">
        <w:rPr>
          <w:rFonts w:hint="cs"/>
          <w:szCs w:val="24"/>
          <w:rtl/>
        </w:rPr>
        <w:t>12 חודשים</w:t>
      </w:r>
      <w:r w:rsidRPr="00572740">
        <w:rPr>
          <w:szCs w:val="24"/>
          <w:rtl/>
        </w:rPr>
        <w:t xml:space="preserve">, </w:t>
      </w:r>
      <w:r w:rsidRPr="00572740">
        <w:rPr>
          <w:rFonts w:hint="cs"/>
          <w:szCs w:val="24"/>
          <w:rtl/>
        </w:rPr>
        <w:t>החל</w:t>
      </w:r>
      <w:r w:rsidRPr="00572740">
        <w:rPr>
          <w:szCs w:val="24"/>
          <w:rtl/>
        </w:rPr>
        <w:t xml:space="preserve"> מיום </w:t>
      </w:r>
      <w:r w:rsidRPr="00572740">
        <w:rPr>
          <w:b/>
          <w:bCs/>
          <w:szCs w:val="24"/>
          <w:u w:val="single"/>
          <w:rtl/>
        </w:rPr>
        <w:tab/>
      </w:r>
      <w:r w:rsidRPr="00572740">
        <w:rPr>
          <w:b/>
          <w:bCs/>
          <w:szCs w:val="24"/>
          <w:u w:val="single"/>
          <w:rtl/>
        </w:rPr>
        <w:tab/>
      </w:r>
      <w:r w:rsidRPr="00572740">
        <w:rPr>
          <w:szCs w:val="24"/>
          <w:rtl/>
        </w:rPr>
        <w:t xml:space="preserve">ועד ליום </w:t>
      </w:r>
      <w:r w:rsidRPr="00572740">
        <w:rPr>
          <w:b/>
          <w:bCs/>
          <w:szCs w:val="24"/>
          <w:u w:val="single"/>
          <w:rtl/>
        </w:rPr>
        <w:tab/>
      </w:r>
      <w:r w:rsidR="00FC2BFE">
        <w:rPr>
          <w:rFonts w:hint="cs"/>
          <w:szCs w:val="24"/>
          <w:rtl/>
        </w:rPr>
        <w:t xml:space="preserve"> </w:t>
      </w:r>
      <w:r w:rsidRPr="00572740">
        <w:rPr>
          <w:szCs w:val="24"/>
          <w:rtl/>
        </w:rPr>
        <w:t>(להלן</w:t>
      </w:r>
      <w:r w:rsidRPr="00572740">
        <w:rPr>
          <w:rFonts w:hint="cs"/>
          <w:szCs w:val="24"/>
          <w:rtl/>
        </w:rPr>
        <w:t>:</w:t>
      </w:r>
      <w:r w:rsidRPr="00572740">
        <w:rPr>
          <w:szCs w:val="24"/>
          <w:rtl/>
        </w:rPr>
        <w:t xml:space="preserve"> "</w:t>
      </w:r>
      <w:r w:rsidRPr="00572740">
        <w:rPr>
          <w:b/>
          <w:bCs/>
          <w:szCs w:val="24"/>
          <w:rtl/>
        </w:rPr>
        <w:t>תקופת ההסכם</w:t>
      </w:r>
      <w:r w:rsidRPr="00572740">
        <w:rPr>
          <w:szCs w:val="24"/>
          <w:rtl/>
        </w:rPr>
        <w:t>").</w:t>
      </w:r>
    </w:p>
    <w:p w:rsidR="001D2FD9" w:rsidRPr="00572740" w:rsidRDefault="001D2FD9" w:rsidP="001D2FD9">
      <w:pPr>
        <w:numPr>
          <w:ilvl w:val="1"/>
          <w:numId w:val="96"/>
        </w:numPr>
        <w:tabs>
          <w:tab w:val="num" w:pos="1445"/>
          <w:tab w:val="num" w:pos="2012"/>
        </w:tabs>
        <w:spacing w:line="360" w:lineRule="auto"/>
        <w:ind w:left="1161" w:hanging="425"/>
        <w:jc w:val="both"/>
        <w:rPr>
          <w:rFonts w:asciiTheme="majorBidi" w:hAnsiTheme="majorBidi"/>
          <w:szCs w:val="24"/>
        </w:rPr>
      </w:pPr>
      <w:r w:rsidRPr="00572740">
        <w:rPr>
          <w:szCs w:val="24"/>
          <w:rtl/>
        </w:rPr>
        <w:t>למשרד</w:t>
      </w:r>
      <w:r w:rsidR="00423FBD">
        <w:rPr>
          <w:rFonts w:hint="cs"/>
          <w:szCs w:val="24"/>
          <w:rtl/>
        </w:rPr>
        <w:t xml:space="preserve"> </w:t>
      </w:r>
      <w:r w:rsidRPr="00572740">
        <w:rPr>
          <w:rFonts w:hint="cs"/>
          <w:szCs w:val="24"/>
          <w:rtl/>
        </w:rPr>
        <w:t xml:space="preserve">בלבד </w:t>
      </w:r>
      <w:r w:rsidRPr="00572740">
        <w:rPr>
          <w:szCs w:val="24"/>
          <w:rtl/>
        </w:rPr>
        <w:t>שמורה</w:t>
      </w:r>
      <w:r w:rsidRPr="00572740">
        <w:rPr>
          <w:rFonts w:asciiTheme="majorBidi" w:hAnsiTheme="majorBidi"/>
          <w:szCs w:val="24"/>
          <w:rtl/>
        </w:rPr>
        <w:t xml:space="preserve"> האופציה להאריך את תקופת ההסכם לתקופות נוספות, ולהרחיב את ההיקף הכספי של ההסכם, באופן יחסי להארכה, ובלבד שסך תקופת ההסכם לא תעלה על </w:t>
      </w:r>
      <w:r w:rsidRPr="00572740">
        <w:rPr>
          <w:rFonts w:hint="cs"/>
          <w:szCs w:val="24"/>
          <w:rtl/>
        </w:rPr>
        <w:t>4 חודשים</w:t>
      </w:r>
      <w:r w:rsidRPr="00572740">
        <w:rPr>
          <w:rFonts w:asciiTheme="majorBidi" w:hAnsiTheme="majorBidi"/>
          <w:szCs w:val="24"/>
          <w:rtl/>
        </w:rPr>
        <w:t>.</w:t>
      </w:r>
      <w:r w:rsidRPr="00572740">
        <w:rPr>
          <w:rFonts w:asciiTheme="majorBidi" w:hAnsiTheme="majorBidi" w:hint="cs"/>
          <w:szCs w:val="24"/>
          <w:rtl/>
        </w:rPr>
        <w:t xml:space="preserve"> במסגרת מימוש האופציה, על הקבלן להמציא למשרד את האישורים המבוקשים במסגרת הסכם זה, בתוקף למועד ההארכה.</w:t>
      </w:r>
    </w:p>
    <w:p w:rsidR="001D2FD9" w:rsidRPr="00572740" w:rsidRDefault="001D2FD9" w:rsidP="001D2FD9">
      <w:pPr>
        <w:spacing w:line="360" w:lineRule="auto"/>
        <w:ind w:left="1134"/>
        <w:jc w:val="both"/>
        <w:rPr>
          <w:szCs w:val="24"/>
          <w:rtl/>
        </w:rPr>
      </w:pPr>
    </w:p>
    <w:p w:rsidR="001D2FD9" w:rsidRPr="00572740" w:rsidRDefault="001D2FD9" w:rsidP="00533757">
      <w:pPr>
        <w:keepNext/>
        <w:numPr>
          <w:ilvl w:val="0"/>
          <w:numId w:val="96"/>
        </w:numPr>
        <w:spacing w:line="360" w:lineRule="auto"/>
        <w:jc w:val="both"/>
        <w:outlineLvl w:val="4"/>
        <w:rPr>
          <w:rFonts w:asciiTheme="majorHAnsi" w:eastAsiaTheme="majorEastAsia" w:hAnsiTheme="majorHAnsi"/>
          <w:b/>
          <w:bCs/>
          <w:i/>
          <w:iCs/>
          <w:color w:val="000000" w:themeColor="text1"/>
          <w:szCs w:val="24"/>
          <w:u w:val="single"/>
        </w:rPr>
      </w:pPr>
      <w:r w:rsidRPr="00572740">
        <w:rPr>
          <w:rFonts w:asciiTheme="majorHAnsi" w:eastAsiaTheme="majorEastAsia" w:hAnsiTheme="majorHAnsi" w:hint="cs"/>
          <w:b/>
          <w:bCs/>
          <w:color w:val="000000" w:themeColor="text1"/>
          <w:szCs w:val="24"/>
          <w:u w:val="single"/>
          <w:rtl/>
        </w:rPr>
        <w:lastRenderedPageBreak/>
        <w:t>ערבות</w:t>
      </w:r>
    </w:p>
    <w:p w:rsidR="001D2FD9" w:rsidRPr="00572740" w:rsidRDefault="001D2FD9" w:rsidP="001D2FD9">
      <w:pPr>
        <w:numPr>
          <w:ilvl w:val="1"/>
          <w:numId w:val="96"/>
        </w:numPr>
        <w:tabs>
          <w:tab w:val="num" w:pos="1445"/>
          <w:tab w:val="num" w:pos="2012"/>
        </w:tabs>
        <w:spacing w:line="360" w:lineRule="auto"/>
        <w:ind w:left="1161" w:hanging="425"/>
        <w:jc w:val="both"/>
        <w:rPr>
          <w:szCs w:val="24"/>
        </w:rPr>
      </w:pPr>
      <w:r w:rsidRPr="00572740">
        <w:rPr>
          <w:rFonts w:hint="cs"/>
          <w:szCs w:val="24"/>
          <w:rtl/>
        </w:rPr>
        <w:t>להבטחת התחייבויותיו לפי חוזה זה מוסר הקבלן למשרד, עם חתימת החוזה, ערבות בנקאית או ערבות חברת ביטוח בלתי מותנית שתוצא לבקשתו (שמו יופיע בבקשה) ע"ס</w:t>
      </w:r>
      <w:r w:rsidRPr="00572740">
        <w:rPr>
          <w:szCs w:val="24"/>
          <w:u w:val="single"/>
          <w:rtl/>
        </w:rPr>
        <w:tab/>
      </w:r>
      <w:r w:rsidRPr="00572740">
        <w:rPr>
          <w:szCs w:val="24"/>
          <w:u w:val="single"/>
          <w:rtl/>
        </w:rPr>
        <w:tab/>
      </w:r>
      <w:r w:rsidRPr="00572740">
        <w:rPr>
          <w:rFonts w:hint="cs"/>
          <w:b/>
          <w:bCs/>
          <w:szCs w:val="24"/>
          <w:rtl/>
        </w:rPr>
        <w:t xml:space="preserve"> ₪</w:t>
      </w:r>
      <w:r w:rsidRPr="00572740">
        <w:rPr>
          <w:rFonts w:hint="cs"/>
          <w:szCs w:val="24"/>
          <w:rtl/>
        </w:rPr>
        <w:t xml:space="preserve"> (5% מהיקפו הכספי של ההסכם בתוספת מע"מ) (להלן: "</w:t>
      </w:r>
      <w:r w:rsidRPr="00572740">
        <w:rPr>
          <w:rFonts w:hint="cs"/>
          <w:b/>
          <w:bCs/>
          <w:szCs w:val="24"/>
          <w:rtl/>
        </w:rPr>
        <w:t>הערבות</w:t>
      </w:r>
      <w:r w:rsidRPr="00572740">
        <w:rPr>
          <w:rFonts w:hint="cs"/>
          <w:szCs w:val="24"/>
          <w:rtl/>
        </w:rPr>
        <w:t>").הערבות תהיה בתוקף לפחות 60 יום לאחר גמר תקופת ההסכם, ותוצמד למדד המחירים לצרכן. מסירת הערבות תהיה תנאי מוקדם לכניסת ההתקשרות לתוקף.</w:t>
      </w:r>
    </w:p>
    <w:p w:rsidR="001D2FD9" w:rsidRPr="00572740" w:rsidRDefault="001D2FD9" w:rsidP="001D2FD9">
      <w:pPr>
        <w:numPr>
          <w:ilvl w:val="1"/>
          <w:numId w:val="96"/>
        </w:numPr>
        <w:tabs>
          <w:tab w:val="num" w:pos="1445"/>
          <w:tab w:val="num" w:pos="2012"/>
        </w:tabs>
        <w:spacing w:line="360" w:lineRule="auto"/>
        <w:ind w:left="1161" w:hanging="425"/>
        <w:jc w:val="both"/>
        <w:rPr>
          <w:szCs w:val="24"/>
          <w:rtl/>
        </w:rPr>
      </w:pPr>
      <w:r w:rsidRPr="00572740">
        <w:rPr>
          <w:rFonts w:hint="cs"/>
          <w:szCs w:val="24"/>
          <w:rtl/>
        </w:rPr>
        <w:t>אם היקף השירותים יורחב, תורחב הערבות בסכום יחסי. הקבלן י</w:t>
      </w:r>
      <w:r w:rsidRPr="00572740">
        <w:rPr>
          <w:szCs w:val="24"/>
          <w:rtl/>
        </w:rPr>
        <w:t>היה אחראי להאריך את תוקף הערבות מעת לעת, בהתאם להארכת תקופת ההסכם. הארכת הערבות תיעשה לפחות חודש לפני תום תוקפה.לא הארי</w:t>
      </w:r>
      <w:r w:rsidRPr="00572740">
        <w:rPr>
          <w:rFonts w:hint="cs"/>
          <w:szCs w:val="24"/>
          <w:rtl/>
        </w:rPr>
        <w:t>ך הקבלן</w:t>
      </w:r>
      <w:r w:rsidRPr="00572740">
        <w:rPr>
          <w:szCs w:val="24"/>
          <w:rtl/>
        </w:rPr>
        <w:t xml:space="preserve"> את תוקף הערבות</w:t>
      </w:r>
      <w:r w:rsidRPr="00572740">
        <w:rPr>
          <w:rFonts w:hint="cs"/>
          <w:szCs w:val="24"/>
          <w:rtl/>
        </w:rPr>
        <w:t xml:space="preserve"> או לא הגדילה ע"פ דרישת המשרד,</w:t>
      </w:r>
      <w:r w:rsidRPr="00572740">
        <w:rPr>
          <w:szCs w:val="24"/>
          <w:rtl/>
        </w:rPr>
        <w:t xml:space="preserve"> יהיה המשרד רשאי לחלט את הערבות ללא כל התראה מוקדמת, גם אם</w:t>
      </w:r>
      <w:r w:rsidRPr="00572740">
        <w:rPr>
          <w:rFonts w:hint="cs"/>
          <w:szCs w:val="24"/>
          <w:rtl/>
        </w:rPr>
        <w:t xml:space="preserve"> הקבלן</w:t>
      </w:r>
      <w:r w:rsidRPr="00572740">
        <w:rPr>
          <w:szCs w:val="24"/>
          <w:rtl/>
        </w:rPr>
        <w:t xml:space="preserve"> מילא אחר יתר חיובי</w:t>
      </w:r>
      <w:r w:rsidRPr="00572740">
        <w:rPr>
          <w:rFonts w:hint="cs"/>
          <w:szCs w:val="24"/>
          <w:rtl/>
        </w:rPr>
        <w:t>ו</w:t>
      </w:r>
      <w:r w:rsidRPr="00572740">
        <w:rPr>
          <w:szCs w:val="24"/>
          <w:rtl/>
        </w:rPr>
        <w:t>.</w:t>
      </w:r>
      <w:r w:rsidRPr="00572740">
        <w:rPr>
          <w:rFonts w:hint="cs"/>
          <w:b/>
          <w:bCs/>
          <w:szCs w:val="24"/>
          <w:rtl/>
        </w:rPr>
        <w:t xml:space="preserve"> במקרה של הארכת הערבות, הרחבתה או הוצאת ערבות חדשה, הערבות תוצמד בהתאם לערבות המקור- מיום החתימה על ההסכם</w:t>
      </w:r>
      <w:r w:rsidRPr="00572740">
        <w:rPr>
          <w:rFonts w:hint="cs"/>
          <w:szCs w:val="24"/>
          <w:rtl/>
        </w:rPr>
        <w:t>.</w:t>
      </w:r>
    </w:p>
    <w:p w:rsidR="001D2FD9" w:rsidRPr="00572740" w:rsidRDefault="001D2FD9" w:rsidP="001D2FD9">
      <w:pPr>
        <w:numPr>
          <w:ilvl w:val="1"/>
          <w:numId w:val="96"/>
        </w:numPr>
        <w:tabs>
          <w:tab w:val="num" w:pos="1445"/>
          <w:tab w:val="num" w:pos="2012"/>
        </w:tabs>
        <w:spacing w:line="360" w:lineRule="auto"/>
        <w:ind w:left="1161" w:hanging="425"/>
        <w:jc w:val="both"/>
        <w:rPr>
          <w:szCs w:val="24"/>
        </w:rPr>
      </w:pPr>
      <w:r w:rsidRPr="00572740">
        <w:rPr>
          <w:szCs w:val="24"/>
          <w:rtl/>
        </w:rPr>
        <w:t>בכל מקרה שבו לדעת המשרד הפר</w:t>
      </w:r>
      <w:r w:rsidRPr="00572740">
        <w:rPr>
          <w:rFonts w:hint="cs"/>
          <w:szCs w:val="24"/>
          <w:rtl/>
        </w:rPr>
        <w:t xml:space="preserve"> הקבלן ו/</w:t>
      </w:r>
      <w:r w:rsidRPr="00572740">
        <w:rPr>
          <w:szCs w:val="24"/>
          <w:rtl/>
        </w:rPr>
        <w:t>או לא קיי</w:t>
      </w:r>
      <w:r w:rsidRPr="00572740">
        <w:rPr>
          <w:rFonts w:hint="cs"/>
          <w:szCs w:val="24"/>
          <w:rtl/>
        </w:rPr>
        <w:t>ם</w:t>
      </w:r>
      <w:r w:rsidRPr="00572740">
        <w:rPr>
          <w:szCs w:val="24"/>
          <w:rtl/>
        </w:rPr>
        <w:t xml:space="preserve"> תנאי  מתנאי הסכם זה</w:t>
      </w:r>
      <w:r w:rsidRPr="00572740">
        <w:rPr>
          <w:rFonts w:hint="cs"/>
          <w:szCs w:val="24"/>
          <w:rtl/>
        </w:rPr>
        <w:t xml:space="preserve"> ו/</w:t>
      </w:r>
      <w:r w:rsidRPr="00572740">
        <w:rPr>
          <w:szCs w:val="24"/>
          <w:rtl/>
        </w:rPr>
        <w:t>או לא תיק</w:t>
      </w:r>
      <w:r w:rsidRPr="00572740">
        <w:rPr>
          <w:rFonts w:hint="cs"/>
          <w:szCs w:val="24"/>
          <w:rtl/>
        </w:rPr>
        <w:t>ןה</w:t>
      </w:r>
      <w:r w:rsidRPr="00572740">
        <w:rPr>
          <w:szCs w:val="24"/>
          <w:rtl/>
        </w:rPr>
        <w:t>מעוות עפ"י דרישת המשרד</w:t>
      </w:r>
      <w:r w:rsidRPr="00572740">
        <w:rPr>
          <w:rFonts w:hint="cs"/>
          <w:szCs w:val="24"/>
          <w:rtl/>
        </w:rPr>
        <w:t>, ו/או בכל מקרה בו לא עמד הקבלן בהתחייבויותיו ו/או שהמשרד עשה שימוש בזכויותיו להוצאות הסכומים שהקבלן חייב בהם על פי החוזה, יהא המשרד זכאי לממש את הערבות, כולה או מקצתה.</w:t>
      </w:r>
    </w:p>
    <w:p w:rsidR="001D2FD9" w:rsidRPr="00572740" w:rsidRDefault="001D2FD9" w:rsidP="001D2FD9">
      <w:pPr>
        <w:numPr>
          <w:ilvl w:val="1"/>
          <w:numId w:val="96"/>
        </w:numPr>
        <w:tabs>
          <w:tab w:val="num" w:pos="1445"/>
          <w:tab w:val="num" w:pos="2012"/>
        </w:tabs>
        <w:spacing w:line="360" w:lineRule="auto"/>
        <w:ind w:left="1161" w:hanging="425"/>
        <w:jc w:val="both"/>
        <w:rPr>
          <w:szCs w:val="24"/>
          <w:rtl/>
        </w:rPr>
      </w:pPr>
      <w:r w:rsidRPr="00572740">
        <w:rPr>
          <w:rFonts w:hint="cs"/>
          <w:szCs w:val="24"/>
          <w:rtl/>
        </w:rPr>
        <w:t>הערבות תהיה ניתנת לחילוט ע"י המשרד גם לצורך גביית תשלום פיצויים למשרד עקב הפרת ההסכם ע"י הקבלן, או לצורך כל תשלום אחר המגיע למשרד מהקבלן או התנהגות שלא בתום לב של הקבלן.</w:t>
      </w:r>
    </w:p>
    <w:p w:rsidR="001D2FD9" w:rsidRPr="00572740" w:rsidRDefault="001D2FD9" w:rsidP="001D2FD9">
      <w:pPr>
        <w:numPr>
          <w:ilvl w:val="1"/>
          <w:numId w:val="96"/>
        </w:numPr>
        <w:tabs>
          <w:tab w:val="num" w:pos="1445"/>
          <w:tab w:val="num" w:pos="2012"/>
        </w:tabs>
        <w:spacing w:line="360" w:lineRule="auto"/>
        <w:ind w:left="1161" w:hanging="425"/>
        <w:jc w:val="both"/>
        <w:rPr>
          <w:szCs w:val="24"/>
        </w:rPr>
      </w:pPr>
      <w:r w:rsidRPr="00572740">
        <w:rPr>
          <w:rFonts w:hint="cs"/>
          <w:szCs w:val="24"/>
          <w:rtl/>
        </w:rPr>
        <w:t xml:space="preserve">אין בגובה הערבות לשמש כל הגבלה או תקרה להתחייבויותיו של הקבלן. </w:t>
      </w:r>
      <w:r w:rsidRPr="00572740">
        <w:rPr>
          <w:szCs w:val="24"/>
          <w:rtl/>
        </w:rPr>
        <w:t xml:space="preserve">נוסח הערבות יהיה </w:t>
      </w:r>
      <w:r w:rsidRPr="00572740">
        <w:rPr>
          <w:rFonts w:hint="cs"/>
          <w:szCs w:val="24"/>
          <w:rtl/>
        </w:rPr>
        <w:t>בהתאם להוראות החשב הכללי והיא תיחתם על ידי מורשה חתימה מטעם הבנק</w:t>
      </w:r>
      <w:r w:rsidRPr="00572740">
        <w:rPr>
          <w:szCs w:val="24"/>
          <w:rtl/>
        </w:rPr>
        <w:t xml:space="preserve">. עלויות הערבות יחולו על </w:t>
      </w:r>
      <w:r w:rsidRPr="00572740">
        <w:rPr>
          <w:rFonts w:hint="cs"/>
          <w:szCs w:val="24"/>
          <w:rtl/>
        </w:rPr>
        <w:t xml:space="preserve">הקבלן </w:t>
      </w:r>
      <w:r w:rsidRPr="00572740">
        <w:rPr>
          <w:szCs w:val="24"/>
          <w:rtl/>
        </w:rPr>
        <w:t>בלבד.</w:t>
      </w:r>
    </w:p>
    <w:p w:rsidR="001D2FD9" w:rsidRPr="00572740" w:rsidRDefault="001D2FD9" w:rsidP="001D2FD9">
      <w:pPr>
        <w:numPr>
          <w:ilvl w:val="1"/>
          <w:numId w:val="96"/>
        </w:numPr>
        <w:tabs>
          <w:tab w:val="num" w:pos="1445"/>
          <w:tab w:val="num" w:pos="2012"/>
        </w:tabs>
        <w:spacing w:line="360" w:lineRule="auto"/>
        <w:ind w:left="1161" w:hanging="425"/>
        <w:jc w:val="both"/>
        <w:rPr>
          <w:szCs w:val="24"/>
        </w:rPr>
      </w:pPr>
      <w:r w:rsidRPr="00572740">
        <w:rPr>
          <w:szCs w:val="24"/>
          <w:rtl/>
        </w:rPr>
        <w:t>חילט המשרד את הערבות, והסכם זה לא בוטל או הופסק, יהיה על</w:t>
      </w:r>
      <w:r w:rsidRPr="00572740">
        <w:rPr>
          <w:rFonts w:hint="cs"/>
          <w:szCs w:val="24"/>
          <w:rtl/>
        </w:rPr>
        <w:t xml:space="preserve"> הקבלן</w:t>
      </w:r>
      <w:r w:rsidRPr="00572740">
        <w:rPr>
          <w:szCs w:val="24"/>
          <w:rtl/>
        </w:rPr>
        <w:t xml:space="preserve"> לדאוג על חשבונ</w:t>
      </w:r>
      <w:r w:rsidRPr="00572740">
        <w:rPr>
          <w:rFonts w:hint="cs"/>
          <w:szCs w:val="24"/>
          <w:rtl/>
        </w:rPr>
        <w:t>ו</w:t>
      </w:r>
      <w:r w:rsidRPr="00572740">
        <w:rPr>
          <w:szCs w:val="24"/>
          <w:rtl/>
        </w:rPr>
        <w:t xml:space="preserve"> לערבות חדשה בסכום </w:t>
      </w:r>
      <w:r w:rsidRPr="00572740">
        <w:rPr>
          <w:rFonts w:hint="cs"/>
          <w:szCs w:val="24"/>
          <w:rtl/>
        </w:rPr>
        <w:t>זהה</w:t>
      </w:r>
      <w:r w:rsidRPr="00572740">
        <w:rPr>
          <w:szCs w:val="24"/>
          <w:rtl/>
        </w:rPr>
        <w:t>.</w:t>
      </w:r>
    </w:p>
    <w:p w:rsidR="001D2FD9" w:rsidRPr="007B07B0" w:rsidRDefault="001D2FD9" w:rsidP="001D2FD9">
      <w:pPr>
        <w:spacing w:line="360" w:lineRule="auto"/>
        <w:rPr>
          <w:szCs w:val="24"/>
          <w:rtl/>
        </w:rPr>
      </w:pPr>
    </w:p>
    <w:p w:rsidR="001D2FD9" w:rsidRPr="00572740" w:rsidRDefault="001D2FD9" w:rsidP="00533757">
      <w:pPr>
        <w:numPr>
          <w:ilvl w:val="0"/>
          <w:numId w:val="96"/>
        </w:numPr>
        <w:spacing w:line="360" w:lineRule="auto"/>
        <w:rPr>
          <w:b/>
          <w:bCs/>
          <w:szCs w:val="24"/>
          <w:u w:val="single"/>
          <w:rtl/>
        </w:rPr>
      </w:pPr>
      <w:r w:rsidRPr="00572740">
        <w:rPr>
          <w:rFonts w:hint="cs"/>
          <w:b/>
          <w:bCs/>
          <w:szCs w:val="24"/>
          <w:u w:val="single"/>
          <w:rtl/>
        </w:rPr>
        <w:t>התחייבויות והצהרות הקבלן</w:t>
      </w:r>
    </w:p>
    <w:p w:rsidR="001D2FD9" w:rsidRPr="00572740" w:rsidRDefault="001D2FD9" w:rsidP="001D2FD9">
      <w:pPr>
        <w:spacing w:line="360" w:lineRule="auto"/>
        <w:ind w:left="567"/>
        <w:rPr>
          <w:szCs w:val="24"/>
        </w:rPr>
      </w:pPr>
      <w:r w:rsidRPr="00572740">
        <w:rPr>
          <w:rFonts w:hint="cs"/>
          <w:szCs w:val="24"/>
          <w:rtl/>
        </w:rPr>
        <w:t>הקבלן מצהיר ומתחייב בזאת כדלקמן:</w:t>
      </w:r>
    </w:p>
    <w:p w:rsidR="001D2FD9" w:rsidRPr="00572740" w:rsidRDefault="001D2FD9" w:rsidP="001D2FD9">
      <w:pPr>
        <w:numPr>
          <w:ilvl w:val="1"/>
          <w:numId w:val="96"/>
        </w:numPr>
        <w:tabs>
          <w:tab w:val="num" w:pos="1445"/>
          <w:tab w:val="num" w:pos="2012"/>
        </w:tabs>
        <w:spacing w:line="360" w:lineRule="auto"/>
        <w:ind w:left="1161" w:hanging="425"/>
        <w:jc w:val="both"/>
        <w:rPr>
          <w:szCs w:val="24"/>
        </w:rPr>
      </w:pPr>
      <w:r w:rsidRPr="00572740">
        <w:rPr>
          <w:rFonts w:hint="cs"/>
          <w:szCs w:val="24"/>
          <w:rtl/>
        </w:rPr>
        <w:t>ידוע לו כי עמידה בזמנים היא תנאי יסודי להסכם זה וכי סטייה מהם עלולה לפגוע במטרה לשמה נשכרו שירותיו.</w:t>
      </w:r>
    </w:p>
    <w:p w:rsidR="001D2FD9" w:rsidRPr="00572740" w:rsidRDefault="001D2FD9" w:rsidP="001D2FD9">
      <w:pPr>
        <w:numPr>
          <w:ilvl w:val="1"/>
          <w:numId w:val="96"/>
        </w:numPr>
        <w:tabs>
          <w:tab w:val="num" w:pos="1445"/>
          <w:tab w:val="num" w:pos="2012"/>
        </w:tabs>
        <w:spacing w:line="360" w:lineRule="auto"/>
        <w:ind w:left="1161" w:hanging="425"/>
        <w:jc w:val="both"/>
        <w:rPr>
          <w:szCs w:val="24"/>
        </w:rPr>
      </w:pPr>
      <w:r w:rsidRPr="00572740">
        <w:rPr>
          <w:szCs w:val="24"/>
          <w:rtl/>
        </w:rPr>
        <w:t>לעשות את כל ההכנות הדרושות והסידורים שיהיו נחוצים למתן השירותים בהתאם להסכם זה</w:t>
      </w:r>
      <w:r w:rsidRPr="00572740">
        <w:rPr>
          <w:rFonts w:hint="cs"/>
          <w:szCs w:val="24"/>
          <w:rtl/>
        </w:rPr>
        <w:t xml:space="preserve"> באופן יעיל, מעולה ולשביעות רצונו של המשרד, לרבות העסקת</w:t>
      </w:r>
      <w:r w:rsidRPr="00572740">
        <w:rPr>
          <w:szCs w:val="24"/>
          <w:rtl/>
        </w:rPr>
        <w:t xml:space="preserve"> כ</w:t>
      </w:r>
      <w:r w:rsidRPr="00572740">
        <w:rPr>
          <w:rFonts w:hint="cs"/>
          <w:szCs w:val="24"/>
          <w:rtl/>
        </w:rPr>
        <w:t>ו</w:t>
      </w:r>
      <w:r w:rsidRPr="00572740">
        <w:rPr>
          <w:szCs w:val="24"/>
          <w:rtl/>
        </w:rPr>
        <w:t xml:space="preserve">ח אדם בהיקף ובעל כישורים </w:t>
      </w:r>
      <w:r w:rsidRPr="00572740">
        <w:rPr>
          <w:rFonts w:hint="cs"/>
          <w:szCs w:val="24"/>
          <w:rtl/>
        </w:rPr>
        <w:t>ו</w:t>
      </w:r>
      <w:r w:rsidRPr="00572740">
        <w:rPr>
          <w:szCs w:val="24"/>
          <w:rtl/>
        </w:rPr>
        <w:t xml:space="preserve">ניסיון כנדרש </w:t>
      </w:r>
      <w:r w:rsidRPr="00572740">
        <w:rPr>
          <w:rFonts w:hint="cs"/>
          <w:szCs w:val="24"/>
          <w:rtl/>
        </w:rPr>
        <w:t>במסמכי המכרז</w:t>
      </w:r>
      <w:r w:rsidRPr="00572740">
        <w:rPr>
          <w:szCs w:val="24"/>
          <w:rtl/>
        </w:rPr>
        <w:t xml:space="preserve"> ובהסכם.</w:t>
      </w:r>
    </w:p>
    <w:p w:rsidR="001D2FD9" w:rsidRPr="00572740" w:rsidRDefault="001D2FD9" w:rsidP="001D2FD9">
      <w:pPr>
        <w:numPr>
          <w:ilvl w:val="1"/>
          <w:numId w:val="96"/>
        </w:numPr>
        <w:tabs>
          <w:tab w:val="num" w:pos="1445"/>
          <w:tab w:val="num" w:pos="2012"/>
        </w:tabs>
        <w:spacing w:line="360" w:lineRule="auto"/>
        <w:ind w:left="1161" w:hanging="425"/>
        <w:jc w:val="both"/>
        <w:rPr>
          <w:szCs w:val="24"/>
        </w:rPr>
      </w:pPr>
      <w:r w:rsidRPr="00572740">
        <w:rPr>
          <w:rFonts w:hint="cs"/>
          <w:szCs w:val="24"/>
          <w:rtl/>
        </w:rPr>
        <w:t>יש באפשרותו הטכנית והמקצועית למלא אחר תנאי הסכם זה וכי לא קיימת כל  מניעה על פי כל דין ו/או הסכם ו/או אחרת להתקשרותו בהסכם זה.</w:t>
      </w:r>
    </w:p>
    <w:p w:rsidR="001D2FD9" w:rsidRPr="00572740" w:rsidRDefault="001D2FD9" w:rsidP="00357BC7">
      <w:pPr>
        <w:numPr>
          <w:ilvl w:val="1"/>
          <w:numId w:val="96"/>
        </w:numPr>
        <w:tabs>
          <w:tab w:val="num" w:pos="1445"/>
          <w:tab w:val="num" w:pos="2012"/>
        </w:tabs>
        <w:spacing w:line="360" w:lineRule="auto"/>
        <w:ind w:left="1161" w:hanging="425"/>
        <w:jc w:val="both"/>
        <w:rPr>
          <w:szCs w:val="24"/>
        </w:rPr>
      </w:pPr>
      <w:r w:rsidRPr="00572740">
        <w:rPr>
          <w:rFonts w:hint="cs"/>
          <w:szCs w:val="24"/>
          <w:rtl/>
        </w:rPr>
        <w:t xml:space="preserve">לתקן כל הפרה של תנאי מתנאי הסכם זה תוך </w:t>
      </w:r>
      <w:r w:rsidR="003F639D">
        <w:rPr>
          <w:rFonts w:hint="cs"/>
          <w:szCs w:val="24"/>
          <w:rtl/>
        </w:rPr>
        <w:t>5</w:t>
      </w:r>
      <w:r w:rsidR="003F639D" w:rsidRPr="00572740">
        <w:rPr>
          <w:rFonts w:hint="cs"/>
          <w:szCs w:val="24"/>
          <w:rtl/>
        </w:rPr>
        <w:t xml:space="preserve"> </w:t>
      </w:r>
      <w:r w:rsidR="003B6421">
        <w:rPr>
          <w:rFonts w:hint="cs"/>
          <w:szCs w:val="24"/>
          <w:rtl/>
        </w:rPr>
        <w:t xml:space="preserve">ימי </w:t>
      </w:r>
      <w:r w:rsidR="003F639D">
        <w:rPr>
          <w:rFonts w:hint="cs"/>
          <w:szCs w:val="24"/>
          <w:rtl/>
        </w:rPr>
        <w:t xml:space="preserve">עבודה </w:t>
      </w:r>
      <w:r w:rsidRPr="00572740">
        <w:rPr>
          <w:rFonts w:hint="cs"/>
          <w:szCs w:val="24"/>
          <w:rtl/>
        </w:rPr>
        <w:t>מיום מסירת הודעה בכתב ע"י המשרד על ההפרה כאמור.</w:t>
      </w:r>
    </w:p>
    <w:p w:rsidR="001D2FD9" w:rsidRPr="00572740" w:rsidRDefault="001D2FD9" w:rsidP="001D2FD9">
      <w:pPr>
        <w:numPr>
          <w:ilvl w:val="1"/>
          <w:numId w:val="96"/>
        </w:numPr>
        <w:tabs>
          <w:tab w:val="num" w:pos="1445"/>
          <w:tab w:val="num" w:pos="2012"/>
        </w:tabs>
        <w:spacing w:line="360" w:lineRule="auto"/>
        <w:ind w:left="1161" w:hanging="425"/>
        <w:jc w:val="both"/>
        <w:rPr>
          <w:szCs w:val="24"/>
        </w:rPr>
      </w:pPr>
      <w:r w:rsidRPr="00572740">
        <w:rPr>
          <w:rFonts w:hint="cs"/>
          <w:szCs w:val="24"/>
          <w:rtl/>
        </w:rPr>
        <w:lastRenderedPageBreak/>
        <w:t>הקבלן יהא אחראי חוזית, תקציבית ומשפטית מול כל העובדים, הגורמים והספקים המועסקים מטעמו. אם וכאשר תוגש תביעה נגד המשרד בגין האמור הקבלן ידאג למחוק את המשרד כנתבע וליטול על עצמו את כל האחריות הכספית והארגונית הקשורה בניהול התביעה.</w:t>
      </w:r>
    </w:p>
    <w:p w:rsidR="001D2FD9" w:rsidRPr="00572740" w:rsidRDefault="001D2FD9" w:rsidP="001D2FD9">
      <w:pPr>
        <w:bidi w:val="0"/>
        <w:rPr>
          <w:szCs w:val="24"/>
          <w:rtl/>
        </w:rPr>
      </w:pPr>
    </w:p>
    <w:p w:rsidR="001D2FD9" w:rsidRPr="00572740" w:rsidRDefault="001D2FD9" w:rsidP="00533757">
      <w:pPr>
        <w:numPr>
          <w:ilvl w:val="0"/>
          <w:numId w:val="96"/>
        </w:numPr>
        <w:spacing w:line="360" w:lineRule="auto"/>
        <w:jc w:val="both"/>
        <w:rPr>
          <w:b/>
          <w:bCs/>
          <w:szCs w:val="24"/>
          <w:u w:val="single"/>
        </w:rPr>
      </w:pPr>
      <w:r w:rsidRPr="00572740">
        <w:rPr>
          <w:rFonts w:hint="cs"/>
          <w:b/>
          <w:bCs/>
          <w:szCs w:val="24"/>
          <w:u w:val="single"/>
          <w:rtl/>
        </w:rPr>
        <w:t>תמורה ותנאי תשלום</w:t>
      </w:r>
    </w:p>
    <w:p w:rsidR="001D2FD9" w:rsidRPr="00572740" w:rsidRDefault="001D2FD9" w:rsidP="001D2FD9">
      <w:pPr>
        <w:numPr>
          <w:ilvl w:val="1"/>
          <w:numId w:val="96"/>
        </w:numPr>
        <w:tabs>
          <w:tab w:val="num" w:pos="1445"/>
          <w:tab w:val="num" w:pos="2012"/>
        </w:tabs>
        <w:spacing w:line="360" w:lineRule="auto"/>
        <w:ind w:left="1161" w:hanging="425"/>
        <w:jc w:val="both"/>
        <w:rPr>
          <w:szCs w:val="24"/>
        </w:rPr>
      </w:pPr>
      <w:r w:rsidRPr="00572740">
        <w:rPr>
          <w:rFonts w:hint="cs"/>
          <w:szCs w:val="24"/>
          <w:rtl/>
        </w:rPr>
        <w:t>תמורת מתן השירותים ומילוי יתר התחייבויות הקבלן על פי הסכם זה, ישלם המשרד לקבלן, בהתאם להצעת המחיר המפורטת להלן, ובתנאי כי השירותים שבוצעו היו לשביעות רצונו המלאה של המשרד (להלן: "</w:t>
      </w:r>
      <w:r w:rsidRPr="00572740">
        <w:rPr>
          <w:rFonts w:hint="cs"/>
          <w:b/>
          <w:bCs/>
          <w:szCs w:val="24"/>
          <w:rtl/>
        </w:rPr>
        <w:t>התמורה</w:t>
      </w:r>
      <w:r w:rsidRPr="00572740">
        <w:rPr>
          <w:rFonts w:hint="cs"/>
          <w:szCs w:val="24"/>
          <w:rtl/>
        </w:rPr>
        <w:t>").</w:t>
      </w:r>
    </w:p>
    <w:p w:rsidR="001D2FD9" w:rsidRPr="00572740" w:rsidRDefault="001D2FD9" w:rsidP="00357BC7">
      <w:pPr>
        <w:numPr>
          <w:ilvl w:val="1"/>
          <w:numId w:val="96"/>
        </w:numPr>
        <w:tabs>
          <w:tab w:val="num" w:pos="1445"/>
          <w:tab w:val="num" w:pos="2012"/>
        </w:tabs>
        <w:spacing w:line="360" w:lineRule="auto"/>
        <w:ind w:left="1161" w:hanging="425"/>
        <w:jc w:val="both"/>
        <w:rPr>
          <w:szCs w:val="24"/>
        </w:rPr>
      </w:pPr>
      <w:r w:rsidRPr="00FC2BFE">
        <w:rPr>
          <w:szCs w:val="24"/>
          <w:rtl/>
        </w:rPr>
        <w:t>התמורה</w:t>
      </w:r>
      <w:r w:rsidRPr="00572740">
        <w:rPr>
          <w:rFonts w:asciiTheme="majorBidi" w:hAnsiTheme="majorBidi"/>
          <w:color w:val="0D0D0D" w:themeColor="text1" w:themeTint="F2"/>
          <w:szCs w:val="24"/>
          <w:rtl/>
        </w:rPr>
        <w:t xml:space="preserve"> תבוסס על הצעת המחיר של </w:t>
      </w:r>
      <w:r w:rsidRPr="00572740">
        <w:rPr>
          <w:rFonts w:asciiTheme="majorBidi" w:hAnsiTheme="majorBidi" w:hint="cs"/>
          <w:color w:val="0D0D0D" w:themeColor="text1" w:themeTint="F2"/>
          <w:szCs w:val="24"/>
          <w:rtl/>
        </w:rPr>
        <w:t>הקבלן</w:t>
      </w:r>
      <w:r w:rsidRPr="00572740">
        <w:rPr>
          <w:rFonts w:asciiTheme="majorBidi" w:hAnsiTheme="majorBidi"/>
          <w:color w:val="0D0D0D" w:themeColor="text1" w:themeTint="F2"/>
          <w:szCs w:val="24"/>
          <w:rtl/>
        </w:rPr>
        <w:t xml:space="preserve"> המצ"ב </w:t>
      </w:r>
      <w:r w:rsidRPr="00572740">
        <w:rPr>
          <w:rFonts w:asciiTheme="majorBidi" w:hAnsiTheme="majorBidi"/>
          <w:b/>
          <w:bCs/>
          <w:color w:val="0D0D0D" w:themeColor="text1" w:themeTint="F2"/>
          <w:szCs w:val="24"/>
          <w:rtl/>
        </w:rPr>
        <w:t xml:space="preserve">כנספח </w:t>
      </w:r>
      <w:r w:rsidRPr="00572740">
        <w:rPr>
          <w:rFonts w:asciiTheme="majorBidi" w:hAnsiTheme="majorBidi" w:hint="cs"/>
          <w:b/>
          <w:bCs/>
          <w:color w:val="0D0D0D" w:themeColor="text1" w:themeTint="F2"/>
          <w:szCs w:val="24"/>
          <w:rtl/>
        </w:rPr>
        <w:t>ט</w:t>
      </w:r>
      <w:r w:rsidRPr="00572740">
        <w:rPr>
          <w:rFonts w:asciiTheme="majorBidi" w:hAnsiTheme="majorBidi"/>
          <w:color w:val="0D0D0D" w:themeColor="text1" w:themeTint="F2"/>
          <w:szCs w:val="24"/>
          <w:rtl/>
        </w:rPr>
        <w:t xml:space="preserve">, שהינה סופית ומוחלטת לכל תקופת ההסכם, בכפוף </w:t>
      </w:r>
      <w:r w:rsidRPr="00572740">
        <w:rPr>
          <w:szCs w:val="24"/>
          <w:rtl/>
        </w:rPr>
        <w:t xml:space="preserve">לכללי ההצמדה </w:t>
      </w:r>
      <w:r w:rsidR="00D85F84">
        <w:rPr>
          <w:rFonts w:hint="cs"/>
          <w:szCs w:val="24"/>
          <w:rtl/>
        </w:rPr>
        <w:t xml:space="preserve">כמפורט בסעיף 8 להסכם. </w:t>
      </w:r>
      <w:r w:rsidRPr="00572740">
        <w:rPr>
          <w:szCs w:val="24"/>
          <w:rtl/>
        </w:rPr>
        <w:t xml:space="preserve"> </w:t>
      </w:r>
    </w:p>
    <w:p w:rsidR="001D2FD9" w:rsidRDefault="001D2FD9" w:rsidP="001D2FD9">
      <w:pPr>
        <w:numPr>
          <w:ilvl w:val="1"/>
          <w:numId w:val="96"/>
        </w:numPr>
        <w:tabs>
          <w:tab w:val="num" w:pos="2012"/>
        </w:tabs>
        <w:spacing w:line="360" w:lineRule="auto"/>
        <w:ind w:left="1161" w:hanging="425"/>
        <w:jc w:val="both"/>
        <w:rPr>
          <w:rFonts w:asciiTheme="majorBidi" w:hAnsiTheme="majorBidi"/>
          <w:szCs w:val="24"/>
        </w:rPr>
      </w:pPr>
      <w:r w:rsidRPr="00572740">
        <w:rPr>
          <w:szCs w:val="24"/>
          <w:rtl/>
        </w:rPr>
        <w:t>התמורה</w:t>
      </w:r>
      <w:r w:rsidRPr="00572740">
        <w:rPr>
          <w:rFonts w:hint="cs"/>
          <w:szCs w:val="24"/>
          <w:rtl/>
        </w:rPr>
        <w:t xml:space="preserve"> </w:t>
      </w:r>
      <w:r w:rsidRPr="00572740">
        <w:rPr>
          <w:szCs w:val="24"/>
          <w:rtl/>
        </w:rPr>
        <w:t>תשולם</w:t>
      </w:r>
      <w:r w:rsidRPr="00572740">
        <w:rPr>
          <w:rFonts w:hint="cs"/>
          <w:szCs w:val="24"/>
          <w:rtl/>
        </w:rPr>
        <w:t xml:space="preserve"> </w:t>
      </w:r>
      <w:r w:rsidRPr="00572740">
        <w:rPr>
          <w:szCs w:val="24"/>
          <w:rtl/>
        </w:rPr>
        <w:t>ל</w:t>
      </w:r>
      <w:r w:rsidRPr="00572740">
        <w:rPr>
          <w:rFonts w:hint="eastAsia"/>
          <w:szCs w:val="24"/>
          <w:rtl/>
        </w:rPr>
        <w:t>קבלן</w:t>
      </w:r>
      <w:r w:rsidRPr="00572740">
        <w:rPr>
          <w:rFonts w:asciiTheme="majorBidi" w:hAnsiTheme="majorBidi"/>
          <w:szCs w:val="24"/>
          <w:rtl/>
        </w:rPr>
        <w:t xml:space="preserve"> בתשלומים, כנגד</w:t>
      </w:r>
      <w:r w:rsidRPr="00572740">
        <w:rPr>
          <w:rFonts w:asciiTheme="majorBidi" w:hAnsiTheme="majorBidi" w:hint="cs"/>
          <w:szCs w:val="24"/>
          <w:rtl/>
        </w:rPr>
        <w:t xml:space="preserve"> </w:t>
      </w:r>
      <w:r w:rsidRPr="00572740">
        <w:rPr>
          <w:rFonts w:asciiTheme="majorBidi" w:hAnsiTheme="majorBidi"/>
          <w:szCs w:val="24"/>
          <w:rtl/>
        </w:rPr>
        <w:t>ביצוע</w:t>
      </w:r>
      <w:r w:rsidRPr="00572740">
        <w:rPr>
          <w:rFonts w:asciiTheme="majorBidi" w:hAnsiTheme="majorBidi" w:hint="cs"/>
          <w:szCs w:val="24"/>
          <w:rtl/>
        </w:rPr>
        <w:t xml:space="preserve"> </w:t>
      </w:r>
      <w:r w:rsidRPr="00572740">
        <w:rPr>
          <w:szCs w:val="24"/>
          <w:rtl/>
        </w:rPr>
        <w:t>אבני</w:t>
      </w:r>
      <w:r w:rsidRPr="00572740">
        <w:rPr>
          <w:rFonts w:hint="cs"/>
          <w:szCs w:val="24"/>
          <w:rtl/>
        </w:rPr>
        <w:t xml:space="preserve"> </w:t>
      </w:r>
      <w:r w:rsidRPr="00572740">
        <w:rPr>
          <w:szCs w:val="24"/>
          <w:rtl/>
        </w:rPr>
        <w:t>הדרך</w:t>
      </w:r>
      <w:r w:rsidRPr="00572740">
        <w:rPr>
          <w:rFonts w:asciiTheme="majorBidi" w:hAnsiTheme="majorBidi"/>
          <w:szCs w:val="24"/>
          <w:rtl/>
        </w:rPr>
        <w:t>,</w:t>
      </w:r>
      <w:r w:rsidRPr="00572740">
        <w:rPr>
          <w:rFonts w:asciiTheme="majorBidi" w:hAnsiTheme="majorBidi" w:hint="cs"/>
          <w:szCs w:val="24"/>
          <w:rtl/>
        </w:rPr>
        <w:t xml:space="preserve"> </w:t>
      </w:r>
      <w:r w:rsidRPr="00572740">
        <w:rPr>
          <w:rFonts w:asciiTheme="majorBidi" w:hAnsiTheme="majorBidi" w:hint="eastAsia"/>
          <w:szCs w:val="24"/>
          <w:rtl/>
        </w:rPr>
        <w:t>כמפורט</w:t>
      </w:r>
      <w:r w:rsidRPr="00572740">
        <w:rPr>
          <w:rFonts w:asciiTheme="majorBidi" w:hAnsiTheme="majorBidi" w:hint="cs"/>
          <w:szCs w:val="24"/>
          <w:rtl/>
        </w:rPr>
        <w:t xml:space="preserve"> </w:t>
      </w:r>
      <w:r w:rsidRPr="00572740">
        <w:rPr>
          <w:rFonts w:asciiTheme="majorBidi" w:hAnsiTheme="majorBidi" w:hint="eastAsia"/>
          <w:szCs w:val="24"/>
          <w:rtl/>
        </w:rPr>
        <w:t>להלן</w:t>
      </w:r>
      <w:r w:rsidRPr="00572740">
        <w:rPr>
          <w:rFonts w:asciiTheme="majorBidi" w:hAnsiTheme="majorBidi"/>
          <w:szCs w:val="24"/>
          <w:rtl/>
        </w:rPr>
        <w:t xml:space="preserve">: </w:t>
      </w:r>
    </w:p>
    <w:tbl>
      <w:tblPr>
        <w:bidiVisual/>
        <w:tblW w:w="8364" w:type="dxa"/>
        <w:tblInd w:w="12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3827"/>
        <w:gridCol w:w="2551"/>
        <w:gridCol w:w="1135"/>
      </w:tblGrid>
      <w:tr w:rsidR="007B07B0" w:rsidRPr="00572740" w:rsidTr="007B07B0">
        <w:trPr>
          <w:trHeight w:val="425"/>
        </w:trPr>
        <w:tc>
          <w:tcPr>
            <w:tcW w:w="851" w:type="dxa"/>
            <w:shd w:val="clear" w:color="auto" w:fill="D9D9D9"/>
          </w:tcPr>
          <w:p w:rsidR="007B07B0" w:rsidRPr="00572740" w:rsidRDefault="007B07B0" w:rsidP="007B07B0">
            <w:pPr>
              <w:pStyle w:val="afff"/>
              <w:spacing w:line="360" w:lineRule="auto"/>
              <w:jc w:val="center"/>
              <w:rPr>
                <w:rFonts w:ascii="Times New Roman" w:hAnsi="Times New Roman" w:cs="David"/>
                <w:b/>
                <w:bCs/>
                <w:sz w:val="24"/>
                <w:szCs w:val="24"/>
                <w:rtl/>
              </w:rPr>
            </w:pPr>
            <w:r w:rsidRPr="00572740">
              <w:rPr>
                <w:rFonts w:ascii="Times New Roman" w:hAnsi="Times New Roman" w:cs="David" w:hint="cs"/>
                <w:b/>
                <w:bCs/>
                <w:sz w:val="24"/>
                <w:szCs w:val="24"/>
                <w:rtl/>
              </w:rPr>
              <w:t>מס"ד</w:t>
            </w:r>
          </w:p>
        </w:tc>
        <w:tc>
          <w:tcPr>
            <w:tcW w:w="3827" w:type="dxa"/>
            <w:shd w:val="clear" w:color="auto" w:fill="D9D9D9"/>
            <w:vAlign w:val="center"/>
          </w:tcPr>
          <w:p w:rsidR="007B07B0" w:rsidRPr="00572740" w:rsidRDefault="007B07B0" w:rsidP="007B07B0">
            <w:pPr>
              <w:pStyle w:val="afff"/>
              <w:spacing w:line="360" w:lineRule="auto"/>
              <w:jc w:val="center"/>
              <w:rPr>
                <w:rFonts w:ascii="Times New Roman" w:hAnsi="Times New Roman" w:cs="David"/>
                <w:b/>
                <w:bCs/>
                <w:sz w:val="24"/>
                <w:szCs w:val="24"/>
                <w:rtl/>
              </w:rPr>
            </w:pPr>
            <w:r w:rsidRPr="00572740">
              <w:rPr>
                <w:rFonts w:ascii="Times New Roman" w:hAnsi="Times New Roman" w:cs="David"/>
                <w:b/>
                <w:bCs/>
                <w:sz w:val="24"/>
                <w:szCs w:val="24"/>
                <w:rtl/>
              </w:rPr>
              <w:t>אבן הדרך</w:t>
            </w:r>
          </w:p>
        </w:tc>
        <w:tc>
          <w:tcPr>
            <w:tcW w:w="2551" w:type="dxa"/>
            <w:shd w:val="clear" w:color="auto" w:fill="D9D9D9"/>
            <w:vAlign w:val="center"/>
          </w:tcPr>
          <w:p w:rsidR="007B07B0" w:rsidRPr="00572740" w:rsidRDefault="007B07B0" w:rsidP="007B07B0">
            <w:pPr>
              <w:pStyle w:val="afff"/>
              <w:spacing w:line="360" w:lineRule="auto"/>
              <w:jc w:val="center"/>
              <w:rPr>
                <w:rFonts w:ascii="Times New Roman" w:hAnsi="Times New Roman" w:cs="David"/>
                <w:b/>
                <w:bCs/>
                <w:sz w:val="24"/>
                <w:szCs w:val="24"/>
                <w:rtl/>
              </w:rPr>
            </w:pPr>
            <w:r w:rsidRPr="00572740">
              <w:rPr>
                <w:rFonts w:ascii="Times New Roman" w:hAnsi="Times New Roman" w:cs="David"/>
                <w:b/>
                <w:bCs/>
                <w:sz w:val="24"/>
                <w:szCs w:val="24"/>
                <w:rtl/>
              </w:rPr>
              <w:t>מועד הגשה</w:t>
            </w:r>
          </w:p>
        </w:tc>
        <w:tc>
          <w:tcPr>
            <w:tcW w:w="1135" w:type="dxa"/>
            <w:shd w:val="clear" w:color="auto" w:fill="D9D9D9"/>
            <w:vAlign w:val="center"/>
          </w:tcPr>
          <w:p w:rsidR="007B07B0" w:rsidRPr="00572740" w:rsidRDefault="007B07B0" w:rsidP="007B07B0">
            <w:pPr>
              <w:pStyle w:val="afff"/>
              <w:spacing w:line="360" w:lineRule="auto"/>
              <w:jc w:val="center"/>
              <w:rPr>
                <w:rFonts w:ascii="Times New Roman" w:hAnsi="Times New Roman" w:cs="David"/>
                <w:b/>
                <w:bCs/>
                <w:sz w:val="24"/>
                <w:szCs w:val="24"/>
                <w:rtl/>
              </w:rPr>
            </w:pPr>
            <w:r w:rsidRPr="00572740">
              <w:rPr>
                <w:rFonts w:ascii="Times New Roman" w:hAnsi="Times New Roman" w:cs="David" w:hint="cs"/>
                <w:b/>
                <w:bCs/>
                <w:sz w:val="24"/>
                <w:szCs w:val="24"/>
                <w:rtl/>
              </w:rPr>
              <w:t>אחוז</w:t>
            </w:r>
            <w:r w:rsidRPr="00572740">
              <w:rPr>
                <w:rFonts w:ascii="Times New Roman" w:hAnsi="Times New Roman" w:cs="David"/>
                <w:b/>
                <w:bCs/>
                <w:sz w:val="24"/>
                <w:szCs w:val="24"/>
                <w:rtl/>
              </w:rPr>
              <w:t xml:space="preserve"> לתשלום מהתמורה</w:t>
            </w:r>
          </w:p>
        </w:tc>
      </w:tr>
      <w:tr w:rsidR="007B07B0" w:rsidRPr="00572740" w:rsidTr="007B07B0">
        <w:trPr>
          <w:trHeight w:val="696"/>
        </w:trPr>
        <w:tc>
          <w:tcPr>
            <w:tcW w:w="851" w:type="dxa"/>
          </w:tcPr>
          <w:p w:rsidR="007B07B0" w:rsidRPr="00572740" w:rsidRDefault="007B07B0" w:rsidP="007B07B0">
            <w:pPr>
              <w:pStyle w:val="af5"/>
              <w:spacing w:line="360" w:lineRule="auto"/>
              <w:ind w:left="0"/>
              <w:jc w:val="center"/>
              <w:outlineLvl w:val="0"/>
              <w:rPr>
                <w:b/>
                <w:bCs/>
                <w:szCs w:val="24"/>
                <w:rtl/>
              </w:rPr>
            </w:pPr>
            <w:r w:rsidRPr="00572740">
              <w:rPr>
                <w:rFonts w:hint="cs"/>
                <w:b/>
                <w:bCs/>
                <w:szCs w:val="24"/>
                <w:rtl/>
              </w:rPr>
              <w:t>1</w:t>
            </w:r>
          </w:p>
        </w:tc>
        <w:tc>
          <w:tcPr>
            <w:tcW w:w="3827" w:type="dxa"/>
          </w:tcPr>
          <w:p w:rsidR="007B07B0" w:rsidRPr="00CD0227" w:rsidRDefault="007B07B0" w:rsidP="007B07B0">
            <w:pPr>
              <w:pStyle w:val="af5"/>
              <w:spacing w:line="360" w:lineRule="auto"/>
              <w:ind w:left="0"/>
              <w:outlineLvl w:val="0"/>
              <w:rPr>
                <w:b/>
                <w:bCs/>
                <w:szCs w:val="24"/>
                <w:rtl/>
              </w:rPr>
            </w:pPr>
            <w:r w:rsidRPr="00CD0227">
              <w:rPr>
                <w:rFonts w:hint="cs"/>
                <w:b/>
                <w:bCs/>
                <w:szCs w:val="24"/>
                <w:rtl/>
              </w:rPr>
              <w:t xml:space="preserve">איסוף נתונים / ביצוע סקר ומיפוי </w:t>
            </w:r>
          </w:p>
          <w:p w:rsidR="007B07B0" w:rsidRPr="00572740" w:rsidRDefault="007B07B0" w:rsidP="007B07B0">
            <w:pPr>
              <w:pStyle w:val="af5"/>
              <w:spacing w:line="360" w:lineRule="auto"/>
              <w:ind w:left="0"/>
              <w:outlineLvl w:val="0"/>
              <w:rPr>
                <w:szCs w:val="24"/>
                <w:rtl/>
              </w:rPr>
            </w:pPr>
            <w:r w:rsidRPr="00CD0227">
              <w:rPr>
                <w:rFonts w:hint="eastAsia"/>
                <w:szCs w:val="24"/>
                <w:rtl/>
              </w:rPr>
              <w:t>בשלוש</w:t>
            </w:r>
            <w:r w:rsidRPr="00CD0227">
              <w:rPr>
                <w:rFonts w:hint="cs"/>
                <w:szCs w:val="24"/>
                <w:rtl/>
              </w:rPr>
              <w:t>ת</w:t>
            </w:r>
            <w:r w:rsidRPr="00CD0227">
              <w:rPr>
                <w:szCs w:val="24"/>
                <w:rtl/>
              </w:rPr>
              <w:t xml:space="preserve"> (3)</w:t>
            </w:r>
            <w:r w:rsidRPr="00572740">
              <w:rPr>
                <w:rFonts w:hint="cs"/>
                <w:szCs w:val="24"/>
                <w:rtl/>
              </w:rPr>
              <w:t xml:space="preserve"> אתרי המשרד </w:t>
            </w:r>
          </w:p>
        </w:tc>
        <w:tc>
          <w:tcPr>
            <w:tcW w:w="2551" w:type="dxa"/>
          </w:tcPr>
          <w:p w:rsidR="007B07B0" w:rsidRPr="00572740" w:rsidRDefault="003F639D" w:rsidP="00115B15">
            <w:pPr>
              <w:pStyle w:val="af5"/>
              <w:spacing w:line="360" w:lineRule="auto"/>
              <w:ind w:left="0"/>
              <w:outlineLvl w:val="0"/>
              <w:rPr>
                <w:szCs w:val="24"/>
                <w:rtl/>
              </w:rPr>
            </w:pPr>
            <w:r>
              <w:rPr>
                <w:rFonts w:hint="cs"/>
                <w:szCs w:val="24"/>
                <w:rtl/>
              </w:rPr>
              <w:t>10</w:t>
            </w:r>
            <w:r w:rsidRPr="00572740">
              <w:rPr>
                <w:rFonts w:hint="cs"/>
                <w:szCs w:val="24"/>
                <w:rtl/>
              </w:rPr>
              <w:t xml:space="preserve"> </w:t>
            </w:r>
            <w:r w:rsidR="007B07B0" w:rsidRPr="00572740">
              <w:rPr>
                <w:rFonts w:hint="cs"/>
                <w:szCs w:val="24"/>
                <w:rtl/>
              </w:rPr>
              <w:t>ימי עבודה מיום  חתימת ההסכם</w:t>
            </w:r>
          </w:p>
        </w:tc>
        <w:tc>
          <w:tcPr>
            <w:tcW w:w="1135" w:type="dxa"/>
            <w:vAlign w:val="center"/>
          </w:tcPr>
          <w:p w:rsidR="007B07B0" w:rsidRPr="00572740" w:rsidRDefault="007B07B0" w:rsidP="007B07B0">
            <w:pPr>
              <w:tabs>
                <w:tab w:val="left" w:pos="4969"/>
              </w:tabs>
              <w:spacing w:line="360" w:lineRule="auto"/>
              <w:jc w:val="center"/>
              <w:rPr>
                <w:b/>
                <w:bCs/>
                <w:szCs w:val="24"/>
                <w:rtl/>
              </w:rPr>
            </w:pPr>
            <w:r w:rsidRPr="00572740">
              <w:rPr>
                <w:rFonts w:hint="cs"/>
                <w:szCs w:val="24"/>
                <w:rtl/>
              </w:rPr>
              <w:t>5%</w:t>
            </w:r>
          </w:p>
        </w:tc>
      </w:tr>
      <w:tr w:rsidR="007B07B0" w:rsidRPr="00572740" w:rsidTr="007B07B0">
        <w:trPr>
          <w:trHeight w:val="1019"/>
        </w:trPr>
        <w:tc>
          <w:tcPr>
            <w:tcW w:w="851" w:type="dxa"/>
          </w:tcPr>
          <w:p w:rsidR="007B07B0" w:rsidRPr="00572740" w:rsidRDefault="007B07B0" w:rsidP="007B07B0">
            <w:pPr>
              <w:pStyle w:val="afff"/>
              <w:spacing w:line="360" w:lineRule="auto"/>
              <w:jc w:val="center"/>
              <w:rPr>
                <w:rFonts w:ascii="Times New Roman" w:hAnsi="Times New Roman" w:cs="David"/>
                <w:b/>
                <w:bCs/>
                <w:sz w:val="24"/>
                <w:szCs w:val="24"/>
                <w:rtl/>
              </w:rPr>
            </w:pPr>
            <w:r w:rsidRPr="00572740">
              <w:rPr>
                <w:rFonts w:ascii="Times New Roman" w:hAnsi="Times New Roman" w:cs="David" w:hint="cs"/>
                <w:b/>
                <w:bCs/>
                <w:sz w:val="24"/>
                <w:szCs w:val="24"/>
                <w:rtl/>
              </w:rPr>
              <w:t>2</w:t>
            </w:r>
          </w:p>
        </w:tc>
        <w:tc>
          <w:tcPr>
            <w:tcW w:w="3827" w:type="dxa"/>
          </w:tcPr>
          <w:p w:rsidR="007B07B0" w:rsidRPr="00572740" w:rsidRDefault="007B07B0" w:rsidP="007B07B0">
            <w:pPr>
              <w:pStyle w:val="afff"/>
              <w:spacing w:line="360" w:lineRule="auto"/>
              <w:rPr>
                <w:rFonts w:ascii="Times New Roman" w:hAnsi="Times New Roman" w:cs="David"/>
                <w:b/>
                <w:bCs/>
                <w:sz w:val="24"/>
                <w:szCs w:val="24"/>
                <w:highlight w:val="yellow"/>
                <w:rtl/>
              </w:rPr>
            </w:pPr>
            <w:r w:rsidRPr="00572740">
              <w:rPr>
                <w:rFonts w:ascii="Times New Roman" w:hAnsi="Times New Roman" w:cs="David"/>
                <w:b/>
                <w:bCs/>
                <w:sz w:val="24"/>
                <w:szCs w:val="24"/>
                <w:rtl/>
              </w:rPr>
              <w:t xml:space="preserve">הגשת </w:t>
            </w:r>
            <w:r w:rsidRPr="00572740">
              <w:rPr>
                <w:rFonts w:ascii="Times New Roman" w:hAnsi="Times New Roman" w:cs="David" w:hint="cs"/>
                <w:b/>
                <w:bCs/>
                <w:sz w:val="24"/>
                <w:szCs w:val="24"/>
                <w:rtl/>
              </w:rPr>
              <w:t xml:space="preserve">תכנית אסטרטגית ולוגיסטית מאושרת + ביצוע הדמיה לשיטת העברה המשרד </w:t>
            </w:r>
          </w:p>
        </w:tc>
        <w:tc>
          <w:tcPr>
            <w:tcW w:w="2551" w:type="dxa"/>
            <w:vAlign w:val="center"/>
          </w:tcPr>
          <w:p w:rsidR="007B07B0" w:rsidRPr="00572740" w:rsidRDefault="007B07B0" w:rsidP="007B07B0">
            <w:pPr>
              <w:pStyle w:val="af5"/>
              <w:spacing w:line="360" w:lineRule="auto"/>
              <w:ind w:left="0"/>
              <w:outlineLvl w:val="0"/>
              <w:rPr>
                <w:szCs w:val="24"/>
              </w:rPr>
            </w:pPr>
            <w:r w:rsidRPr="00572740">
              <w:rPr>
                <w:rFonts w:hint="cs"/>
                <w:b/>
                <w:bCs/>
                <w:szCs w:val="24"/>
                <w:u w:val="single"/>
                <w:rtl/>
              </w:rPr>
              <w:t xml:space="preserve">הגשת </w:t>
            </w:r>
            <w:r w:rsidRPr="00572740">
              <w:rPr>
                <w:b/>
                <w:bCs/>
                <w:szCs w:val="24"/>
                <w:u w:val="single"/>
                <w:rtl/>
              </w:rPr>
              <w:t>טיוטה</w:t>
            </w:r>
            <w:r w:rsidRPr="00572740">
              <w:rPr>
                <w:rFonts w:hint="cs"/>
                <w:b/>
                <w:bCs/>
                <w:szCs w:val="24"/>
                <w:u w:val="single"/>
                <w:rtl/>
              </w:rPr>
              <w:t xml:space="preserve"> ראשונית למשרד</w:t>
            </w:r>
            <w:r w:rsidRPr="00572740">
              <w:rPr>
                <w:rFonts w:hint="cs"/>
                <w:b/>
                <w:bCs/>
                <w:szCs w:val="24"/>
                <w:rtl/>
              </w:rPr>
              <w:t>-</w:t>
            </w:r>
            <w:r w:rsidRPr="00572740">
              <w:rPr>
                <w:rFonts w:hint="cs"/>
                <w:szCs w:val="24"/>
                <w:rtl/>
              </w:rPr>
              <w:t xml:space="preserve"> לא יאוחר מיום 10 בספטמבר.  </w:t>
            </w:r>
          </w:p>
          <w:p w:rsidR="007B07B0" w:rsidRPr="00572740" w:rsidRDefault="007B07B0" w:rsidP="007B07B0">
            <w:pPr>
              <w:spacing w:line="360" w:lineRule="auto"/>
              <w:outlineLvl w:val="0"/>
              <w:rPr>
                <w:szCs w:val="24"/>
              </w:rPr>
            </w:pPr>
          </w:p>
          <w:p w:rsidR="007B07B0" w:rsidRPr="00572740" w:rsidRDefault="007B07B0" w:rsidP="00115B15">
            <w:pPr>
              <w:pStyle w:val="af5"/>
              <w:spacing w:line="360" w:lineRule="auto"/>
              <w:ind w:left="0"/>
              <w:rPr>
                <w:szCs w:val="24"/>
              </w:rPr>
            </w:pPr>
            <w:r w:rsidRPr="00572740">
              <w:rPr>
                <w:rFonts w:hint="cs"/>
                <w:b/>
                <w:bCs/>
                <w:szCs w:val="24"/>
                <w:u w:val="single"/>
                <w:rtl/>
              </w:rPr>
              <w:t xml:space="preserve">הגשת תכנית מתוקנת לאישור המשרד - </w:t>
            </w:r>
            <w:r w:rsidRPr="007B07B0">
              <w:rPr>
                <w:rFonts w:hint="eastAsia"/>
                <w:szCs w:val="24"/>
                <w:rtl/>
              </w:rPr>
              <w:t>עד</w:t>
            </w:r>
            <w:r w:rsidRPr="007B07B0">
              <w:rPr>
                <w:szCs w:val="24"/>
                <w:rtl/>
              </w:rPr>
              <w:t xml:space="preserve"> </w:t>
            </w:r>
            <w:r w:rsidR="00115B15">
              <w:rPr>
                <w:rFonts w:hint="cs"/>
                <w:szCs w:val="24"/>
                <w:rtl/>
              </w:rPr>
              <w:t>5</w:t>
            </w:r>
            <w:r w:rsidRPr="00572740">
              <w:rPr>
                <w:szCs w:val="24"/>
                <w:rtl/>
              </w:rPr>
              <w:t xml:space="preserve"> ימי עבודה מיום קבלת הערות </w:t>
            </w:r>
            <w:r w:rsidRPr="00572740">
              <w:rPr>
                <w:rFonts w:hint="cs"/>
                <w:szCs w:val="24"/>
                <w:rtl/>
              </w:rPr>
              <w:t xml:space="preserve">המשרד. </w:t>
            </w:r>
          </w:p>
          <w:p w:rsidR="007B07B0" w:rsidRPr="00572740" w:rsidRDefault="007B07B0" w:rsidP="007B07B0">
            <w:pPr>
              <w:spacing w:line="360" w:lineRule="auto"/>
              <w:rPr>
                <w:szCs w:val="24"/>
                <w:rtl/>
              </w:rPr>
            </w:pPr>
          </w:p>
          <w:p w:rsidR="007B07B0" w:rsidRPr="00572740" w:rsidRDefault="007B07B0" w:rsidP="007B07B0">
            <w:pPr>
              <w:pStyle w:val="af5"/>
              <w:tabs>
                <w:tab w:val="left" w:pos="4969"/>
              </w:tabs>
              <w:spacing w:line="360" w:lineRule="auto"/>
              <w:ind w:left="0"/>
              <w:rPr>
                <w:szCs w:val="24"/>
                <w:highlight w:val="yellow"/>
                <w:rtl/>
              </w:rPr>
            </w:pPr>
            <w:r w:rsidRPr="00572740">
              <w:rPr>
                <w:rFonts w:hint="cs"/>
                <w:b/>
                <w:bCs/>
                <w:szCs w:val="24"/>
                <w:u w:val="single"/>
                <w:rtl/>
              </w:rPr>
              <w:t xml:space="preserve">ביצוע </w:t>
            </w:r>
            <w:r w:rsidRPr="00572740">
              <w:rPr>
                <w:rFonts w:hint="eastAsia"/>
                <w:b/>
                <w:bCs/>
                <w:szCs w:val="24"/>
                <w:u w:val="single"/>
                <w:rtl/>
              </w:rPr>
              <w:t>הדמיה</w:t>
            </w:r>
            <w:r w:rsidRPr="00572740">
              <w:rPr>
                <w:rFonts w:hint="cs"/>
                <w:b/>
                <w:bCs/>
                <w:szCs w:val="24"/>
                <w:u w:val="single"/>
                <w:rtl/>
              </w:rPr>
              <w:t xml:space="preserve"> </w:t>
            </w:r>
            <w:r w:rsidRPr="00572740">
              <w:rPr>
                <w:rFonts w:hint="eastAsia"/>
                <w:b/>
                <w:bCs/>
                <w:szCs w:val="24"/>
                <w:u w:val="single"/>
                <w:rtl/>
              </w:rPr>
              <w:t>להעברת</w:t>
            </w:r>
            <w:r w:rsidRPr="00572740">
              <w:rPr>
                <w:rFonts w:hint="cs"/>
                <w:b/>
                <w:bCs/>
                <w:szCs w:val="24"/>
                <w:u w:val="single"/>
                <w:rtl/>
              </w:rPr>
              <w:t xml:space="preserve">  </w:t>
            </w:r>
            <w:r w:rsidRPr="00572740">
              <w:rPr>
                <w:rFonts w:hint="eastAsia"/>
                <w:b/>
                <w:bCs/>
                <w:szCs w:val="24"/>
                <w:u w:val="single"/>
                <w:rtl/>
              </w:rPr>
              <w:t>המשרד</w:t>
            </w:r>
          </w:p>
          <w:p w:rsidR="007B07B0" w:rsidRPr="00572740" w:rsidRDefault="007B07B0" w:rsidP="007B07B0">
            <w:pPr>
              <w:tabs>
                <w:tab w:val="left" w:pos="4969"/>
              </w:tabs>
              <w:spacing w:line="360" w:lineRule="auto"/>
              <w:rPr>
                <w:szCs w:val="24"/>
                <w:highlight w:val="yellow"/>
                <w:rtl/>
              </w:rPr>
            </w:pPr>
            <w:r w:rsidRPr="00572740">
              <w:rPr>
                <w:szCs w:val="24"/>
                <w:rtl/>
              </w:rPr>
              <w:t>עד 3 ימים לאחר  אישור</w:t>
            </w:r>
            <w:r w:rsidRPr="00572740">
              <w:rPr>
                <w:rFonts w:hint="cs"/>
                <w:szCs w:val="24"/>
                <w:rtl/>
              </w:rPr>
              <w:t xml:space="preserve"> </w:t>
            </w:r>
            <w:r w:rsidRPr="00572740">
              <w:rPr>
                <w:szCs w:val="24"/>
                <w:rtl/>
              </w:rPr>
              <w:t>התכנית</w:t>
            </w:r>
            <w:r w:rsidRPr="00572740">
              <w:rPr>
                <w:rFonts w:hint="cs"/>
                <w:szCs w:val="24"/>
                <w:rtl/>
              </w:rPr>
              <w:t xml:space="preserve"> </w:t>
            </w:r>
            <w:r w:rsidRPr="00572740">
              <w:rPr>
                <w:szCs w:val="24"/>
                <w:rtl/>
              </w:rPr>
              <w:t xml:space="preserve">האסטרטגית </w:t>
            </w:r>
            <w:r w:rsidRPr="00572740">
              <w:rPr>
                <w:rFonts w:hint="cs"/>
                <w:szCs w:val="24"/>
                <w:rtl/>
              </w:rPr>
              <w:t xml:space="preserve">ע"י המשרד, </w:t>
            </w:r>
            <w:r w:rsidRPr="00572740">
              <w:rPr>
                <w:szCs w:val="24"/>
                <w:rtl/>
              </w:rPr>
              <w:t xml:space="preserve">ולא יאוחר </w:t>
            </w:r>
            <w:r w:rsidRPr="00572740">
              <w:rPr>
                <w:rFonts w:hint="cs"/>
                <w:szCs w:val="24"/>
                <w:rtl/>
              </w:rPr>
              <w:t xml:space="preserve">מיום 15.10.17. </w:t>
            </w:r>
          </w:p>
        </w:tc>
        <w:tc>
          <w:tcPr>
            <w:tcW w:w="1135" w:type="dxa"/>
            <w:vAlign w:val="center"/>
          </w:tcPr>
          <w:p w:rsidR="007B07B0" w:rsidRPr="00572740" w:rsidRDefault="007B07B0" w:rsidP="007B07B0">
            <w:pPr>
              <w:tabs>
                <w:tab w:val="left" w:pos="4969"/>
              </w:tabs>
              <w:spacing w:line="360" w:lineRule="auto"/>
              <w:jc w:val="center"/>
              <w:rPr>
                <w:b/>
                <w:bCs/>
                <w:szCs w:val="24"/>
                <w:rtl/>
              </w:rPr>
            </w:pPr>
            <w:r w:rsidRPr="00572740">
              <w:rPr>
                <w:rFonts w:hint="cs"/>
                <w:szCs w:val="24"/>
                <w:rtl/>
              </w:rPr>
              <w:t>10%</w:t>
            </w:r>
          </w:p>
        </w:tc>
      </w:tr>
      <w:tr w:rsidR="007B07B0" w:rsidRPr="00572740" w:rsidTr="007B07B0">
        <w:trPr>
          <w:trHeight w:val="1019"/>
        </w:trPr>
        <w:tc>
          <w:tcPr>
            <w:tcW w:w="851" w:type="dxa"/>
            <w:tcBorders>
              <w:bottom w:val="double" w:sz="4" w:space="0" w:color="auto"/>
            </w:tcBorders>
          </w:tcPr>
          <w:p w:rsidR="007B07B0" w:rsidRPr="007B07B0" w:rsidRDefault="007B07B0" w:rsidP="007B07B0">
            <w:pPr>
              <w:tabs>
                <w:tab w:val="left" w:pos="4969"/>
              </w:tabs>
              <w:spacing w:line="360" w:lineRule="auto"/>
              <w:jc w:val="center"/>
              <w:rPr>
                <w:b/>
                <w:bCs/>
                <w:szCs w:val="24"/>
                <w:rtl/>
              </w:rPr>
            </w:pPr>
            <w:r w:rsidRPr="007B07B0">
              <w:rPr>
                <w:b/>
                <w:bCs/>
                <w:szCs w:val="24"/>
                <w:rtl/>
              </w:rPr>
              <w:t>3</w:t>
            </w:r>
          </w:p>
        </w:tc>
        <w:tc>
          <w:tcPr>
            <w:tcW w:w="3827" w:type="dxa"/>
            <w:tcBorders>
              <w:bottom w:val="double" w:sz="4" w:space="0" w:color="auto"/>
            </w:tcBorders>
            <w:vAlign w:val="center"/>
          </w:tcPr>
          <w:p w:rsidR="007B07B0" w:rsidRDefault="007B07B0" w:rsidP="007B07B0">
            <w:pPr>
              <w:pStyle w:val="af5"/>
              <w:numPr>
                <w:ilvl w:val="0"/>
                <w:numId w:val="118"/>
              </w:numPr>
              <w:tabs>
                <w:tab w:val="left" w:pos="4969"/>
              </w:tabs>
              <w:spacing w:line="360" w:lineRule="auto"/>
              <w:rPr>
                <w:szCs w:val="24"/>
                <w:rtl/>
              </w:rPr>
            </w:pPr>
            <w:r w:rsidRPr="00572740">
              <w:rPr>
                <w:rFonts w:hint="cs"/>
                <w:szCs w:val="24"/>
                <w:rtl/>
              </w:rPr>
              <w:t>ה</w:t>
            </w:r>
            <w:r w:rsidRPr="00572740">
              <w:rPr>
                <w:rFonts w:hint="eastAsia"/>
                <w:szCs w:val="24"/>
                <w:rtl/>
              </w:rPr>
              <w:t>יכרות</w:t>
            </w:r>
            <w:r w:rsidRPr="00572740">
              <w:rPr>
                <w:rFonts w:hint="cs"/>
                <w:szCs w:val="24"/>
                <w:rtl/>
              </w:rPr>
              <w:t xml:space="preserve"> בדיקה </w:t>
            </w:r>
            <w:r w:rsidRPr="00572740">
              <w:rPr>
                <w:rFonts w:hint="eastAsia"/>
                <w:szCs w:val="24"/>
                <w:rtl/>
              </w:rPr>
              <w:t>והפעל</w:t>
            </w:r>
            <w:r w:rsidRPr="00572740">
              <w:rPr>
                <w:rFonts w:hint="cs"/>
                <w:szCs w:val="24"/>
                <w:rtl/>
              </w:rPr>
              <w:t xml:space="preserve">ה של  </w:t>
            </w:r>
            <w:r w:rsidRPr="00572740">
              <w:rPr>
                <w:rFonts w:hint="eastAsia"/>
                <w:szCs w:val="24"/>
                <w:rtl/>
              </w:rPr>
              <w:t>תשתית</w:t>
            </w:r>
            <w:r w:rsidRPr="00572740">
              <w:rPr>
                <w:rFonts w:hint="cs"/>
                <w:szCs w:val="24"/>
                <w:rtl/>
              </w:rPr>
              <w:t xml:space="preserve"> </w:t>
            </w:r>
            <w:r w:rsidRPr="00572740">
              <w:rPr>
                <w:rFonts w:hint="eastAsia"/>
                <w:szCs w:val="24"/>
                <w:rtl/>
              </w:rPr>
              <w:t>כבילת</w:t>
            </w:r>
            <w:r w:rsidRPr="00572740">
              <w:rPr>
                <w:rFonts w:hint="cs"/>
                <w:szCs w:val="24"/>
                <w:rtl/>
              </w:rPr>
              <w:t xml:space="preserve"> </w:t>
            </w:r>
            <w:r w:rsidRPr="00572740">
              <w:rPr>
                <w:rFonts w:hint="eastAsia"/>
                <w:szCs w:val="24"/>
                <w:rtl/>
              </w:rPr>
              <w:t>התקשורת</w:t>
            </w:r>
            <w:r w:rsidRPr="00572740">
              <w:rPr>
                <w:rFonts w:hint="cs"/>
                <w:szCs w:val="24"/>
                <w:rtl/>
              </w:rPr>
              <w:t xml:space="preserve"> </w:t>
            </w:r>
            <w:r w:rsidRPr="00572740">
              <w:rPr>
                <w:rFonts w:hint="eastAsia"/>
                <w:szCs w:val="24"/>
                <w:rtl/>
              </w:rPr>
              <w:t>שנפרסה</w:t>
            </w:r>
            <w:r w:rsidRPr="00572740">
              <w:rPr>
                <w:rFonts w:hint="cs"/>
                <w:szCs w:val="24"/>
                <w:rtl/>
              </w:rPr>
              <w:t xml:space="preserve"> </w:t>
            </w:r>
            <w:r w:rsidRPr="00572740">
              <w:rPr>
                <w:rFonts w:hint="eastAsia"/>
                <w:szCs w:val="24"/>
                <w:rtl/>
              </w:rPr>
              <w:t>במבנה</w:t>
            </w:r>
            <w:r w:rsidRPr="00572740">
              <w:rPr>
                <w:szCs w:val="24"/>
                <w:rtl/>
              </w:rPr>
              <w:t xml:space="preserve">, </w:t>
            </w:r>
            <w:r>
              <w:rPr>
                <w:rFonts w:hint="cs"/>
                <w:szCs w:val="24"/>
                <w:rtl/>
              </w:rPr>
              <w:t xml:space="preserve">של </w:t>
            </w:r>
            <w:r w:rsidRPr="00572740">
              <w:rPr>
                <w:rFonts w:hint="eastAsia"/>
                <w:szCs w:val="24"/>
                <w:rtl/>
              </w:rPr>
              <w:t>ציוד</w:t>
            </w:r>
            <w:r w:rsidRPr="00572740">
              <w:rPr>
                <w:rFonts w:hint="cs"/>
                <w:szCs w:val="24"/>
                <w:rtl/>
              </w:rPr>
              <w:t xml:space="preserve"> </w:t>
            </w:r>
            <w:r w:rsidRPr="00572740">
              <w:rPr>
                <w:rFonts w:hint="eastAsia"/>
                <w:szCs w:val="24"/>
                <w:rtl/>
              </w:rPr>
              <w:t>התקשורת</w:t>
            </w:r>
            <w:r w:rsidRPr="00572740">
              <w:rPr>
                <w:rFonts w:hint="cs"/>
                <w:szCs w:val="24"/>
                <w:rtl/>
              </w:rPr>
              <w:t xml:space="preserve"> </w:t>
            </w:r>
            <w:r w:rsidRPr="00572740">
              <w:rPr>
                <w:rFonts w:hint="eastAsia"/>
                <w:szCs w:val="24"/>
                <w:rtl/>
              </w:rPr>
              <w:t>האקטיבי</w:t>
            </w:r>
            <w:r w:rsidRPr="00572740">
              <w:rPr>
                <w:rFonts w:hint="cs"/>
                <w:szCs w:val="24"/>
                <w:rtl/>
              </w:rPr>
              <w:t xml:space="preserve"> </w:t>
            </w:r>
            <w:r w:rsidRPr="00572740">
              <w:rPr>
                <w:rFonts w:hint="eastAsia"/>
                <w:szCs w:val="24"/>
                <w:rtl/>
              </w:rPr>
              <w:t>שנרכש</w:t>
            </w:r>
            <w:r w:rsidRPr="00572740">
              <w:rPr>
                <w:rFonts w:hint="cs"/>
                <w:szCs w:val="24"/>
                <w:rtl/>
              </w:rPr>
              <w:t xml:space="preserve"> </w:t>
            </w:r>
            <w:r w:rsidRPr="00572740">
              <w:rPr>
                <w:rFonts w:hint="eastAsia"/>
                <w:szCs w:val="24"/>
                <w:rtl/>
              </w:rPr>
              <w:t>לטובת</w:t>
            </w:r>
            <w:r w:rsidRPr="00572740">
              <w:rPr>
                <w:rFonts w:hint="cs"/>
                <w:szCs w:val="24"/>
                <w:rtl/>
              </w:rPr>
              <w:t xml:space="preserve"> </w:t>
            </w:r>
            <w:r w:rsidRPr="00572740">
              <w:rPr>
                <w:rFonts w:hint="eastAsia"/>
                <w:szCs w:val="24"/>
                <w:rtl/>
              </w:rPr>
              <w:t>המעבר</w:t>
            </w:r>
            <w:r w:rsidRPr="00572740">
              <w:rPr>
                <w:szCs w:val="24"/>
                <w:rtl/>
              </w:rPr>
              <w:t xml:space="preserve">, </w:t>
            </w:r>
          </w:p>
          <w:p w:rsidR="007B07B0" w:rsidRPr="00572740" w:rsidRDefault="007B07B0" w:rsidP="007B07B0">
            <w:pPr>
              <w:pStyle w:val="af5"/>
              <w:numPr>
                <w:ilvl w:val="0"/>
                <w:numId w:val="118"/>
              </w:numPr>
              <w:tabs>
                <w:tab w:val="left" w:pos="4969"/>
              </w:tabs>
              <w:spacing w:line="360" w:lineRule="auto"/>
              <w:rPr>
                <w:szCs w:val="24"/>
                <w:rtl/>
              </w:rPr>
            </w:pPr>
            <w:r w:rsidRPr="00572740">
              <w:rPr>
                <w:rFonts w:hint="eastAsia"/>
                <w:szCs w:val="24"/>
                <w:rtl/>
              </w:rPr>
              <w:lastRenderedPageBreak/>
              <w:t>יישום</w:t>
            </w:r>
            <w:r w:rsidRPr="00572740">
              <w:rPr>
                <w:rFonts w:hint="cs"/>
                <w:szCs w:val="24"/>
                <w:rtl/>
              </w:rPr>
              <w:t xml:space="preserve"> </w:t>
            </w:r>
            <w:r w:rsidRPr="00572740">
              <w:rPr>
                <w:rFonts w:hint="eastAsia"/>
                <w:szCs w:val="24"/>
                <w:rtl/>
              </w:rPr>
              <w:t>תכנון</w:t>
            </w:r>
            <w:r w:rsidRPr="00572740">
              <w:rPr>
                <w:rFonts w:hint="cs"/>
                <w:szCs w:val="24"/>
                <w:rtl/>
              </w:rPr>
              <w:t xml:space="preserve"> </w:t>
            </w:r>
            <w:r w:rsidRPr="00572740">
              <w:rPr>
                <w:rFonts w:hint="eastAsia"/>
                <w:szCs w:val="24"/>
                <w:rtl/>
              </w:rPr>
              <w:t>התקנת</w:t>
            </w:r>
            <w:r w:rsidRPr="00572740">
              <w:rPr>
                <w:rFonts w:hint="cs"/>
                <w:szCs w:val="24"/>
                <w:rtl/>
              </w:rPr>
              <w:t xml:space="preserve"> </w:t>
            </w:r>
            <w:r w:rsidRPr="00572740">
              <w:rPr>
                <w:rFonts w:hint="eastAsia"/>
                <w:szCs w:val="24"/>
                <w:rtl/>
              </w:rPr>
              <w:t>הציוד</w:t>
            </w:r>
            <w:r w:rsidRPr="00572740">
              <w:rPr>
                <w:rFonts w:hint="cs"/>
                <w:szCs w:val="24"/>
                <w:rtl/>
              </w:rPr>
              <w:t xml:space="preserve"> </w:t>
            </w:r>
            <w:r w:rsidRPr="00572740">
              <w:rPr>
                <w:rFonts w:hint="eastAsia"/>
                <w:szCs w:val="24"/>
                <w:rtl/>
              </w:rPr>
              <w:t>האקטיבי</w:t>
            </w:r>
            <w:r w:rsidRPr="00572740">
              <w:rPr>
                <w:rFonts w:hint="cs"/>
                <w:szCs w:val="24"/>
                <w:rtl/>
              </w:rPr>
              <w:t xml:space="preserve"> </w:t>
            </w:r>
            <w:r w:rsidRPr="00572740">
              <w:rPr>
                <w:rFonts w:hint="eastAsia"/>
                <w:szCs w:val="24"/>
                <w:rtl/>
              </w:rPr>
              <w:t>במבנה</w:t>
            </w:r>
            <w:r w:rsidRPr="00572740">
              <w:rPr>
                <w:rFonts w:hint="cs"/>
                <w:szCs w:val="24"/>
                <w:rtl/>
              </w:rPr>
              <w:t xml:space="preserve"> </w:t>
            </w:r>
            <w:r w:rsidRPr="00572740">
              <w:rPr>
                <w:rFonts w:hint="eastAsia"/>
                <w:szCs w:val="24"/>
                <w:rtl/>
              </w:rPr>
              <w:t>ג</w:t>
            </w:r>
            <w:r w:rsidRPr="00572740">
              <w:rPr>
                <w:szCs w:val="24"/>
                <w:rtl/>
              </w:rPr>
              <w:t xml:space="preserve">'נרי </w:t>
            </w:r>
            <w:r w:rsidRPr="00572740">
              <w:rPr>
                <w:rFonts w:hint="eastAsia"/>
                <w:szCs w:val="24"/>
                <w:rtl/>
              </w:rPr>
              <w:t>לרבות</w:t>
            </w:r>
            <w:r w:rsidRPr="00572740">
              <w:rPr>
                <w:rFonts w:hint="cs"/>
                <w:szCs w:val="24"/>
                <w:rtl/>
              </w:rPr>
              <w:t xml:space="preserve"> </w:t>
            </w:r>
            <w:r w:rsidRPr="00572740">
              <w:rPr>
                <w:rFonts w:hint="eastAsia"/>
                <w:szCs w:val="24"/>
                <w:rtl/>
              </w:rPr>
              <w:t>בדיקות</w:t>
            </w:r>
            <w:r w:rsidRPr="00572740">
              <w:rPr>
                <w:szCs w:val="24"/>
                <w:rtl/>
              </w:rPr>
              <w:t xml:space="preserve"> (חימום) </w:t>
            </w:r>
            <w:r w:rsidRPr="00572740">
              <w:rPr>
                <w:rFonts w:hint="eastAsia"/>
                <w:szCs w:val="24"/>
                <w:rtl/>
              </w:rPr>
              <w:t>נקודות</w:t>
            </w:r>
            <w:r w:rsidRPr="00572740">
              <w:rPr>
                <w:rFonts w:hint="cs"/>
                <w:szCs w:val="24"/>
                <w:rtl/>
              </w:rPr>
              <w:t xml:space="preserve"> </w:t>
            </w:r>
            <w:r w:rsidRPr="00572740">
              <w:rPr>
                <w:rFonts w:hint="eastAsia"/>
                <w:szCs w:val="24"/>
                <w:rtl/>
              </w:rPr>
              <w:t>לפי</w:t>
            </w:r>
            <w:r w:rsidRPr="00572740">
              <w:rPr>
                <w:rFonts w:hint="cs"/>
                <w:szCs w:val="24"/>
                <w:rtl/>
              </w:rPr>
              <w:t xml:space="preserve"> </w:t>
            </w:r>
            <w:r w:rsidRPr="00572740">
              <w:rPr>
                <w:rFonts w:hint="eastAsia"/>
                <w:szCs w:val="24"/>
                <w:rtl/>
              </w:rPr>
              <w:t>תכנית</w:t>
            </w:r>
            <w:r w:rsidRPr="00572740">
              <w:rPr>
                <w:szCs w:val="24"/>
                <w:rtl/>
              </w:rPr>
              <w:t>.</w:t>
            </w:r>
          </w:p>
          <w:p w:rsidR="007B07B0" w:rsidRPr="00572740" w:rsidRDefault="007B07B0" w:rsidP="007B07B0">
            <w:pPr>
              <w:pStyle w:val="af5"/>
              <w:numPr>
                <w:ilvl w:val="0"/>
                <w:numId w:val="118"/>
              </w:numPr>
              <w:tabs>
                <w:tab w:val="left" w:pos="4969"/>
              </w:tabs>
              <w:spacing w:line="360" w:lineRule="auto"/>
              <w:rPr>
                <w:szCs w:val="24"/>
                <w:rtl/>
              </w:rPr>
            </w:pPr>
            <w:r w:rsidRPr="00572740">
              <w:rPr>
                <w:rFonts w:hint="eastAsia"/>
                <w:szCs w:val="24"/>
                <w:rtl/>
              </w:rPr>
              <w:t>חיבור</w:t>
            </w:r>
            <w:r w:rsidRPr="00572740">
              <w:rPr>
                <w:szCs w:val="24"/>
                <w:rtl/>
              </w:rPr>
              <w:t xml:space="preserve"> והפעלת מערכת הטלפוניה </w:t>
            </w:r>
            <w:r w:rsidRPr="00572740">
              <w:rPr>
                <w:szCs w:val="24"/>
              </w:rPr>
              <w:t>IP</w:t>
            </w:r>
            <w:r w:rsidRPr="00572740">
              <w:rPr>
                <w:szCs w:val="24"/>
                <w:rtl/>
              </w:rPr>
              <w:t xml:space="preserve"> במשרדים.</w:t>
            </w:r>
          </w:p>
          <w:p w:rsidR="007B07B0" w:rsidRPr="00572740" w:rsidRDefault="007B07B0" w:rsidP="007B07B0">
            <w:pPr>
              <w:pStyle w:val="af5"/>
              <w:numPr>
                <w:ilvl w:val="0"/>
                <w:numId w:val="118"/>
              </w:numPr>
              <w:tabs>
                <w:tab w:val="left" w:pos="4969"/>
              </w:tabs>
              <w:spacing w:line="360" w:lineRule="auto"/>
              <w:rPr>
                <w:szCs w:val="24"/>
                <w:rtl/>
              </w:rPr>
            </w:pPr>
            <w:r w:rsidRPr="00572740">
              <w:rPr>
                <w:rFonts w:hint="eastAsia"/>
                <w:szCs w:val="24"/>
                <w:rtl/>
              </w:rPr>
              <w:t>הקמת</w:t>
            </w:r>
            <w:r w:rsidRPr="00572740">
              <w:rPr>
                <w:rFonts w:hint="cs"/>
                <w:szCs w:val="24"/>
                <w:rtl/>
              </w:rPr>
              <w:t xml:space="preserve"> </w:t>
            </w:r>
            <w:r w:rsidRPr="00572740">
              <w:rPr>
                <w:rFonts w:hint="eastAsia"/>
                <w:szCs w:val="24"/>
                <w:rtl/>
              </w:rPr>
              <w:t>חמ</w:t>
            </w:r>
            <w:r w:rsidRPr="00572740">
              <w:rPr>
                <w:szCs w:val="24"/>
                <w:rtl/>
              </w:rPr>
              <w:t xml:space="preserve">"ל </w:t>
            </w:r>
            <w:r w:rsidRPr="00572740">
              <w:rPr>
                <w:rFonts w:hint="eastAsia"/>
                <w:szCs w:val="24"/>
                <w:rtl/>
              </w:rPr>
              <w:t>תקשוב</w:t>
            </w:r>
            <w:r w:rsidRPr="00572740">
              <w:rPr>
                <w:szCs w:val="24"/>
                <w:rtl/>
              </w:rPr>
              <w:t>.</w:t>
            </w:r>
            <w:r w:rsidRPr="00572740">
              <w:rPr>
                <w:rFonts w:hint="eastAsia"/>
                <w:szCs w:val="24"/>
                <w:rtl/>
              </w:rPr>
              <w:t>סימון</w:t>
            </w:r>
            <w:r w:rsidRPr="00572740">
              <w:rPr>
                <w:rFonts w:hint="cs"/>
                <w:szCs w:val="24"/>
                <w:rtl/>
              </w:rPr>
              <w:t xml:space="preserve"> </w:t>
            </w:r>
            <w:r w:rsidRPr="00572740">
              <w:rPr>
                <w:rFonts w:hint="eastAsia"/>
                <w:szCs w:val="24"/>
                <w:rtl/>
              </w:rPr>
              <w:t>והכנת</w:t>
            </w:r>
            <w:r w:rsidRPr="00572740">
              <w:rPr>
                <w:rFonts w:hint="cs"/>
                <w:szCs w:val="24"/>
                <w:rtl/>
              </w:rPr>
              <w:t xml:space="preserve"> </w:t>
            </w:r>
            <w:r w:rsidRPr="00572740">
              <w:rPr>
                <w:rFonts w:hint="eastAsia"/>
                <w:szCs w:val="24"/>
                <w:rtl/>
              </w:rPr>
              <w:t>מבנה</w:t>
            </w:r>
            <w:r w:rsidRPr="00572740">
              <w:rPr>
                <w:rFonts w:hint="cs"/>
                <w:szCs w:val="24"/>
                <w:rtl/>
              </w:rPr>
              <w:t xml:space="preserve"> </w:t>
            </w:r>
            <w:r w:rsidRPr="00572740">
              <w:rPr>
                <w:rFonts w:hint="eastAsia"/>
                <w:szCs w:val="24"/>
                <w:rtl/>
              </w:rPr>
              <w:t>ג</w:t>
            </w:r>
            <w:r w:rsidRPr="00572740">
              <w:rPr>
                <w:szCs w:val="24"/>
                <w:rtl/>
              </w:rPr>
              <w:t xml:space="preserve">'נרי </w:t>
            </w:r>
            <w:r w:rsidRPr="00572740">
              <w:rPr>
                <w:rFonts w:hint="eastAsia"/>
                <w:szCs w:val="24"/>
                <w:rtl/>
              </w:rPr>
              <w:t>ליום</w:t>
            </w:r>
            <w:r w:rsidRPr="00572740">
              <w:rPr>
                <w:rFonts w:hint="cs"/>
                <w:szCs w:val="24"/>
                <w:rtl/>
              </w:rPr>
              <w:t xml:space="preserve"> </w:t>
            </w:r>
            <w:r w:rsidRPr="00572740">
              <w:rPr>
                <w:rFonts w:hint="eastAsia"/>
                <w:szCs w:val="24"/>
                <w:rtl/>
              </w:rPr>
              <w:t>קליטת</w:t>
            </w:r>
            <w:r w:rsidRPr="00572740">
              <w:rPr>
                <w:rFonts w:hint="cs"/>
                <w:szCs w:val="24"/>
                <w:rtl/>
              </w:rPr>
              <w:t xml:space="preserve"> </w:t>
            </w:r>
            <w:r w:rsidRPr="00572740">
              <w:rPr>
                <w:rFonts w:hint="eastAsia"/>
                <w:szCs w:val="24"/>
                <w:rtl/>
              </w:rPr>
              <w:t>המעבר</w:t>
            </w:r>
            <w:r w:rsidRPr="00572740">
              <w:rPr>
                <w:szCs w:val="24"/>
                <w:rtl/>
              </w:rPr>
              <w:t>.</w:t>
            </w:r>
          </w:p>
          <w:p w:rsidR="007B07B0" w:rsidRPr="00572740" w:rsidRDefault="007B07B0" w:rsidP="007B07B0">
            <w:pPr>
              <w:pStyle w:val="af5"/>
              <w:numPr>
                <w:ilvl w:val="0"/>
                <w:numId w:val="118"/>
              </w:numPr>
              <w:tabs>
                <w:tab w:val="left" w:pos="4969"/>
              </w:tabs>
              <w:spacing w:line="360" w:lineRule="auto"/>
              <w:rPr>
                <w:szCs w:val="24"/>
                <w:rtl/>
              </w:rPr>
            </w:pPr>
            <w:r w:rsidRPr="00572740">
              <w:rPr>
                <w:rFonts w:hint="eastAsia"/>
                <w:szCs w:val="24"/>
                <w:rtl/>
              </w:rPr>
              <w:t>אריז</w:t>
            </w:r>
            <w:r w:rsidRPr="00572740">
              <w:rPr>
                <w:rFonts w:hint="cs"/>
                <w:szCs w:val="24"/>
                <w:rtl/>
              </w:rPr>
              <w:t xml:space="preserve">ת </w:t>
            </w:r>
            <w:r w:rsidRPr="00572740">
              <w:rPr>
                <w:rFonts w:hint="eastAsia"/>
                <w:szCs w:val="24"/>
                <w:rtl/>
              </w:rPr>
              <w:t>חומר</w:t>
            </w:r>
            <w:r w:rsidRPr="00572740">
              <w:rPr>
                <w:szCs w:val="24"/>
                <w:rtl/>
              </w:rPr>
              <w:t>/</w:t>
            </w:r>
            <w:r w:rsidRPr="00572740">
              <w:rPr>
                <w:rFonts w:hint="eastAsia"/>
                <w:szCs w:val="24"/>
                <w:rtl/>
              </w:rPr>
              <w:t>ספרות</w:t>
            </w:r>
            <w:r w:rsidRPr="00572740">
              <w:rPr>
                <w:szCs w:val="24"/>
                <w:rtl/>
              </w:rPr>
              <w:t xml:space="preserve">, </w:t>
            </w:r>
            <w:r w:rsidRPr="00572740">
              <w:rPr>
                <w:rFonts w:hint="eastAsia"/>
                <w:szCs w:val="24"/>
                <w:rtl/>
              </w:rPr>
              <w:t>פירוק</w:t>
            </w:r>
            <w:r w:rsidRPr="00572740">
              <w:rPr>
                <w:rFonts w:hint="cs"/>
                <w:szCs w:val="24"/>
                <w:rtl/>
              </w:rPr>
              <w:t xml:space="preserve"> מדפים  </w:t>
            </w:r>
            <w:r w:rsidRPr="00572740">
              <w:rPr>
                <w:rFonts w:hint="eastAsia"/>
                <w:szCs w:val="24"/>
                <w:rtl/>
              </w:rPr>
              <w:t>ומערכת</w:t>
            </w:r>
            <w:r w:rsidRPr="00572740">
              <w:rPr>
                <w:rFonts w:hint="cs"/>
                <w:szCs w:val="24"/>
                <w:rtl/>
              </w:rPr>
              <w:t xml:space="preserve"> </w:t>
            </w:r>
            <w:r w:rsidRPr="00572740">
              <w:rPr>
                <w:rFonts w:hint="eastAsia"/>
                <w:szCs w:val="24"/>
                <w:rtl/>
              </w:rPr>
              <w:t>הקומפקט</w:t>
            </w:r>
            <w:r w:rsidRPr="00572740">
              <w:rPr>
                <w:rFonts w:hint="cs"/>
                <w:szCs w:val="24"/>
                <w:rtl/>
              </w:rPr>
              <w:t>ו</w:t>
            </w:r>
            <w:r w:rsidRPr="00572740">
              <w:rPr>
                <w:rFonts w:hint="eastAsia"/>
                <w:szCs w:val="24"/>
                <w:rtl/>
              </w:rPr>
              <w:t>ס</w:t>
            </w:r>
            <w:r w:rsidRPr="00572740">
              <w:rPr>
                <w:rFonts w:hint="cs"/>
                <w:szCs w:val="24"/>
                <w:rtl/>
              </w:rPr>
              <w:t xml:space="preserve"> </w:t>
            </w:r>
            <w:r w:rsidRPr="00572740">
              <w:rPr>
                <w:rFonts w:hint="eastAsia"/>
                <w:szCs w:val="24"/>
                <w:rtl/>
              </w:rPr>
              <w:t>בספריה</w:t>
            </w:r>
            <w:r w:rsidRPr="00572740">
              <w:rPr>
                <w:rFonts w:hint="cs"/>
                <w:szCs w:val="24"/>
                <w:rtl/>
              </w:rPr>
              <w:t xml:space="preserve"> </w:t>
            </w:r>
            <w:r w:rsidRPr="00572740">
              <w:rPr>
                <w:rFonts w:hint="eastAsia"/>
                <w:szCs w:val="24"/>
                <w:rtl/>
              </w:rPr>
              <w:t>וגינזך</w:t>
            </w:r>
            <w:r w:rsidRPr="00572740">
              <w:rPr>
                <w:rFonts w:hint="cs"/>
                <w:szCs w:val="24"/>
                <w:rtl/>
              </w:rPr>
              <w:t xml:space="preserve"> </w:t>
            </w:r>
            <w:r w:rsidRPr="00572740">
              <w:rPr>
                <w:rFonts w:hint="eastAsia"/>
                <w:szCs w:val="24"/>
                <w:rtl/>
              </w:rPr>
              <w:t>אוצרות</w:t>
            </w:r>
            <w:r w:rsidRPr="00572740">
              <w:rPr>
                <w:rFonts w:hint="cs"/>
                <w:szCs w:val="24"/>
                <w:rtl/>
              </w:rPr>
              <w:t xml:space="preserve"> </w:t>
            </w:r>
            <w:r w:rsidRPr="00572740">
              <w:rPr>
                <w:rFonts w:hint="eastAsia"/>
                <w:szCs w:val="24"/>
                <w:rtl/>
              </w:rPr>
              <w:t>טבע</w:t>
            </w:r>
            <w:r w:rsidRPr="00572740">
              <w:rPr>
                <w:szCs w:val="24"/>
                <w:rtl/>
              </w:rPr>
              <w:t>.</w:t>
            </w:r>
          </w:p>
          <w:p w:rsidR="007B07B0" w:rsidRPr="00572740" w:rsidRDefault="007B07B0" w:rsidP="007B07B0">
            <w:pPr>
              <w:pStyle w:val="af5"/>
              <w:tabs>
                <w:tab w:val="left" w:pos="4969"/>
              </w:tabs>
              <w:spacing w:line="360" w:lineRule="auto"/>
              <w:ind w:left="49"/>
              <w:rPr>
                <w:szCs w:val="24"/>
                <w:rtl/>
              </w:rPr>
            </w:pPr>
          </w:p>
          <w:p w:rsidR="007B07B0" w:rsidRPr="00572740" w:rsidRDefault="007B07B0" w:rsidP="007B07B0">
            <w:pPr>
              <w:pStyle w:val="af5"/>
              <w:numPr>
                <w:ilvl w:val="0"/>
                <w:numId w:val="118"/>
              </w:numPr>
              <w:tabs>
                <w:tab w:val="left" w:pos="4969"/>
              </w:tabs>
              <w:spacing w:line="360" w:lineRule="auto"/>
              <w:rPr>
                <w:szCs w:val="24"/>
                <w:rtl/>
              </w:rPr>
            </w:pPr>
            <w:r w:rsidRPr="00572740">
              <w:rPr>
                <w:rFonts w:hint="cs"/>
                <w:szCs w:val="24"/>
                <w:rtl/>
              </w:rPr>
              <w:t xml:space="preserve">תיאום לו"ז </w:t>
            </w:r>
            <w:r>
              <w:rPr>
                <w:rFonts w:hint="cs"/>
                <w:szCs w:val="24"/>
                <w:rtl/>
              </w:rPr>
              <w:t xml:space="preserve">עבודת </w:t>
            </w:r>
            <w:r w:rsidRPr="00572740">
              <w:rPr>
                <w:rFonts w:hint="cs"/>
                <w:szCs w:val="24"/>
                <w:rtl/>
              </w:rPr>
              <w:t>קבלן הקומפקטוס ל</w:t>
            </w:r>
            <w:r>
              <w:rPr>
                <w:rFonts w:hint="cs"/>
                <w:szCs w:val="24"/>
                <w:rtl/>
              </w:rPr>
              <w:t xml:space="preserve">צורך </w:t>
            </w:r>
            <w:r w:rsidRPr="00572740">
              <w:rPr>
                <w:rFonts w:hint="cs"/>
                <w:szCs w:val="24"/>
                <w:rtl/>
              </w:rPr>
              <w:t>פירוק, העתקת והתקנה קומפקטוס אוצרות טבע במבנה ג'נרי.</w:t>
            </w:r>
          </w:p>
          <w:p w:rsidR="007B07B0" w:rsidRPr="00572740" w:rsidRDefault="007B07B0" w:rsidP="007B07B0">
            <w:pPr>
              <w:pStyle w:val="af5"/>
              <w:tabs>
                <w:tab w:val="left" w:pos="4969"/>
              </w:tabs>
              <w:spacing w:line="360" w:lineRule="auto"/>
              <w:ind w:left="49"/>
              <w:rPr>
                <w:szCs w:val="24"/>
              </w:rPr>
            </w:pPr>
          </w:p>
          <w:p w:rsidR="007B07B0" w:rsidRPr="00572740" w:rsidRDefault="007B07B0" w:rsidP="007B07B0">
            <w:pPr>
              <w:pStyle w:val="af5"/>
              <w:numPr>
                <w:ilvl w:val="0"/>
                <w:numId w:val="118"/>
              </w:numPr>
              <w:tabs>
                <w:tab w:val="left" w:pos="4969"/>
              </w:tabs>
              <w:spacing w:line="360" w:lineRule="auto"/>
              <w:rPr>
                <w:szCs w:val="24"/>
                <w:rtl/>
              </w:rPr>
            </w:pPr>
            <w:r w:rsidRPr="00572740">
              <w:rPr>
                <w:rFonts w:hint="eastAsia"/>
                <w:szCs w:val="24"/>
                <w:rtl/>
              </w:rPr>
              <w:t>העברת</w:t>
            </w:r>
            <w:r w:rsidRPr="00572740">
              <w:rPr>
                <w:rFonts w:hint="cs"/>
                <w:szCs w:val="24"/>
                <w:rtl/>
              </w:rPr>
              <w:t xml:space="preserve"> </w:t>
            </w:r>
            <w:r w:rsidRPr="00572740">
              <w:rPr>
                <w:rFonts w:hint="eastAsia"/>
                <w:szCs w:val="24"/>
                <w:rtl/>
              </w:rPr>
              <w:t>כלל</w:t>
            </w:r>
            <w:r w:rsidRPr="00572740">
              <w:rPr>
                <w:rFonts w:hint="cs"/>
                <w:szCs w:val="24"/>
                <w:rtl/>
              </w:rPr>
              <w:t xml:space="preserve"> </w:t>
            </w:r>
            <w:r w:rsidRPr="00572740">
              <w:rPr>
                <w:rFonts w:hint="eastAsia"/>
                <w:szCs w:val="24"/>
                <w:rtl/>
              </w:rPr>
              <w:t>החומר</w:t>
            </w:r>
            <w:r w:rsidRPr="00572740">
              <w:rPr>
                <w:szCs w:val="24"/>
                <w:rtl/>
              </w:rPr>
              <w:t xml:space="preserve">/ </w:t>
            </w:r>
            <w:r w:rsidRPr="00572740">
              <w:rPr>
                <w:rFonts w:hint="eastAsia"/>
                <w:szCs w:val="24"/>
                <w:rtl/>
              </w:rPr>
              <w:t>ספרות</w:t>
            </w:r>
            <w:r w:rsidRPr="00572740">
              <w:rPr>
                <w:rFonts w:hint="cs"/>
                <w:szCs w:val="24"/>
                <w:rtl/>
              </w:rPr>
              <w:t xml:space="preserve"> </w:t>
            </w:r>
            <w:r w:rsidRPr="00572740">
              <w:rPr>
                <w:rFonts w:hint="eastAsia"/>
                <w:szCs w:val="24"/>
                <w:rtl/>
              </w:rPr>
              <w:t>וגינזך</w:t>
            </w:r>
            <w:r w:rsidRPr="00572740">
              <w:rPr>
                <w:rFonts w:hint="cs"/>
                <w:szCs w:val="24"/>
                <w:rtl/>
              </w:rPr>
              <w:t xml:space="preserve"> אוצרות טבע למבנה ג'נרי וסידורו בספריה ובגנזך.</w:t>
            </w:r>
          </w:p>
        </w:tc>
        <w:tc>
          <w:tcPr>
            <w:tcW w:w="2551" w:type="dxa"/>
            <w:tcBorders>
              <w:bottom w:val="double" w:sz="4" w:space="0" w:color="auto"/>
            </w:tcBorders>
          </w:tcPr>
          <w:p w:rsidR="007B07B0" w:rsidRPr="00572740" w:rsidRDefault="007B07B0" w:rsidP="007B07B0">
            <w:pPr>
              <w:tabs>
                <w:tab w:val="left" w:pos="4969"/>
              </w:tabs>
              <w:spacing w:line="360" w:lineRule="auto"/>
              <w:ind w:left="34"/>
              <w:rPr>
                <w:szCs w:val="24"/>
                <w:lang w:eastAsia="he-IL"/>
              </w:rPr>
            </w:pPr>
            <w:r w:rsidRPr="00572740">
              <w:rPr>
                <w:rFonts w:hint="cs"/>
                <w:szCs w:val="24"/>
                <w:rtl/>
              </w:rPr>
              <w:lastRenderedPageBreak/>
              <w:t>חודש (1) לפני המעבר לא יאוחר מיום 15.11.17</w:t>
            </w:r>
            <w:r w:rsidRPr="00572740">
              <w:rPr>
                <w:szCs w:val="24"/>
                <w:rtl/>
              </w:rPr>
              <w:t xml:space="preserve"> </w:t>
            </w:r>
            <w:r w:rsidRPr="00572740">
              <w:rPr>
                <w:rFonts w:hint="eastAsia"/>
                <w:szCs w:val="24"/>
                <w:rtl/>
              </w:rPr>
              <w:t>ועד</w:t>
            </w:r>
            <w:r w:rsidRPr="00572740">
              <w:rPr>
                <w:rFonts w:hint="cs"/>
                <w:szCs w:val="24"/>
                <w:rtl/>
              </w:rPr>
              <w:t xml:space="preserve"> </w:t>
            </w:r>
            <w:r w:rsidRPr="00572740">
              <w:rPr>
                <w:rFonts w:hint="eastAsia"/>
                <w:szCs w:val="24"/>
                <w:rtl/>
              </w:rPr>
              <w:t>ל</w:t>
            </w:r>
            <w:r w:rsidRPr="00572740">
              <w:rPr>
                <w:rFonts w:hint="cs"/>
                <w:szCs w:val="24"/>
                <w:rtl/>
              </w:rPr>
              <w:t>יום 15.12.17</w:t>
            </w:r>
          </w:p>
          <w:p w:rsidR="007B07B0" w:rsidRPr="00572740" w:rsidRDefault="007B07B0" w:rsidP="007B07B0">
            <w:pPr>
              <w:tabs>
                <w:tab w:val="left" w:pos="4969"/>
              </w:tabs>
              <w:spacing w:line="360" w:lineRule="auto"/>
              <w:rPr>
                <w:szCs w:val="24"/>
                <w:rtl/>
                <w:lang w:eastAsia="he-IL"/>
              </w:rPr>
            </w:pPr>
          </w:p>
        </w:tc>
        <w:tc>
          <w:tcPr>
            <w:tcW w:w="1135" w:type="dxa"/>
            <w:tcBorders>
              <w:bottom w:val="double" w:sz="4" w:space="0" w:color="auto"/>
            </w:tcBorders>
            <w:vAlign w:val="center"/>
          </w:tcPr>
          <w:p w:rsidR="007B07B0" w:rsidRPr="00572740" w:rsidRDefault="007B07B0" w:rsidP="007B07B0">
            <w:pPr>
              <w:spacing w:line="360" w:lineRule="auto"/>
              <w:jc w:val="center"/>
              <w:rPr>
                <w:b/>
                <w:bCs/>
                <w:szCs w:val="24"/>
                <w:rtl/>
              </w:rPr>
            </w:pPr>
            <w:r w:rsidRPr="00572740">
              <w:rPr>
                <w:rFonts w:hint="cs"/>
                <w:szCs w:val="24"/>
                <w:rtl/>
              </w:rPr>
              <w:t>20%</w:t>
            </w:r>
          </w:p>
        </w:tc>
      </w:tr>
      <w:tr w:rsidR="007B07B0" w:rsidRPr="00572740" w:rsidTr="007B07B0">
        <w:trPr>
          <w:trHeight w:val="1019"/>
        </w:trPr>
        <w:tc>
          <w:tcPr>
            <w:tcW w:w="851" w:type="dxa"/>
            <w:tcBorders>
              <w:top w:val="double" w:sz="4" w:space="0" w:color="auto"/>
              <w:bottom w:val="double" w:sz="4" w:space="0" w:color="auto"/>
            </w:tcBorders>
          </w:tcPr>
          <w:p w:rsidR="007B07B0" w:rsidRPr="007B07B0" w:rsidRDefault="007B07B0" w:rsidP="007B07B0">
            <w:pPr>
              <w:pStyle w:val="afff"/>
              <w:spacing w:line="360" w:lineRule="auto"/>
              <w:jc w:val="center"/>
              <w:rPr>
                <w:rFonts w:ascii="Times New Roman" w:hAnsi="Times New Roman" w:cs="David"/>
                <w:b/>
                <w:bCs/>
                <w:sz w:val="24"/>
                <w:szCs w:val="24"/>
                <w:rtl/>
              </w:rPr>
            </w:pPr>
            <w:r w:rsidRPr="007B07B0">
              <w:rPr>
                <w:rFonts w:ascii="Times New Roman" w:hAnsi="Times New Roman" w:cs="David"/>
                <w:b/>
                <w:bCs/>
                <w:sz w:val="24"/>
                <w:szCs w:val="24"/>
                <w:rtl/>
              </w:rPr>
              <w:t>4</w:t>
            </w:r>
          </w:p>
        </w:tc>
        <w:tc>
          <w:tcPr>
            <w:tcW w:w="3827" w:type="dxa"/>
            <w:tcBorders>
              <w:top w:val="double" w:sz="4" w:space="0" w:color="auto"/>
              <w:bottom w:val="double" w:sz="4" w:space="0" w:color="auto"/>
            </w:tcBorders>
            <w:vAlign w:val="center"/>
          </w:tcPr>
          <w:p w:rsidR="007B07B0" w:rsidRPr="00572740" w:rsidRDefault="007B07B0" w:rsidP="007B07B0">
            <w:pPr>
              <w:pStyle w:val="afff"/>
              <w:spacing w:line="360" w:lineRule="auto"/>
              <w:rPr>
                <w:rFonts w:ascii="Times New Roman" w:hAnsi="Times New Roman" w:cs="David"/>
                <w:b/>
                <w:bCs/>
                <w:sz w:val="24"/>
                <w:szCs w:val="24"/>
                <w:u w:val="single"/>
                <w:rtl/>
              </w:rPr>
            </w:pPr>
            <w:r w:rsidRPr="00572740">
              <w:rPr>
                <w:rFonts w:ascii="Times New Roman" w:hAnsi="Times New Roman" w:cs="David"/>
                <w:b/>
                <w:bCs/>
                <w:sz w:val="24"/>
                <w:szCs w:val="24"/>
                <w:u w:val="single"/>
                <w:rtl/>
              </w:rPr>
              <w:t>ביצוע</w:t>
            </w:r>
            <w:r w:rsidRPr="00572740">
              <w:rPr>
                <w:rFonts w:ascii="Times New Roman" w:hAnsi="Times New Roman" w:cs="David" w:hint="cs"/>
                <w:b/>
                <w:bCs/>
                <w:sz w:val="24"/>
                <w:szCs w:val="24"/>
                <w:u w:val="single"/>
                <w:rtl/>
              </w:rPr>
              <w:t xml:space="preserve"> התכנית הלוגיסטית והתכנית האסטרטגית התקשובית</w:t>
            </w:r>
          </w:p>
          <w:p w:rsidR="007B07B0" w:rsidRPr="00572740" w:rsidRDefault="007B07B0" w:rsidP="007B07B0">
            <w:pPr>
              <w:pStyle w:val="af5"/>
              <w:tabs>
                <w:tab w:val="left" w:pos="4969"/>
              </w:tabs>
              <w:spacing w:line="360" w:lineRule="auto"/>
              <w:ind w:left="0"/>
              <w:rPr>
                <w:szCs w:val="24"/>
              </w:rPr>
            </w:pPr>
            <w:r w:rsidRPr="00572740">
              <w:rPr>
                <w:rFonts w:hint="eastAsia"/>
                <w:szCs w:val="24"/>
                <w:rtl/>
              </w:rPr>
              <w:t>אריזה</w:t>
            </w:r>
            <w:r w:rsidRPr="00572740">
              <w:rPr>
                <w:rFonts w:hint="cs"/>
                <w:szCs w:val="24"/>
                <w:rtl/>
              </w:rPr>
              <w:t xml:space="preserve"> ו</w:t>
            </w:r>
            <w:r w:rsidRPr="00572740">
              <w:rPr>
                <w:rFonts w:hint="eastAsia"/>
                <w:szCs w:val="24"/>
                <w:rtl/>
              </w:rPr>
              <w:t>העמסה</w:t>
            </w:r>
            <w:r w:rsidRPr="00572740">
              <w:rPr>
                <w:rFonts w:hint="cs"/>
                <w:szCs w:val="24"/>
                <w:rtl/>
              </w:rPr>
              <w:t xml:space="preserve"> של </w:t>
            </w:r>
            <w:r w:rsidRPr="00572740">
              <w:rPr>
                <w:rFonts w:hint="eastAsia"/>
                <w:szCs w:val="24"/>
                <w:rtl/>
              </w:rPr>
              <w:t>כלל</w:t>
            </w:r>
            <w:r w:rsidRPr="00572740">
              <w:rPr>
                <w:szCs w:val="24"/>
                <w:rtl/>
              </w:rPr>
              <w:t xml:space="preserve"> הציוד הלוגיסטי והתקשובי שסוכם וסומן במיפוי</w:t>
            </w:r>
            <w:r w:rsidRPr="00572740">
              <w:rPr>
                <w:rFonts w:hint="cs"/>
                <w:szCs w:val="24"/>
                <w:rtl/>
              </w:rPr>
              <w:t>,</w:t>
            </w:r>
            <w:r w:rsidRPr="00572740">
              <w:rPr>
                <w:szCs w:val="24"/>
                <w:rtl/>
              </w:rPr>
              <w:t xml:space="preserve"> וניוד מערכת המחשב וציוד תקשוב פריפריאלי משלוש (3) אתרי המשרד למבנה גנרי ב</w:t>
            </w:r>
            <w:r w:rsidRPr="00572740">
              <w:rPr>
                <w:rFonts w:hint="cs"/>
                <w:szCs w:val="24"/>
                <w:rtl/>
              </w:rPr>
              <w:t>שלושה</w:t>
            </w:r>
            <w:r w:rsidRPr="00572740">
              <w:rPr>
                <w:szCs w:val="24"/>
                <w:rtl/>
              </w:rPr>
              <w:t xml:space="preserve"> סבבים</w:t>
            </w:r>
            <w:r w:rsidRPr="00572740">
              <w:rPr>
                <w:rFonts w:hint="cs"/>
                <w:szCs w:val="24"/>
                <w:rtl/>
              </w:rPr>
              <w:t xml:space="preserve">: </w:t>
            </w:r>
          </w:p>
          <w:p w:rsidR="007B07B0" w:rsidRPr="00572740" w:rsidRDefault="007B07B0" w:rsidP="007B07B0">
            <w:pPr>
              <w:spacing w:line="360" w:lineRule="auto"/>
              <w:rPr>
                <w:b/>
                <w:bCs/>
                <w:szCs w:val="24"/>
                <w:u w:val="single"/>
                <w:rtl/>
              </w:rPr>
            </w:pPr>
          </w:p>
          <w:p w:rsidR="007B07B0" w:rsidRPr="00572740" w:rsidRDefault="007B07B0" w:rsidP="007B07B0">
            <w:pPr>
              <w:spacing w:line="360" w:lineRule="auto"/>
              <w:rPr>
                <w:szCs w:val="24"/>
                <w:rtl/>
              </w:rPr>
            </w:pPr>
            <w:r w:rsidRPr="00572740">
              <w:rPr>
                <w:rFonts w:hint="eastAsia"/>
                <w:b/>
                <w:bCs/>
                <w:szCs w:val="24"/>
                <w:u w:val="single"/>
                <w:rtl/>
              </w:rPr>
              <w:t>סבב</w:t>
            </w:r>
            <w:r w:rsidRPr="00572740">
              <w:rPr>
                <w:rFonts w:hint="cs"/>
                <w:b/>
                <w:bCs/>
                <w:szCs w:val="24"/>
                <w:u w:val="single"/>
                <w:rtl/>
              </w:rPr>
              <w:t xml:space="preserve"> </w:t>
            </w:r>
            <w:r w:rsidRPr="00572740">
              <w:rPr>
                <w:rFonts w:hint="eastAsia"/>
                <w:b/>
                <w:bCs/>
                <w:szCs w:val="24"/>
                <w:u w:val="single"/>
                <w:rtl/>
              </w:rPr>
              <w:t>ראשון</w:t>
            </w:r>
            <w:r w:rsidRPr="00572740">
              <w:rPr>
                <w:rFonts w:hint="cs"/>
                <w:szCs w:val="24"/>
                <w:rtl/>
              </w:rPr>
              <w:t>:</w:t>
            </w:r>
          </w:p>
          <w:p w:rsidR="007B07B0" w:rsidRPr="00572740" w:rsidRDefault="007B07B0" w:rsidP="007B07B0">
            <w:pPr>
              <w:tabs>
                <w:tab w:val="left" w:pos="4969"/>
              </w:tabs>
              <w:spacing w:line="360" w:lineRule="auto"/>
              <w:rPr>
                <w:szCs w:val="24"/>
                <w:rtl/>
              </w:rPr>
            </w:pPr>
            <w:r w:rsidRPr="00572740">
              <w:rPr>
                <w:rFonts w:hint="cs"/>
                <w:szCs w:val="24"/>
                <w:rtl/>
              </w:rPr>
              <w:t>פירוק, העמסה, ניוד, פזור,  התקנה והפעלת מלאה ותקינה של שרתי מערכת ה-</w:t>
            </w:r>
            <w:r w:rsidRPr="00572740">
              <w:rPr>
                <w:b/>
                <w:bCs/>
                <w:szCs w:val="24"/>
                <w:u w:val="single"/>
              </w:rPr>
              <w:t xml:space="preserve">Data Center </w:t>
            </w:r>
            <w:r w:rsidRPr="00572740">
              <w:rPr>
                <w:rFonts w:hint="cs"/>
                <w:szCs w:val="24"/>
                <w:rtl/>
              </w:rPr>
              <w:t xml:space="preserve"> ועמדות המחשב האישיות במשרדים בארבע קומות (3 קומות משרדים וקומת חדרי המצב במבנה ג'נרי).</w:t>
            </w:r>
          </w:p>
          <w:p w:rsidR="007B07B0" w:rsidRPr="00572740" w:rsidRDefault="007B07B0" w:rsidP="007B07B0">
            <w:pPr>
              <w:tabs>
                <w:tab w:val="left" w:pos="4969"/>
              </w:tabs>
              <w:spacing w:line="360" w:lineRule="auto"/>
              <w:rPr>
                <w:b/>
                <w:bCs/>
                <w:szCs w:val="24"/>
                <w:u w:val="single"/>
                <w:rtl/>
              </w:rPr>
            </w:pPr>
          </w:p>
          <w:p w:rsidR="007B07B0" w:rsidRPr="00572740" w:rsidRDefault="007B07B0" w:rsidP="007B07B0">
            <w:pPr>
              <w:tabs>
                <w:tab w:val="left" w:pos="4969"/>
              </w:tabs>
              <w:spacing w:line="360" w:lineRule="auto"/>
              <w:rPr>
                <w:szCs w:val="24"/>
                <w:rtl/>
              </w:rPr>
            </w:pPr>
            <w:r w:rsidRPr="00572740">
              <w:rPr>
                <w:rFonts w:hint="eastAsia"/>
                <w:b/>
                <w:bCs/>
                <w:szCs w:val="24"/>
                <w:u w:val="single"/>
                <w:rtl/>
              </w:rPr>
              <w:t>סבב</w:t>
            </w:r>
            <w:r w:rsidRPr="00572740">
              <w:rPr>
                <w:rFonts w:hint="cs"/>
                <w:b/>
                <w:bCs/>
                <w:szCs w:val="24"/>
                <w:u w:val="single"/>
                <w:rtl/>
              </w:rPr>
              <w:t xml:space="preserve"> </w:t>
            </w:r>
            <w:r w:rsidRPr="00572740">
              <w:rPr>
                <w:rFonts w:hint="eastAsia"/>
                <w:b/>
                <w:bCs/>
                <w:szCs w:val="24"/>
                <w:u w:val="single"/>
                <w:rtl/>
              </w:rPr>
              <w:t>שני</w:t>
            </w:r>
            <w:r w:rsidRPr="00572740">
              <w:rPr>
                <w:rFonts w:hint="cs"/>
                <w:szCs w:val="24"/>
                <w:rtl/>
              </w:rPr>
              <w:t>:</w:t>
            </w:r>
          </w:p>
          <w:p w:rsidR="007B07B0" w:rsidRPr="00572740" w:rsidRDefault="007B07B0" w:rsidP="007B07B0">
            <w:pPr>
              <w:tabs>
                <w:tab w:val="left" w:pos="4969"/>
              </w:tabs>
              <w:spacing w:line="360" w:lineRule="auto"/>
              <w:rPr>
                <w:szCs w:val="24"/>
                <w:rtl/>
              </w:rPr>
            </w:pPr>
            <w:r w:rsidRPr="00572740">
              <w:rPr>
                <w:rFonts w:hint="cs"/>
                <w:szCs w:val="24"/>
                <w:rtl/>
              </w:rPr>
              <w:lastRenderedPageBreak/>
              <w:t xml:space="preserve">ניוד והעתקת כל יתר הציוד. </w:t>
            </w:r>
          </w:p>
          <w:p w:rsidR="007B07B0" w:rsidRPr="00572740" w:rsidRDefault="007B07B0" w:rsidP="007B07B0">
            <w:pPr>
              <w:tabs>
                <w:tab w:val="left" w:pos="4969"/>
              </w:tabs>
              <w:spacing w:line="360" w:lineRule="auto"/>
              <w:rPr>
                <w:b/>
                <w:bCs/>
                <w:szCs w:val="24"/>
                <w:u w:val="single"/>
                <w:rtl/>
              </w:rPr>
            </w:pPr>
          </w:p>
          <w:p w:rsidR="007B07B0" w:rsidRPr="00572740" w:rsidRDefault="007B07B0" w:rsidP="007B07B0">
            <w:pPr>
              <w:tabs>
                <w:tab w:val="left" w:pos="4969"/>
              </w:tabs>
              <w:spacing w:line="360" w:lineRule="auto"/>
              <w:rPr>
                <w:b/>
                <w:bCs/>
                <w:szCs w:val="24"/>
                <w:u w:val="single"/>
                <w:rtl/>
              </w:rPr>
            </w:pPr>
            <w:r w:rsidRPr="00572740">
              <w:rPr>
                <w:rFonts w:hint="eastAsia"/>
                <w:b/>
                <w:bCs/>
                <w:szCs w:val="24"/>
                <w:u w:val="single"/>
                <w:rtl/>
              </w:rPr>
              <w:t>במקביל</w:t>
            </w:r>
            <w:r w:rsidRPr="00572740">
              <w:rPr>
                <w:b/>
                <w:bCs/>
                <w:szCs w:val="24"/>
                <w:u w:val="single"/>
                <w:rtl/>
              </w:rPr>
              <w:t xml:space="preserve"> לסבב שני </w:t>
            </w:r>
            <w:r w:rsidRPr="00572740">
              <w:rPr>
                <w:rFonts w:hint="cs"/>
                <w:b/>
                <w:bCs/>
                <w:szCs w:val="24"/>
                <w:u w:val="single"/>
                <w:rtl/>
              </w:rPr>
              <w:t>יתבצע:</w:t>
            </w:r>
          </w:p>
          <w:p w:rsidR="007B07B0" w:rsidRPr="00572740" w:rsidRDefault="007B07B0" w:rsidP="007B07B0">
            <w:pPr>
              <w:pStyle w:val="af5"/>
              <w:tabs>
                <w:tab w:val="left" w:pos="4969"/>
              </w:tabs>
              <w:spacing w:line="360" w:lineRule="auto"/>
              <w:ind w:left="0"/>
              <w:rPr>
                <w:szCs w:val="24"/>
                <w:rtl/>
              </w:rPr>
            </w:pPr>
            <w:r w:rsidRPr="00572740">
              <w:rPr>
                <w:szCs w:val="24"/>
                <w:rtl/>
              </w:rPr>
              <w:t xml:space="preserve">חיבור והפעלה מלאה של ה- </w:t>
            </w:r>
            <w:r w:rsidRPr="001D004A">
              <w:rPr>
                <w:sz w:val="20"/>
              </w:rPr>
              <w:t>DR</w:t>
            </w:r>
            <w:r w:rsidRPr="00572740">
              <w:rPr>
                <w:szCs w:val="24"/>
                <w:rtl/>
              </w:rPr>
              <w:t xml:space="preserve"> מבאר שבע.</w:t>
            </w:r>
          </w:p>
          <w:p w:rsidR="007B07B0" w:rsidRPr="00572740" w:rsidRDefault="007B07B0" w:rsidP="007B07B0">
            <w:pPr>
              <w:pStyle w:val="af5"/>
              <w:tabs>
                <w:tab w:val="left" w:pos="4969"/>
              </w:tabs>
              <w:spacing w:line="360" w:lineRule="auto"/>
              <w:ind w:left="0"/>
              <w:rPr>
                <w:szCs w:val="24"/>
                <w:rtl/>
              </w:rPr>
            </w:pPr>
            <w:r w:rsidRPr="00572740">
              <w:rPr>
                <w:rFonts w:hint="eastAsia"/>
                <w:szCs w:val="24"/>
                <w:rtl/>
              </w:rPr>
              <w:t>הפעלת</w:t>
            </w:r>
            <w:r w:rsidRPr="00572740">
              <w:rPr>
                <w:szCs w:val="24"/>
                <w:rtl/>
              </w:rPr>
              <w:t xml:space="preserve"> העמדות המחשב במשרדים עד רמת </w:t>
            </w:r>
            <w:r w:rsidRPr="001D004A">
              <w:rPr>
                <w:sz w:val="20"/>
              </w:rPr>
              <w:t>LOGIN</w:t>
            </w:r>
            <w:r w:rsidRPr="00572740">
              <w:rPr>
                <w:szCs w:val="24"/>
                <w:rtl/>
              </w:rPr>
              <w:t xml:space="preserve"> </w:t>
            </w:r>
            <w:r w:rsidRPr="00572740">
              <w:rPr>
                <w:rFonts w:hint="cs"/>
                <w:szCs w:val="24"/>
                <w:rtl/>
              </w:rPr>
              <w:t>ו</w:t>
            </w:r>
            <w:r w:rsidRPr="00572740">
              <w:rPr>
                <w:szCs w:val="24"/>
                <w:rtl/>
              </w:rPr>
              <w:t>בדיקות תקינות.</w:t>
            </w:r>
          </w:p>
          <w:p w:rsidR="007B07B0" w:rsidRPr="00572740" w:rsidRDefault="007B07B0" w:rsidP="007B07B0">
            <w:pPr>
              <w:pStyle w:val="af5"/>
              <w:tabs>
                <w:tab w:val="left" w:pos="4969"/>
              </w:tabs>
              <w:spacing w:line="360" w:lineRule="auto"/>
              <w:ind w:left="0"/>
              <w:rPr>
                <w:szCs w:val="24"/>
                <w:rtl/>
              </w:rPr>
            </w:pPr>
            <w:r w:rsidRPr="00572740">
              <w:rPr>
                <w:rFonts w:hint="eastAsia"/>
                <w:szCs w:val="24"/>
                <w:rtl/>
              </w:rPr>
              <w:t>הרצת</w:t>
            </w:r>
            <w:r w:rsidRPr="00572740">
              <w:rPr>
                <w:szCs w:val="24"/>
                <w:rtl/>
              </w:rPr>
              <w:t xml:space="preserve"> מערכת. </w:t>
            </w:r>
          </w:p>
          <w:p w:rsidR="007B07B0" w:rsidRPr="00572740" w:rsidRDefault="007B07B0" w:rsidP="007B07B0">
            <w:pPr>
              <w:pStyle w:val="af5"/>
              <w:tabs>
                <w:tab w:val="left" w:pos="4969"/>
              </w:tabs>
              <w:spacing w:line="360" w:lineRule="auto"/>
              <w:ind w:left="0"/>
              <w:rPr>
                <w:szCs w:val="24"/>
                <w:rtl/>
              </w:rPr>
            </w:pPr>
            <w:r>
              <w:rPr>
                <w:rFonts w:hint="cs"/>
                <w:szCs w:val="24"/>
                <w:rtl/>
              </w:rPr>
              <w:t>תיאום לו"ז עבודת</w:t>
            </w:r>
            <w:r w:rsidRPr="00572740">
              <w:rPr>
                <w:rFonts w:hint="cs"/>
                <w:szCs w:val="24"/>
                <w:rtl/>
              </w:rPr>
              <w:t xml:space="preserve"> </w:t>
            </w:r>
            <w:r w:rsidRPr="00572740">
              <w:rPr>
                <w:rFonts w:hint="eastAsia"/>
                <w:szCs w:val="24"/>
                <w:rtl/>
              </w:rPr>
              <w:t>קבלן</w:t>
            </w:r>
            <w:r w:rsidRPr="00572740">
              <w:rPr>
                <w:szCs w:val="24"/>
                <w:rtl/>
              </w:rPr>
              <w:t xml:space="preserve"> המולטימדיה </w:t>
            </w:r>
          </w:p>
          <w:p w:rsidR="007B07B0" w:rsidRPr="00572740" w:rsidRDefault="007B07B0" w:rsidP="007B07B0">
            <w:pPr>
              <w:tabs>
                <w:tab w:val="left" w:pos="4969"/>
              </w:tabs>
              <w:spacing w:line="360" w:lineRule="auto"/>
              <w:rPr>
                <w:b/>
                <w:bCs/>
                <w:szCs w:val="24"/>
                <w:rtl/>
              </w:rPr>
            </w:pPr>
            <w:r w:rsidRPr="00572740">
              <w:rPr>
                <w:rFonts w:hint="cs"/>
                <w:b/>
                <w:bCs/>
                <w:szCs w:val="24"/>
                <w:u w:val="single"/>
                <w:rtl/>
              </w:rPr>
              <w:t>סבב שלישי</w:t>
            </w:r>
            <w:r w:rsidRPr="00572740">
              <w:rPr>
                <w:rFonts w:hint="cs"/>
                <w:b/>
                <w:bCs/>
                <w:szCs w:val="24"/>
                <w:rtl/>
              </w:rPr>
              <w:t xml:space="preserve"> </w:t>
            </w:r>
            <w:r w:rsidRPr="00572740">
              <w:rPr>
                <w:rFonts w:hint="cs"/>
                <w:szCs w:val="24"/>
                <w:rtl/>
              </w:rPr>
              <w:t>- סבב מאסף</w:t>
            </w:r>
            <w:r w:rsidRPr="00572740">
              <w:rPr>
                <w:rFonts w:hint="cs"/>
                <w:b/>
                <w:bCs/>
                <w:szCs w:val="24"/>
                <w:rtl/>
              </w:rPr>
              <w:t xml:space="preserve"> </w:t>
            </w:r>
          </w:p>
        </w:tc>
        <w:tc>
          <w:tcPr>
            <w:tcW w:w="2551" w:type="dxa"/>
            <w:tcBorders>
              <w:top w:val="double" w:sz="4" w:space="0" w:color="auto"/>
              <w:bottom w:val="double" w:sz="4" w:space="0" w:color="auto"/>
            </w:tcBorders>
          </w:tcPr>
          <w:p w:rsidR="007B07B0" w:rsidRPr="00572740" w:rsidRDefault="007B07B0" w:rsidP="007B07B0">
            <w:pPr>
              <w:tabs>
                <w:tab w:val="left" w:pos="4969"/>
              </w:tabs>
              <w:spacing w:line="360" w:lineRule="auto"/>
              <w:rPr>
                <w:szCs w:val="24"/>
                <w:rtl/>
              </w:rPr>
            </w:pPr>
            <w:r w:rsidRPr="00572740">
              <w:rPr>
                <w:rFonts w:hint="eastAsia"/>
                <w:szCs w:val="24"/>
                <w:rtl/>
              </w:rPr>
              <w:lastRenderedPageBreak/>
              <w:t>על</w:t>
            </w:r>
            <w:r w:rsidRPr="00572740">
              <w:rPr>
                <w:szCs w:val="24"/>
                <w:rtl/>
              </w:rPr>
              <w:t xml:space="preserve"> פי </w:t>
            </w:r>
            <w:r w:rsidRPr="00572740">
              <w:rPr>
                <w:rFonts w:hint="cs"/>
                <w:szCs w:val="24"/>
                <w:rtl/>
              </w:rPr>
              <w:t>ה</w:t>
            </w:r>
            <w:r w:rsidRPr="00572740">
              <w:rPr>
                <w:rFonts w:hint="eastAsia"/>
                <w:szCs w:val="24"/>
                <w:rtl/>
              </w:rPr>
              <w:t>לו</w:t>
            </w:r>
            <w:r w:rsidRPr="00572740">
              <w:rPr>
                <w:szCs w:val="24"/>
                <w:rtl/>
              </w:rPr>
              <w:t xml:space="preserve">"ז להפעלת המשרד </w:t>
            </w:r>
            <w:r w:rsidRPr="00572740">
              <w:rPr>
                <w:rFonts w:hint="cs"/>
                <w:szCs w:val="24"/>
                <w:rtl/>
              </w:rPr>
              <w:t>ב</w:t>
            </w:r>
            <w:r w:rsidRPr="00572740">
              <w:rPr>
                <w:rFonts w:hint="eastAsia"/>
                <w:szCs w:val="24"/>
                <w:rtl/>
              </w:rPr>
              <w:t>מקומו</w:t>
            </w:r>
            <w:r w:rsidRPr="00572740">
              <w:rPr>
                <w:szCs w:val="24"/>
                <w:rtl/>
              </w:rPr>
              <w:t xml:space="preserve"> בג</w:t>
            </w:r>
            <w:r w:rsidRPr="00572740">
              <w:rPr>
                <w:rFonts w:hint="cs"/>
                <w:szCs w:val="24"/>
                <w:rtl/>
              </w:rPr>
              <w:t>'</w:t>
            </w:r>
            <w:r w:rsidRPr="00572740">
              <w:rPr>
                <w:szCs w:val="24"/>
                <w:rtl/>
              </w:rPr>
              <w:t xml:space="preserve">נרי 2 </w:t>
            </w:r>
            <w:r w:rsidRPr="00572740">
              <w:rPr>
                <w:rFonts w:hint="cs"/>
                <w:szCs w:val="24"/>
                <w:rtl/>
              </w:rPr>
              <w:t xml:space="preserve">- יסוכם בעת אישור התכנון האסטרטגי. </w:t>
            </w:r>
          </w:p>
          <w:p w:rsidR="007B07B0" w:rsidRPr="00572740" w:rsidRDefault="007B07B0" w:rsidP="007B07B0">
            <w:pPr>
              <w:tabs>
                <w:tab w:val="left" w:pos="4969"/>
              </w:tabs>
              <w:spacing w:line="360" w:lineRule="auto"/>
              <w:rPr>
                <w:b/>
                <w:bCs/>
                <w:szCs w:val="24"/>
                <w:rtl/>
              </w:rPr>
            </w:pPr>
            <w:r w:rsidRPr="00572740">
              <w:rPr>
                <w:szCs w:val="24"/>
                <w:rtl/>
              </w:rPr>
              <w:t xml:space="preserve">(לא כולל התאמות </w:t>
            </w:r>
            <w:r w:rsidRPr="00572740">
              <w:rPr>
                <w:rFonts w:hint="cs"/>
                <w:szCs w:val="24"/>
                <w:rtl/>
              </w:rPr>
              <w:t>ה</w:t>
            </w:r>
            <w:r w:rsidRPr="00572740">
              <w:rPr>
                <w:rFonts w:hint="eastAsia"/>
                <w:szCs w:val="24"/>
                <w:rtl/>
              </w:rPr>
              <w:t>בינוי</w:t>
            </w:r>
            <w:r w:rsidRPr="00572740">
              <w:rPr>
                <w:szCs w:val="24"/>
                <w:rtl/>
              </w:rPr>
              <w:t xml:space="preserve"> הנדרשות)</w:t>
            </w:r>
            <w:r w:rsidRPr="00572740">
              <w:rPr>
                <w:b/>
                <w:bCs/>
                <w:szCs w:val="24"/>
                <w:rtl/>
              </w:rPr>
              <w:t xml:space="preserve"> </w:t>
            </w:r>
          </w:p>
        </w:tc>
        <w:tc>
          <w:tcPr>
            <w:tcW w:w="1135" w:type="dxa"/>
            <w:tcBorders>
              <w:top w:val="double" w:sz="4" w:space="0" w:color="auto"/>
              <w:bottom w:val="double" w:sz="4" w:space="0" w:color="auto"/>
            </w:tcBorders>
            <w:vAlign w:val="center"/>
          </w:tcPr>
          <w:p w:rsidR="007B07B0" w:rsidRPr="00572740" w:rsidRDefault="007B07B0" w:rsidP="007B07B0">
            <w:pPr>
              <w:spacing w:line="360" w:lineRule="auto"/>
              <w:jc w:val="center"/>
              <w:rPr>
                <w:b/>
                <w:bCs/>
                <w:szCs w:val="24"/>
                <w:rtl/>
              </w:rPr>
            </w:pPr>
            <w:r w:rsidRPr="00572740">
              <w:rPr>
                <w:rFonts w:hint="cs"/>
                <w:szCs w:val="24"/>
                <w:rtl/>
              </w:rPr>
              <w:t>40%</w:t>
            </w:r>
          </w:p>
        </w:tc>
      </w:tr>
      <w:tr w:rsidR="007B07B0" w:rsidRPr="00572740" w:rsidTr="007B07B0">
        <w:trPr>
          <w:trHeight w:val="1019"/>
        </w:trPr>
        <w:tc>
          <w:tcPr>
            <w:tcW w:w="851" w:type="dxa"/>
            <w:tcBorders>
              <w:top w:val="double" w:sz="4" w:space="0" w:color="auto"/>
              <w:bottom w:val="double" w:sz="4" w:space="0" w:color="auto"/>
            </w:tcBorders>
          </w:tcPr>
          <w:p w:rsidR="007B07B0" w:rsidRPr="00572740" w:rsidRDefault="007B07B0" w:rsidP="007B07B0">
            <w:pPr>
              <w:pStyle w:val="afff"/>
              <w:spacing w:line="360" w:lineRule="auto"/>
              <w:jc w:val="center"/>
              <w:rPr>
                <w:rFonts w:ascii="Times New Roman" w:hAnsi="Times New Roman" w:cs="David"/>
                <w:b/>
                <w:bCs/>
                <w:sz w:val="24"/>
                <w:szCs w:val="24"/>
                <w:rtl/>
              </w:rPr>
            </w:pPr>
            <w:r w:rsidRPr="00572740">
              <w:rPr>
                <w:rFonts w:ascii="Times New Roman" w:hAnsi="Times New Roman" w:cs="David" w:hint="cs"/>
                <w:b/>
                <w:bCs/>
                <w:sz w:val="24"/>
                <w:szCs w:val="24"/>
                <w:rtl/>
              </w:rPr>
              <w:t>5</w:t>
            </w:r>
          </w:p>
        </w:tc>
        <w:tc>
          <w:tcPr>
            <w:tcW w:w="3827" w:type="dxa"/>
            <w:tcBorders>
              <w:top w:val="double" w:sz="4" w:space="0" w:color="auto"/>
              <w:bottom w:val="double" w:sz="4" w:space="0" w:color="auto"/>
            </w:tcBorders>
            <w:vAlign w:val="center"/>
          </w:tcPr>
          <w:p w:rsidR="007B07B0" w:rsidRPr="00572740" w:rsidRDefault="007B07B0" w:rsidP="007B07B0">
            <w:pPr>
              <w:pStyle w:val="af5"/>
              <w:tabs>
                <w:tab w:val="left" w:pos="4969"/>
              </w:tabs>
              <w:spacing w:line="360" w:lineRule="auto"/>
              <w:ind w:left="0"/>
              <w:rPr>
                <w:szCs w:val="24"/>
                <w:rtl/>
              </w:rPr>
            </w:pPr>
            <w:r w:rsidRPr="00572740">
              <w:rPr>
                <w:rFonts w:hint="eastAsia"/>
                <w:szCs w:val="24"/>
                <w:rtl/>
              </w:rPr>
              <w:t>הרצת</w:t>
            </w:r>
            <w:r w:rsidRPr="00572740">
              <w:rPr>
                <w:szCs w:val="24"/>
                <w:rtl/>
              </w:rPr>
              <w:t xml:space="preserve"> המערכת </w:t>
            </w:r>
            <w:r w:rsidRPr="00572740">
              <w:rPr>
                <w:rFonts w:hint="cs"/>
                <w:szCs w:val="24"/>
                <w:rtl/>
              </w:rPr>
              <w:t xml:space="preserve">- 3 ימים מהפעלתה במבנה ג'נרי. </w:t>
            </w:r>
          </w:p>
          <w:p w:rsidR="007B07B0" w:rsidRPr="00572740" w:rsidRDefault="007B07B0" w:rsidP="007B07B0">
            <w:pPr>
              <w:pStyle w:val="af5"/>
              <w:tabs>
                <w:tab w:val="left" w:pos="4969"/>
              </w:tabs>
              <w:spacing w:line="360" w:lineRule="auto"/>
              <w:ind w:left="0"/>
              <w:rPr>
                <w:szCs w:val="24"/>
                <w:rtl/>
              </w:rPr>
            </w:pPr>
            <w:r w:rsidRPr="00572740">
              <w:rPr>
                <w:rFonts w:hint="eastAsia"/>
                <w:szCs w:val="24"/>
                <w:rtl/>
              </w:rPr>
              <w:t>תמיכה</w:t>
            </w:r>
            <w:r w:rsidRPr="00572740">
              <w:rPr>
                <w:szCs w:val="24"/>
                <w:rtl/>
              </w:rPr>
              <w:t xml:space="preserve"> ברמת </w:t>
            </w:r>
            <w:r w:rsidRPr="00572740">
              <w:rPr>
                <w:szCs w:val="24"/>
              </w:rPr>
              <w:t xml:space="preserve"> Helpdesk</w:t>
            </w:r>
            <w:r w:rsidRPr="00572740">
              <w:rPr>
                <w:rFonts w:hint="eastAsia"/>
                <w:szCs w:val="24"/>
                <w:rtl/>
              </w:rPr>
              <w:t>למשך</w:t>
            </w:r>
            <w:r w:rsidRPr="00572740">
              <w:rPr>
                <w:rFonts w:hint="cs"/>
                <w:szCs w:val="24"/>
                <w:rtl/>
              </w:rPr>
              <w:t xml:space="preserve"> עשרה</w:t>
            </w:r>
            <w:r w:rsidRPr="00572740">
              <w:rPr>
                <w:szCs w:val="24"/>
                <w:rtl/>
              </w:rPr>
              <w:t xml:space="preserve"> ימים בג</w:t>
            </w:r>
            <w:r w:rsidRPr="00572740">
              <w:rPr>
                <w:rFonts w:hint="cs"/>
                <w:szCs w:val="24"/>
                <w:rtl/>
              </w:rPr>
              <w:t>'</w:t>
            </w:r>
            <w:r w:rsidRPr="00572740">
              <w:rPr>
                <w:szCs w:val="24"/>
                <w:rtl/>
              </w:rPr>
              <w:t>נרי</w:t>
            </w:r>
            <w:r w:rsidRPr="00572740">
              <w:rPr>
                <w:rFonts w:hint="cs"/>
                <w:szCs w:val="24"/>
                <w:rtl/>
              </w:rPr>
              <w:t>.</w:t>
            </w:r>
          </w:p>
          <w:p w:rsidR="007B07B0" w:rsidRPr="00572740" w:rsidRDefault="007B07B0" w:rsidP="007B07B0">
            <w:pPr>
              <w:pStyle w:val="af5"/>
              <w:tabs>
                <w:tab w:val="left" w:pos="4969"/>
              </w:tabs>
              <w:spacing w:line="360" w:lineRule="auto"/>
              <w:ind w:left="0"/>
              <w:rPr>
                <w:szCs w:val="24"/>
                <w:rtl/>
              </w:rPr>
            </w:pPr>
            <w:r w:rsidRPr="00572740">
              <w:rPr>
                <w:szCs w:val="24"/>
                <w:rtl/>
              </w:rPr>
              <w:t>גמר ביצוע כלל ההתאמות והשינויי</w:t>
            </w:r>
            <w:r w:rsidRPr="00572740">
              <w:rPr>
                <w:rFonts w:hint="cs"/>
                <w:szCs w:val="24"/>
                <w:rtl/>
              </w:rPr>
              <w:t>ם</w:t>
            </w:r>
            <w:r w:rsidRPr="00572740">
              <w:rPr>
                <w:szCs w:val="24"/>
                <w:rtl/>
              </w:rPr>
              <w:t xml:space="preserve"> הנדרשים מבחינת תקשוב</w:t>
            </w:r>
            <w:r w:rsidRPr="00572740">
              <w:rPr>
                <w:rFonts w:hint="cs"/>
                <w:szCs w:val="24"/>
                <w:rtl/>
              </w:rPr>
              <w:t>,</w:t>
            </w:r>
            <w:r w:rsidRPr="00572740">
              <w:rPr>
                <w:szCs w:val="24"/>
                <w:rtl/>
              </w:rPr>
              <w:t xml:space="preserve"> </w:t>
            </w:r>
            <w:r w:rsidRPr="00572740">
              <w:rPr>
                <w:rFonts w:hint="eastAsia"/>
                <w:szCs w:val="24"/>
                <w:rtl/>
              </w:rPr>
              <w:t>עד</w:t>
            </w:r>
            <w:r w:rsidRPr="00572740">
              <w:rPr>
                <w:szCs w:val="24"/>
                <w:rtl/>
              </w:rPr>
              <w:t xml:space="preserve"> 30 ימי עבודה מ</w:t>
            </w:r>
            <w:r>
              <w:rPr>
                <w:rFonts w:hint="cs"/>
                <w:szCs w:val="24"/>
                <w:rtl/>
              </w:rPr>
              <w:t xml:space="preserve">מועד </w:t>
            </w:r>
            <w:r w:rsidRPr="00572740">
              <w:rPr>
                <w:szCs w:val="24"/>
                <w:rtl/>
              </w:rPr>
              <w:t xml:space="preserve">גמר </w:t>
            </w:r>
            <w:r>
              <w:rPr>
                <w:rFonts w:hint="cs"/>
                <w:szCs w:val="24"/>
                <w:rtl/>
              </w:rPr>
              <w:t>התקנה מלאה ותקינה של המערכות</w:t>
            </w:r>
            <w:r w:rsidRPr="00572740">
              <w:rPr>
                <w:rFonts w:hint="cs"/>
                <w:szCs w:val="24"/>
                <w:rtl/>
              </w:rPr>
              <w:t>.</w:t>
            </w:r>
            <w:r w:rsidRPr="00572740">
              <w:rPr>
                <w:szCs w:val="24"/>
                <w:rtl/>
              </w:rPr>
              <w:t xml:space="preserve"> </w:t>
            </w:r>
            <w:r w:rsidRPr="00572740">
              <w:rPr>
                <w:rFonts w:hint="cs"/>
                <w:szCs w:val="24"/>
                <w:rtl/>
              </w:rPr>
              <w:t xml:space="preserve">  </w:t>
            </w:r>
          </w:p>
          <w:p w:rsidR="007B07B0" w:rsidRPr="00572740" w:rsidRDefault="007B07B0" w:rsidP="007B07B0">
            <w:pPr>
              <w:pStyle w:val="af5"/>
              <w:tabs>
                <w:tab w:val="left" w:pos="4969"/>
              </w:tabs>
              <w:spacing w:line="360" w:lineRule="auto"/>
              <w:ind w:left="0"/>
              <w:rPr>
                <w:szCs w:val="24"/>
                <w:rtl/>
              </w:rPr>
            </w:pPr>
            <w:r w:rsidRPr="00572740">
              <w:rPr>
                <w:rFonts w:hint="eastAsia"/>
                <w:szCs w:val="24"/>
                <w:rtl/>
              </w:rPr>
              <w:t>הגשת</w:t>
            </w:r>
            <w:r w:rsidRPr="00572740">
              <w:rPr>
                <w:szCs w:val="24"/>
                <w:rtl/>
              </w:rPr>
              <w:t xml:space="preserve"> תיקי ת</w:t>
            </w:r>
            <w:r w:rsidRPr="00572740">
              <w:rPr>
                <w:rFonts w:hint="cs"/>
                <w:szCs w:val="24"/>
                <w:rtl/>
              </w:rPr>
              <w:t>י</w:t>
            </w:r>
            <w:r w:rsidRPr="00572740">
              <w:rPr>
                <w:szCs w:val="24"/>
                <w:rtl/>
              </w:rPr>
              <w:t xml:space="preserve">עוד </w:t>
            </w:r>
          </w:p>
        </w:tc>
        <w:tc>
          <w:tcPr>
            <w:tcW w:w="2551" w:type="dxa"/>
            <w:tcBorders>
              <w:top w:val="double" w:sz="4" w:space="0" w:color="auto"/>
              <w:bottom w:val="double" w:sz="4" w:space="0" w:color="auto"/>
            </w:tcBorders>
          </w:tcPr>
          <w:p w:rsidR="007B07B0" w:rsidRPr="00572740" w:rsidRDefault="007B07B0" w:rsidP="007B07B0">
            <w:pPr>
              <w:tabs>
                <w:tab w:val="left" w:pos="4969"/>
              </w:tabs>
              <w:spacing w:line="360" w:lineRule="auto"/>
              <w:rPr>
                <w:szCs w:val="24"/>
                <w:rtl/>
              </w:rPr>
            </w:pPr>
            <w:r w:rsidRPr="00572740">
              <w:rPr>
                <w:rFonts w:hint="eastAsia"/>
                <w:szCs w:val="24"/>
                <w:rtl/>
              </w:rPr>
              <w:t>מגמר</w:t>
            </w:r>
            <w:r w:rsidRPr="00572740">
              <w:rPr>
                <w:rFonts w:hint="cs"/>
                <w:szCs w:val="24"/>
                <w:rtl/>
              </w:rPr>
              <w:t xml:space="preserve"> </w:t>
            </w:r>
            <w:r w:rsidRPr="00572740">
              <w:rPr>
                <w:rFonts w:hint="eastAsia"/>
                <w:szCs w:val="24"/>
                <w:rtl/>
              </w:rPr>
              <w:t>ה</w:t>
            </w:r>
            <w:r w:rsidRPr="00572740">
              <w:rPr>
                <w:rFonts w:hint="cs"/>
                <w:szCs w:val="24"/>
                <w:rtl/>
              </w:rPr>
              <w:t>ה</w:t>
            </w:r>
            <w:r w:rsidRPr="00572740">
              <w:rPr>
                <w:rFonts w:hint="eastAsia"/>
                <w:szCs w:val="24"/>
                <w:rtl/>
              </w:rPr>
              <w:t>עבר</w:t>
            </w:r>
            <w:r>
              <w:rPr>
                <w:rFonts w:hint="cs"/>
                <w:szCs w:val="24"/>
                <w:rtl/>
              </w:rPr>
              <w:t>ת המשרד</w:t>
            </w:r>
            <w:r w:rsidRPr="00572740">
              <w:rPr>
                <w:szCs w:val="24"/>
                <w:rtl/>
              </w:rPr>
              <w:t xml:space="preserve"> (שהוא יום הפעל</w:t>
            </w:r>
            <w:r>
              <w:rPr>
                <w:rFonts w:hint="cs"/>
                <w:szCs w:val="24"/>
                <w:rtl/>
              </w:rPr>
              <w:t>ה מלאה ותקינה של מערכות</w:t>
            </w:r>
            <w:r w:rsidRPr="00572740">
              <w:rPr>
                <w:szCs w:val="24"/>
                <w:rtl/>
              </w:rPr>
              <w:t xml:space="preserve"> המשרד ב</w:t>
            </w:r>
            <w:r>
              <w:rPr>
                <w:rFonts w:hint="cs"/>
                <w:szCs w:val="24"/>
                <w:rtl/>
              </w:rPr>
              <w:t xml:space="preserve">בנין </w:t>
            </w:r>
            <w:r w:rsidRPr="00572740">
              <w:rPr>
                <w:szCs w:val="24"/>
                <w:rtl/>
              </w:rPr>
              <w:t>ג</w:t>
            </w:r>
            <w:r>
              <w:rPr>
                <w:rFonts w:hint="cs"/>
                <w:szCs w:val="24"/>
                <w:rtl/>
              </w:rPr>
              <w:t>'</w:t>
            </w:r>
            <w:r w:rsidRPr="00572740">
              <w:rPr>
                <w:szCs w:val="24"/>
                <w:rtl/>
              </w:rPr>
              <w:t>נרי 2</w:t>
            </w:r>
            <w:r w:rsidRPr="00572740">
              <w:rPr>
                <w:rFonts w:hint="cs"/>
                <w:szCs w:val="24"/>
                <w:rtl/>
              </w:rPr>
              <w:t xml:space="preserve"> </w:t>
            </w:r>
            <w:r w:rsidRPr="00572740">
              <w:rPr>
                <w:szCs w:val="24"/>
                <w:rtl/>
              </w:rPr>
              <w:t xml:space="preserve">ועד 30 ימי עבודה  </w:t>
            </w:r>
            <w:r w:rsidRPr="00572740">
              <w:rPr>
                <w:rFonts w:hint="cs"/>
                <w:szCs w:val="24"/>
                <w:rtl/>
              </w:rPr>
              <w:t xml:space="preserve">לאחר </w:t>
            </w:r>
            <w:r w:rsidRPr="00572740">
              <w:rPr>
                <w:rFonts w:hint="eastAsia"/>
                <w:szCs w:val="24"/>
                <w:rtl/>
              </w:rPr>
              <w:t>המעבר</w:t>
            </w:r>
            <w:r>
              <w:rPr>
                <w:rFonts w:hint="cs"/>
                <w:szCs w:val="24"/>
                <w:rtl/>
              </w:rPr>
              <w:t>)</w:t>
            </w:r>
          </w:p>
        </w:tc>
        <w:tc>
          <w:tcPr>
            <w:tcW w:w="1135" w:type="dxa"/>
            <w:tcBorders>
              <w:top w:val="double" w:sz="4" w:space="0" w:color="auto"/>
              <w:bottom w:val="double" w:sz="4" w:space="0" w:color="auto"/>
            </w:tcBorders>
            <w:vAlign w:val="center"/>
          </w:tcPr>
          <w:p w:rsidR="007B07B0" w:rsidRPr="00572740" w:rsidRDefault="007B07B0" w:rsidP="007B07B0">
            <w:pPr>
              <w:spacing w:line="360" w:lineRule="auto"/>
              <w:jc w:val="center"/>
              <w:rPr>
                <w:b/>
                <w:bCs/>
                <w:szCs w:val="24"/>
                <w:rtl/>
              </w:rPr>
            </w:pPr>
            <w:r w:rsidRPr="00572740">
              <w:rPr>
                <w:rFonts w:hint="cs"/>
                <w:szCs w:val="24"/>
                <w:rtl/>
              </w:rPr>
              <w:t>25%</w:t>
            </w:r>
          </w:p>
        </w:tc>
      </w:tr>
      <w:tr w:rsidR="007B07B0" w:rsidRPr="00572740" w:rsidTr="007B07B0">
        <w:trPr>
          <w:trHeight w:val="1019"/>
        </w:trPr>
        <w:tc>
          <w:tcPr>
            <w:tcW w:w="7229" w:type="dxa"/>
            <w:gridSpan w:val="3"/>
            <w:tcBorders>
              <w:top w:val="double" w:sz="4" w:space="0" w:color="auto"/>
              <w:bottom w:val="double" w:sz="4" w:space="0" w:color="auto"/>
            </w:tcBorders>
            <w:vAlign w:val="center"/>
          </w:tcPr>
          <w:p w:rsidR="007B07B0" w:rsidRPr="00572740" w:rsidRDefault="007B07B0" w:rsidP="007B07B0">
            <w:pPr>
              <w:tabs>
                <w:tab w:val="left" w:pos="4969"/>
              </w:tabs>
              <w:spacing w:line="360" w:lineRule="auto"/>
              <w:jc w:val="center"/>
              <w:rPr>
                <w:szCs w:val="24"/>
                <w:rtl/>
              </w:rPr>
            </w:pPr>
            <w:r w:rsidRPr="00572740">
              <w:rPr>
                <w:rFonts w:hint="cs"/>
                <w:szCs w:val="24"/>
                <w:rtl/>
              </w:rPr>
              <w:t>סה"כ</w:t>
            </w:r>
          </w:p>
        </w:tc>
        <w:tc>
          <w:tcPr>
            <w:tcW w:w="1135" w:type="dxa"/>
            <w:tcBorders>
              <w:top w:val="double" w:sz="4" w:space="0" w:color="auto"/>
              <w:bottom w:val="double" w:sz="4" w:space="0" w:color="auto"/>
            </w:tcBorders>
            <w:vAlign w:val="center"/>
          </w:tcPr>
          <w:p w:rsidR="007B07B0" w:rsidRPr="00572740" w:rsidRDefault="007B07B0" w:rsidP="007B07B0">
            <w:pPr>
              <w:spacing w:line="360" w:lineRule="auto"/>
              <w:jc w:val="center"/>
              <w:rPr>
                <w:szCs w:val="24"/>
                <w:rtl/>
              </w:rPr>
            </w:pPr>
            <w:r w:rsidRPr="00572740">
              <w:rPr>
                <w:rFonts w:hint="cs"/>
                <w:szCs w:val="24"/>
                <w:rtl/>
              </w:rPr>
              <w:t>100%</w:t>
            </w:r>
          </w:p>
        </w:tc>
      </w:tr>
    </w:tbl>
    <w:p w:rsidR="001D2FD9" w:rsidRPr="00572740" w:rsidRDefault="001D2FD9" w:rsidP="001D2FD9">
      <w:pPr>
        <w:tabs>
          <w:tab w:val="num" w:pos="2012"/>
        </w:tabs>
        <w:spacing w:line="360" w:lineRule="auto"/>
        <w:ind w:right="567"/>
        <w:jc w:val="both"/>
        <w:rPr>
          <w:rFonts w:asciiTheme="majorBidi" w:hAnsiTheme="majorBidi"/>
          <w:color w:val="FF0000"/>
          <w:szCs w:val="24"/>
        </w:rPr>
      </w:pPr>
    </w:p>
    <w:p w:rsidR="001D2FD9" w:rsidRPr="00572740" w:rsidRDefault="001D2FD9" w:rsidP="00FC2BFE">
      <w:pPr>
        <w:numPr>
          <w:ilvl w:val="1"/>
          <w:numId w:val="96"/>
        </w:numPr>
        <w:tabs>
          <w:tab w:val="num" w:pos="2012"/>
        </w:tabs>
        <w:spacing w:line="360" w:lineRule="auto"/>
        <w:ind w:left="1445" w:hanging="709"/>
        <w:jc w:val="both"/>
        <w:rPr>
          <w:szCs w:val="24"/>
        </w:rPr>
      </w:pPr>
      <w:r w:rsidRPr="00572740">
        <w:rPr>
          <w:rFonts w:asciiTheme="majorBidi" w:hAnsiTheme="majorBidi"/>
          <w:color w:val="0D0D0D" w:themeColor="text1" w:themeTint="F2"/>
          <w:szCs w:val="24"/>
          <w:rtl/>
        </w:rPr>
        <w:t>מובה</w:t>
      </w:r>
      <w:r w:rsidRPr="00FC2BFE">
        <w:rPr>
          <w:szCs w:val="24"/>
          <w:rtl/>
        </w:rPr>
        <w:t>ר</w:t>
      </w:r>
      <w:r w:rsidR="00F92463">
        <w:rPr>
          <w:rFonts w:hint="cs"/>
          <w:szCs w:val="24"/>
          <w:rtl/>
        </w:rPr>
        <w:t xml:space="preserve"> </w:t>
      </w:r>
      <w:r w:rsidRPr="00572740">
        <w:rPr>
          <w:szCs w:val="24"/>
          <w:rtl/>
        </w:rPr>
        <w:t>למען</w:t>
      </w:r>
      <w:r w:rsidR="00F92463">
        <w:rPr>
          <w:rFonts w:hint="cs"/>
          <w:szCs w:val="24"/>
          <w:rtl/>
        </w:rPr>
        <w:t xml:space="preserve"> </w:t>
      </w:r>
      <w:r w:rsidRPr="00572740">
        <w:rPr>
          <w:szCs w:val="24"/>
          <w:rtl/>
        </w:rPr>
        <w:t>הסר</w:t>
      </w:r>
      <w:r w:rsidR="00F92463">
        <w:rPr>
          <w:rFonts w:hint="cs"/>
          <w:szCs w:val="24"/>
          <w:rtl/>
        </w:rPr>
        <w:t xml:space="preserve"> </w:t>
      </w:r>
      <w:r w:rsidRPr="00572740">
        <w:rPr>
          <w:szCs w:val="24"/>
          <w:rtl/>
        </w:rPr>
        <w:t>ספק,</w:t>
      </w:r>
      <w:r w:rsidR="00E30BBF">
        <w:rPr>
          <w:rFonts w:hint="cs"/>
          <w:szCs w:val="24"/>
          <w:rtl/>
        </w:rPr>
        <w:t xml:space="preserve"> </w:t>
      </w:r>
      <w:r w:rsidRPr="00572740">
        <w:rPr>
          <w:szCs w:val="24"/>
          <w:rtl/>
        </w:rPr>
        <w:t>כי</w:t>
      </w:r>
      <w:r w:rsidR="00F92463">
        <w:rPr>
          <w:rFonts w:hint="cs"/>
          <w:szCs w:val="24"/>
          <w:rtl/>
        </w:rPr>
        <w:t xml:space="preserve"> </w:t>
      </w:r>
      <w:r w:rsidRPr="00572740">
        <w:rPr>
          <w:szCs w:val="24"/>
          <w:rtl/>
        </w:rPr>
        <w:t>אין</w:t>
      </w:r>
      <w:r w:rsidR="00F92463">
        <w:rPr>
          <w:rFonts w:hint="cs"/>
          <w:szCs w:val="24"/>
          <w:rtl/>
        </w:rPr>
        <w:t xml:space="preserve"> </w:t>
      </w:r>
      <w:r w:rsidRPr="00572740">
        <w:rPr>
          <w:szCs w:val="24"/>
          <w:rtl/>
        </w:rPr>
        <w:t>המשרד</w:t>
      </w:r>
      <w:r w:rsidR="00F92463">
        <w:rPr>
          <w:rFonts w:hint="cs"/>
          <w:szCs w:val="24"/>
          <w:rtl/>
        </w:rPr>
        <w:t xml:space="preserve"> </w:t>
      </w:r>
      <w:r w:rsidRPr="00572740">
        <w:rPr>
          <w:szCs w:val="24"/>
          <w:rtl/>
        </w:rPr>
        <w:t>מתחייב</w:t>
      </w:r>
      <w:r w:rsidRPr="00572740">
        <w:rPr>
          <w:rFonts w:hint="cs"/>
          <w:szCs w:val="24"/>
          <w:rtl/>
        </w:rPr>
        <w:t xml:space="preserve"> </w:t>
      </w:r>
      <w:r w:rsidRPr="00572740">
        <w:rPr>
          <w:szCs w:val="24"/>
          <w:rtl/>
        </w:rPr>
        <w:t>לביצוע</w:t>
      </w:r>
      <w:r w:rsidRPr="00572740">
        <w:rPr>
          <w:rFonts w:hint="cs"/>
          <w:szCs w:val="24"/>
          <w:rtl/>
        </w:rPr>
        <w:t xml:space="preserve"> </w:t>
      </w:r>
      <w:r w:rsidRPr="00572740">
        <w:rPr>
          <w:szCs w:val="24"/>
          <w:rtl/>
        </w:rPr>
        <w:t>המלא</w:t>
      </w:r>
      <w:r w:rsidRPr="00572740">
        <w:rPr>
          <w:rFonts w:hint="cs"/>
          <w:szCs w:val="24"/>
          <w:rtl/>
        </w:rPr>
        <w:t xml:space="preserve"> </w:t>
      </w:r>
      <w:r w:rsidRPr="00572740">
        <w:rPr>
          <w:szCs w:val="24"/>
          <w:rtl/>
        </w:rPr>
        <w:t>של</w:t>
      </w:r>
      <w:r w:rsidRPr="00572740">
        <w:rPr>
          <w:rFonts w:hint="cs"/>
          <w:szCs w:val="24"/>
          <w:rtl/>
        </w:rPr>
        <w:t xml:space="preserve"> </w:t>
      </w:r>
      <w:r w:rsidRPr="00572740">
        <w:rPr>
          <w:szCs w:val="24"/>
          <w:rtl/>
        </w:rPr>
        <w:t>כל</w:t>
      </w:r>
      <w:r w:rsidRPr="00572740">
        <w:rPr>
          <w:rFonts w:hint="cs"/>
          <w:szCs w:val="24"/>
          <w:rtl/>
        </w:rPr>
        <w:t xml:space="preserve"> </w:t>
      </w:r>
      <w:r w:rsidRPr="00572740">
        <w:rPr>
          <w:szCs w:val="24"/>
          <w:rtl/>
        </w:rPr>
        <w:t>אבני</w:t>
      </w:r>
      <w:r w:rsidRPr="00572740">
        <w:rPr>
          <w:rFonts w:hint="cs"/>
          <w:szCs w:val="24"/>
          <w:rtl/>
        </w:rPr>
        <w:t xml:space="preserve"> </w:t>
      </w:r>
      <w:r w:rsidRPr="00572740">
        <w:rPr>
          <w:szCs w:val="24"/>
          <w:rtl/>
        </w:rPr>
        <w:t>הדרך,</w:t>
      </w:r>
      <w:r w:rsidR="00F92463">
        <w:rPr>
          <w:rFonts w:hint="cs"/>
          <w:szCs w:val="24"/>
          <w:rtl/>
        </w:rPr>
        <w:t xml:space="preserve"> </w:t>
      </w:r>
      <w:r w:rsidRPr="00572740">
        <w:rPr>
          <w:szCs w:val="24"/>
          <w:rtl/>
        </w:rPr>
        <w:t>וכי</w:t>
      </w:r>
      <w:r w:rsidRPr="00572740">
        <w:rPr>
          <w:rFonts w:hint="cs"/>
          <w:szCs w:val="24"/>
          <w:rtl/>
        </w:rPr>
        <w:t xml:space="preserve"> </w:t>
      </w:r>
      <w:r w:rsidRPr="00572740">
        <w:rPr>
          <w:szCs w:val="24"/>
          <w:rtl/>
        </w:rPr>
        <w:t>המשרד</w:t>
      </w:r>
      <w:r w:rsidRPr="00572740">
        <w:rPr>
          <w:rFonts w:hint="cs"/>
          <w:szCs w:val="24"/>
          <w:rtl/>
        </w:rPr>
        <w:t xml:space="preserve"> </w:t>
      </w:r>
      <w:r w:rsidRPr="00572740">
        <w:rPr>
          <w:szCs w:val="24"/>
          <w:rtl/>
        </w:rPr>
        <w:t>רשאי להחליט</w:t>
      </w:r>
      <w:r w:rsidRPr="00572740">
        <w:rPr>
          <w:rFonts w:hint="cs"/>
          <w:szCs w:val="24"/>
          <w:rtl/>
        </w:rPr>
        <w:t xml:space="preserve"> </w:t>
      </w:r>
      <w:r w:rsidRPr="00572740">
        <w:rPr>
          <w:szCs w:val="24"/>
          <w:rtl/>
        </w:rPr>
        <w:t>כי</w:t>
      </w:r>
      <w:r w:rsidRPr="00572740">
        <w:rPr>
          <w:rFonts w:hint="cs"/>
          <w:szCs w:val="24"/>
          <w:rtl/>
        </w:rPr>
        <w:t xml:space="preserve"> </w:t>
      </w:r>
      <w:r w:rsidRPr="00572740">
        <w:rPr>
          <w:szCs w:val="24"/>
          <w:rtl/>
        </w:rPr>
        <w:t>אין</w:t>
      </w:r>
      <w:r w:rsidRPr="00572740">
        <w:rPr>
          <w:rFonts w:hint="cs"/>
          <w:szCs w:val="24"/>
          <w:rtl/>
        </w:rPr>
        <w:t xml:space="preserve"> </w:t>
      </w:r>
      <w:r w:rsidRPr="00572740">
        <w:rPr>
          <w:szCs w:val="24"/>
          <w:rtl/>
        </w:rPr>
        <w:t>צורך</w:t>
      </w:r>
      <w:r w:rsidRPr="00572740">
        <w:rPr>
          <w:rFonts w:hint="cs"/>
          <w:szCs w:val="24"/>
          <w:rtl/>
        </w:rPr>
        <w:t xml:space="preserve"> </w:t>
      </w:r>
      <w:r w:rsidRPr="00572740">
        <w:rPr>
          <w:szCs w:val="24"/>
          <w:rtl/>
        </w:rPr>
        <w:t>בהשלמת</w:t>
      </w:r>
      <w:r w:rsidRPr="00572740">
        <w:rPr>
          <w:rFonts w:hint="cs"/>
          <w:szCs w:val="24"/>
          <w:rtl/>
        </w:rPr>
        <w:t xml:space="preserve"> </w:t>
      </w:r>
      <w:r w:rsidRPr="00CD0227">
        <w:rPr>
          <w:szCs w:val="24"/>
          <w:rtl/>
        </w:rPr>
        <w:t>יתרת</w:t>
      </w:r>
      <w:r w:rsidRPr="00CD0227">
        <w:rPr>
          <w:rFonts w:asciiTheme="majorBidi" w:hAnsiTheme="majorBidi" w:hint="cs"/>
          <w:color w:val="0D0D0D" w:themeColor="text1" w:themeTint="F2"/>
          <w:szCs w:val="24"/>
          <w:rtl/>
        </w:rPr>
        <w:t xml:space="preserve"> </w:t>
      </w:r>
      <w:r w:rsidRPr="00CD0227">
        <w:rPr>
          <w:rFonts w:asciiTheme="majorBidi" w:hAnsiTheme="majorBidi"/>
          <w:color w:val="0D0D0D" w:themeColor="text1" w:themeTint="F2"/>
          <w:szCs w:val="24"/>
          <w:rtl/>
        </w:rPr>
        <w:t>ביצוע</w:t>
      </w:r>
      <w:r w:rsidRPr="00CD0227">
        <w:rPr>
          <w:rFonts w:hint="cs"/>
          <w:szCs w:val="24"/>
          <w:rtl/>
        </w:rPr>
        <w:t xml:space="preserve"> </w:t>
      </w:r>
      <w:r w:rsidRPr="00CD0227">
        <w:rPr>
          <w:szCs w:val="24"/>
          <w:rtl/>
        </w:rPr>
        <w:t>אבני</w:t>
      </w:r>
      <w:r w:rsidRPr="00CD0227">
        <w:rPr>
          <w:rFonts w:hint="cs"/>
          <w:szCs w:val="24"/>
          <w:rtl/>
        </w:rPr>
        <w:t xml:space="preserve"> </w:t>
      </w:r>
      <w:r w:rsidRPr="00CD0227">
        <w:rPr>
          <w:szCs w:val="24"/>
          <w:rtl/>
        </w:rPr>
        <w:t>הדרך</w:t>
      </w:r>
      <w:r w:rsidRPr="00572740">
        <w:rPr>
          <w:szCs w:val="24"/>
          <w:rtl/>
        </w:rPr>
        <w:t xml:space="preserve"> ולעצור את העבודה בהתאמה.</w:t>
      </w:r>
    </w:p>
    <w:p w:rsidR="00E30BBF" w:rsidRPr="00E30BBF" w:rsidRDefault="00E30BBF" w:rsidP="00E30BBF">
      <w:pPr>
        <w:numPr>
          <w:ilvl w:val="1"/>
          <w:numId w:val="96"/>
        </w:numPr>
        <w:tabs>
          <w:tab w:val="num" w:pos="2012"/>
        </w:tabs>
        <w:spacing w:line="360" w:lineRule="auto"/>
        <w:ind w:left="1445" w:hanging="709"/>
        <w:jc w:val="both"/>
        <w:rPr>
          <w:rFonts w:asciiTheme="majorBidi" w:hAnsiTheme="majorBidi"/>
          <w:b/>
          <w:bCs/>
          <w:szCs w:val="24"/>
        </w:rPr>
      </w:pPr>
      <w:r w:rsidRPr="00E30BBF">
        <w:rPr>
          <w:rFonts w:asciiTheme="majorBidi" w:hAnsiTheme="majorBidi" w:hint="cs"/>
          <w:b/>
          <w:bCs/>
          <w:color w:val="0D0D0D" w:themeColor="text1" w:themeTint="F2"/>
          <w:szCs w:val="24"/>
          <w:rtl/>
        </w:rPr>
        <w:t>למשרד</w:t>
      </w:r>
      <w:r w:rsidRPr="00E30BBF">
        <w:rPr>
          <w:rFonts w:hint="cs"/>
          <w:b/>
          <w:bCs/>
          <w:rtl/>
        </w:rPr>
        <w:t xml:space="preserve"> שמורה אופציה להרחיב את ההסכם לצורך העברת רשות החשמל (משני אתרים בירושלים), בהתאם ללוח זמנים שנדרש במכרז, בתנאים זהים להצעת המחיר בהצעה הזוכה ובעלות של עד 25% מהצעת המחיר הכוללת.</w:t>
      </w:r>
      <w:r w:rsidRPr="00E30BBF">
        <w:rPr>
          <w:rFonts w:asciiTheme="majorBidi" w:hAnsiTheme="majorBidi"/>
          <w:b/>
          <w:bCs/>
          <w:szCs w:val="24"/>
          <w:rtl/>
        </w:rPr>
        <w:t xml:space="preserve"> </w:t>
      </w:r>
    </w:p>
    <w:p w:rsidR="001D2FD9" w:rsidRPr="00FC2BFE" w:rsidRDefault="00E30BBF" w:rsidP="00E30BBF">
      <w:pPr>
        <w:numPr>
          <w:ilvl w:val="1"/>
          <w:numId w:val="96"/>
        </w:numPr>
        <w:tabs>
          <w:tab w:val="num" w:pos="2012"/>
        </w:tabs>
        <w:spacing w:line="360" w:lineRule="auto"/>
        <w:ind w:left="1445" w:hanging="709"/>
        <w:jc w:val="both"/>
        <w:rPr>
          <w:szCs w:val="24"/>
        </w:rPr>
      </w:pPr>
      <w:r w:rsidRPr="00572740">
        <w:rPr>
          <w:rFonts w:asciiTheme="majorBidi" w:hAnsiTheme="majorBidi"/>
          <w:color w:val="0D0D0D" w:themeColor="text1" w:themeTint="F2"/>
          <w:szCs w:val="24"/>
          <w:rtl/>
        </w:rPr>
        <w:t xml:space="preserve"> </w:t>
      </w:r>
      <w:r w:rsidR="001D2FD9" w:rsidRPr="00572740">
        <w:rPr>
          <w:rFonts w:asciiTheme="majorBidi" w:hAnsiTheme="majorBidi"/>
          <w:color w:val="0D0D0D" w:themeColor="text1" w:themeTint="F2"/>
          <w:szCs w:val="24"/>
          <w:rtl/>
        </w:rPr>
        <w:t>היועץ</w:t>
      </w:r>
      <w:r w:rsidR="001D2FD9" w:rsidRPr="00572740">
        <w:rPr>
          <w:rFonts w:asciiTheme="majorBidi" w:hAnsiTheme="majorBidi"/>
          <w:szCs w:val="24"/>
          <w:rtl/>
        </w:rPr>
        <w:t xml:space="preserve"> יידרש, בכפוף לשיקול דעתו של המשרד, להגיש דיווחים וחשבונות הנדרשים לצורך תשלום עבור עבודתו, במסגרת פורטל הספקים הממשלתי, בשים לב להוראות התכ"מ והנחיות החשב הכללי הרלוונטיות ויחתום על חוזה שימוש בפורטל הספקים, המצורף כנספח </w:t>
      </w:r>
      <w:hyperlink r:id="rId15" w:history="1">
        <w:r w:rsidR="001D2FD9" w:rsidRPr="007B07B0">
          <w:rPr>
            <w:rStyle w:val="Hyperlink"/>
            <w:rFonts w:hint="eastAsia"/>
            <w:szCs w:val="24"/>
            <w:rtl/>
          </w:rPr>
          <w:t>בהוראת</w:t>
        </w:r>
        <w:r w:rsidR="001D2FD9" w:rsidRPr="007B07B0">
          <w:rPr>
            <w:rStyle w:val="Hyperlink"/>
            <w:szCs w:val="24"/>
            <w:rtl/>
          </w:rPr>
          <w:t xml:space="preserve"> </w:t>
        </w:r>
        <w:r w:rsidR="001D2FD9" w:rsidRPr="007B07B0">
          <w:rPr>
            <w:rStyle w:val="Hyperlink"/>
            <w:rFonts w:hint="eastAsia"/>
            <w:szCs w:val="24"/>
            <w:rtl/>
          </w:rPr>
          <w:t>תכ</w:t>
        </w:r>
        <w:r w:rsidR="001D2FD9" w:rsidRPr="007B07B0">
          <w:rPr>
            <w:rStyle w:val="Hyperlink"/>
            <w:szCs w:val="24"/>
            <w:rtl/>
          </w:rPr>
          <w:t xml:space="preserve">"ם, "פורטל </w:t>
        </w:r>
        <w:r w:rsidR="001D2FD9" w:rsidRPr="007B07B0">
          <w:rPr>
            <w:rStyle w:val="Hyperlink"/>
            <w:rFonts w:hint="eastAsia"/>
            <w:szCs w:val="24"/>
            <w:rtl/>
          </w:rPr>
          <w:t>ספקים</w:t>
        </w:r>
        <w:r w:rsidR="001D2FD9" w:rsidRPr="007B07B0">
          <w:rPr>
            <w:rStyle w:val="Hyperlink"/>
            <w:szCs w:val="24"/>
            <w:rtl/>
          </w:rPr>
          <w:t xml:space="preserve">", </w:t>
        </w:r>
        <w:r w:rsidR="001D2FD9" w:rsidRPr="007B07B0">
          <w:rPr>
            <w:rStyle w:val="Hyperlink"/>
            <w:rFonts w:hint="eastAsia"/>
            <w:szCs w:val="24"/>
            <w:rtl/>
          </w:rPr>
          <w:t>מס</w:t>
        </w:r>
        <w:r w:rsidR="001D2FD9" w:rsidRPr="007B07B0">
          <w:rPr>
            <w:rStyle w:val="Hyperlink"/>
            <w:szCs w:val="24"/>
            <w:rtl/>
          </w:rPr>
          <w:t>' 7.16.1.</w:t>
        </w:r>
      </w:hyperlink>
      <w:r w:rsidR="001D2FD9" w:rsidRPr="00572740">
        <w:rPr>
          <w:rFonts w:asciiTheme="majorBidi" w:hAnsiTheme="majorBidi"/>
          <w:szCs w:val="24"/>
          <w:rtl/>
        </w:rPr>
        <w:t xml:space="preserve"> לחילופין ימציא אישור כספק העושה שימוש בפורטל הספקים. יודגש, כי היועץ הוא שיישא בעלויות הכרוכות בהתחברות לפורטל </w:t>
      </w:r>
      <w:r w:rsidR="001D2FD9" w:rsidRPr="00FC2BFE">
        <w:rPr>
          <w:szCs w:val="24"/>
          <w:rtl/>
        </w:rPr>
        <w:t>הספקים הממשלתי.</w:t>
      </w:r>
    </w:p>
    <w:p w:rsidR="001D2FD9" w:rsidRPr="00572740" w:rsidRDefault="001D2FD9" w:rsidP="00357BC7">
      <w:pPr>
        <w:numPr>
          <w:ilvl w:val="1"/>
          <w:numId w:val="96"/>
        </w:numPr>
        <w:tabs>
          <w:tab w:val="num" w:pos="2012"/>
        </w:tabs>
        <w:spacing w:line="360" w:lineRule="auto"/>
        <w:ind w:left="1445" w:hanging="709"/>
        <w:jc w:val="both"/>
        <w:rPr>
          <w:szCs w:val="24"/>
        </w:rPr>
      </w:pPr>
      <w:r w:rsidRPr="00FC2BFE">
        <w:rPr>
          <w:rFonts w:hint="cs"/>
          <w:szCs w:val="24"/>
          <w:rtl/>
        </w:rPr>
        <w:lastRenderedPageBreak/>
        <w:t>סכום</w:t>
      </w:r>
      <w:r w:rsidRPr="00572740">
        <w:rPr>
          <w:rFonts w:hint="cs"/>
          <w:szCs w:val="24"/>
          <w:rtl/>
        </w:rPr>
        <w:t xml:space="preserve"> התמורה הוא סופי</w:t>
      </w:r>
      <w:r w:rsidRPr="00FC2BFE">
        <w:rPr>
          <w:rFonts w:hint="cs"/>
          <w:szCs w:val="24"/>
          <w:rtl/>
        </w:rPr>
        <w:t xml:space="preserve"> ומוחלט, יכלול את כל הוצאות הקבלן, הישירות והעקיפות, ולא יחולו עליו</w:t>
      </w:r>
      <w:r w:rsidRPr="00572740">
        <w:rPr>
          <w:rFonts w:ascii="Arial" w:hAnsi="Arial" w:hint="cs"/>
          <w:szCs w:val="24"/>
          <w:rtl/>
        </w:rPr>
        <w:t xml:space="preserve"> התייקרויות או הצמדות כלשהן למעט אם משך ההתקשרות יעלה על </w:t>
      </w:r>
      <w:r w:rsidRPr="00572740">
        <w:rPr>
          <w:rFonts w:ascii="Arial" w:hAnsi="Arial"/>
          <w:szCs w:val="24"/>
          <w:rtl/>
        </w:rPr>
        <w:br/>
      </w:r>
      <w:r w:rsidRPr="00572740">
        <w:rPr>
          <w:rFonts w:ascii="Arial" w:hAnsi="Arial" w:hint="cs"/>
          <w:szCs w:val="24"/>
          <w:rtl/>
        </w:rPr>
        <w:t>18 חודשים</w:t>
      </w:r>
      <w:r w:rsidRPr="00572740">
        <w:rPr>
          <w:rFonts w:ascii="Arial Black" w:hAnsi="Arial Black" w:hint="cs"/>
          <w:szCs w:val="24"/>
          <w:rtl/>
        </w:rPr>
        <w:t xml:space="preserve">, אז יוצמדו התשלומים המגיעים לקבלן למדד המחירים לצרכן החל מהחודש ה-19 להתקשרות מידי חודש, </w:t>
      </w:r>
      <w:r w:rsidR="00D85F84">
        <w:rPr>
          <w:rFonts w:ascii="Arial Black" w:hAnsi="Arial Black" w:hint="cs"/>
          <w:szCs w:val="24"/>
          <w:rtl/>
        </w:rPr>
        <w:t>כמפורט בסעיף 8 להסכם</w:t>
      </w:r>
      <w:r w:rsidRPr="00572740">
        <w:rPr>
          <w:rFonts w:ascii="Arial Black" w:hAnsi="Arial Black" w:hint="cs"/>
          <w:szCs w:val="24"/>
          <w:rtl/>
        </w:rPr>
        <w:t>:</w:t>
      </w:r>
    </w:p>
    <w:p w:rsidR="001D2FD9" w:rsidRPr="00572740" w:rsidRDefault="001D2FD9" w:rsidP="00FC2BFE">
      <w:pPr>
        <w:numPr>
          <w:ilvl w:val="1"/>
          <w:numId w:val="96"/>
        </w:numPr>
        <w:tabs>
          <w:tab w:val="num" w:pos="2012"/>
        </w:tabs>
        <w:spacing w:line="360" w:lineRule="auto"/>
        <w:ind w:left="1445" w:hanging="709"/>
        <w:jc w:val="both"/>
        <w:rPr>
          <w:szCs w:val="24"/>
        </w:rPr>
      </w:pPr>
      <w:r w:rsidRPr="00FC2BFE">
        <w:rPr>
          <w:rFonts w:hint="cs"/>
          <w:szCs w:val="24"/>
          <w:rtl/>
        </w:rPr>
        <w:t xml:space="preserve">הקבלן לא </w:t>
      </w:r>
      <w:r w:rsidRPr="00572740">
        <w:rPr>
          <w:rFonts w:hint="cs"/>
          <w:szCs w:val="24"/>
          <w:rtl/>
        </w:rPr>
        <w:t>יקבל כל תשלום או הטבה אחרת מעבר לתמורה, לרבות תשלומים בעד נסיעות, הוצאות טלפון, דואר, צילומים, הדפסות, פקס, אש"ל וכיוצא בזה.</w:t>
      </w:r>
    </w:p>
    <w:p w:rsidR="001D2FD9" w:rsidRPr="00572740" w:rsidRDefault="001D2FD9" w:rsidP="00FC2BFE">
      <w:pPr>
        <w:numPr>
          <w:ilvl w:val="1"/>
          <w:numId w:val="96"/>
        </w:numPr>
        <w:tabs>
          <w:tab w:val="num" w:pos="2012"/>
        </w:tabs>
        <w:spacing w:line="360" w:lineRule="auto"/>
        <w:ind w:left="1445" w:hanging="709"/>
        <w:jc w:val="both"/>
        <w:rPr>
          <w:szCs w:val="24"/>
        </w:rPr>
      </w:pPr>
      <w:r w:rsidRPr="00572740">
        <w:rPr>
          <w:rFonts w:hint="cs"/>
          <w:szCs w:val="24"/>
          <w:rtl/>
        </w:rPr>
        <w:t>למען הסר ספק יובהר כי התשלומים יבוצעו לאחר אישור הממונה שהעבודה בוצעה לשביעות רצונו ולאחר הגשת החשבונית למשרד.</w:t>
      </w:r>
    </w:p>
    <w:p w:rsidR="001D2FD9" w:rsidRPr="00572740" w:rsidRDefault="001D2FD9" w:rsidP="00FC2BFE">
      <w:pPr>
        <w:numPr>
          <w:ilvl w:val="1"/>
          <w:numId w:val="96"/>
        </w:numPr>
        <w:tabs>
          <w:tab w:val="num" w:pos="2012"/>
        </w:tabs>
        <w:spacing w:line="360" w:lineRule="auto"/>
        <w:ind w:left="1445" w:hanging="709"/>
        <w:jc w:val="both"/>
        <w:rPr>
          <w:szCs w:val="24"/>
        </w:rPr>
      </w:pPr>
      <w:r w:rsidRPr="00572740">
        <w:rPr>
          <w:rFonts w:hint="cs"/>
          <w:szCs w:val="24"/>
          <w:rtl/>
        </w:rPr>
        <w:t xml:space="preserve">ההיקף הכספי הכולל של ההסכם לא יעלה על סך של </w:t>
      </w:r>
      <w:r w:rsidRPr="00572740">
        <w:rPr>
          <w:szCs w:val="24"/>
          <w:u w:val="single"/>
          <w:rtl/>
        </w:rPr>
        <w:tab/>
      </w:r>
      <w:r w:rsidRPr="00572740">
        <w:rPr>
          <w:szCs w:val="24"/>
          <w:u w:val="single"/>
          <w:rtl/>
        </w:rPr>
        <w:tab/>
      </w:r>
      <w:r w:rsidRPr="00572740">
        <w:rPr>
          <w:szCs w:val="24"/>
          <w:u w:val="single"/>
          <w:rtl/>
        </w:rPr>
        <w:tab/>
      </w:r>
      <w:r w:rsidRPr="00572740">
        <w:rPr>
          <w:rFonts w:hint="cs"/>
          <w:szCs w:val="24"/>
          <w:rtl/>
        </w:rPr>
        <w:t xml:space="preserve"> ₪ בתוספת מע"מ.</w:t>
      </w:r>
    </w:p>
    <w:p w:rsidR="001D2FD9" w:rsidRPr="00572740" w:rsidRDefault="001D2FD9" w:rsidP="00FC2BFE">
      <w:pPr>
        <w:numPr>
          <w:ilvl w:val="1"/>
          <w:numId w:val="96"/>
        </w:numPr>
        <w:tabs>
          <w:tab w:val="num" w:pos="2012"/>
        </w:tabs>
        <w:spacing w:line="360" w:lineRule="auto"/>
        <w:ind w:left="1445" w:hanging="709"/>
        <w:jc w:val="both"/>
        <w:rPr>
          <w:szCs w:val="24"/>
        </w:rPr>
      </w:pPr>
      <w:r w:rsidRPr="00572740">
        <w:rPr>
          <w:rFonts w:hint="cs"/>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rsidR="001D2FD9" w:rsidRPr="00572740" w:rsidRDefault="001D2FD9" w:rsidP="001D2FD9">
      <w:pPr>
        <w:numPr>
          <w:ilvl w:val="1"/>
          <w:numId w:val="96"/>
        </w:numPr>
        <w:tabs>
          <w:tab w:val="num" w:pos="2012"/>
        </w:tabs>
        <w:spacing w:line="360" w:lineRule="auto"/>
        <w:ind w:left="1161" w:hanging="425"/>
        <w:jc w:val="both"/>
        <w:rPr>
          <w:szCs w:val="24"/>
        </w:rPr>
      </w:pPr>
      <w:r w:rsidRPr="00572740">
        <w:rPr>
          <w:rFonts w:hint="cs"/>
          <w:szCs w:val="24"/>
          <w:rtl/>
        </w:rPr>
        <w:t>התשלומים יתבצעו כדלקמן:</w:t>
      </w:r>
    </w:p>
    <w:p w:rsidR="001D2FD9" w:rsidRPr="00572740" w:rsidRDefault="001D2FD9" w:rsidP="00FC2BFE">
      <w:pPr>
        <w:numPr>
          <w:ilvl w:val="2"/>
          <w:numId w:val="96"/>
        </w:numPr>
        <w:spacing w:line="360" w:lineRule="auto"/>
        <w:ind w:left="2862" w:right="-142" w:hanging="850"/>
        <w:jc w:val="both"/>
        <w:rPr>
          <w:szCs w:val="24"/>
        </w:rPr>
      </w:pPr>
      <w:r w:rsidRPr="00572740">
        <w:rPr>
          <w:rFonts w:hint="cs"/>
          <w:szCs w:val="24"/>
          <w:rtl/>
        </w:rPr>
        <w:t>התמורה לקבלן תשולם בהתאם לאמור להלן ובכפוף להוראות החשב הכללי המתפרסמות מעת לעת.</w:t>
      </w:r>
    </w:p>
    <w:p w:rsidR="001D2FD9" w:rsidRPr="00572740" w:rsidRDefault="001D2FD9" w:rsidP="00FC2BFE">
      <w:pPr>
        <w:numPr>
          <w:ilvl w:val="2"/>
          <w:numId w:val="96"/>
        </w:numPr>
        <w:spacing w:line="360" w:lineRule="auto"/>
        <w:ind w:left="2862" w:right="-142" w:hanging="850"/>
        <w:jc w:val="both"/>
        <w:rPr>
          <w:szCs w:val="24"/>
        </w:rPr>
      </w:pPr>
      <w:r w:rsidRPr="00572740">
        <w:rPr>
          <w:rFonts w:hint="cs"/>
          <w:b/>
          <w:bCs/>
          <w:szCs w:val="24"/>
          <w:rtl/>
        </w:rPr>
        <w:t>חשבוניות שיוגשו למשרד ויאושרו במחצית הראשונה של כל חודש</w:t>
      </w:r>
      <w:r w:rsidRPr="00572740">
        <w:rPr>
          <w:rFonts w:hint="cs"/>
          <w:szCs w:val="24"/>
          <w:rtl/>
        </w:rPr>
        <w:t xml:space="preserve"> (בימים 1-15): ישולמו בין התאריכים 15-24 (כולל) של החודש העוקב.</w:t>
      </w:r>
    </w:p>
    <w:p w:rsidR="001D2FD9" w:rsidRPr="00572740" w:rsidRDefault="001D2FD9" w:rsidP="00FC2BFE">
      <w:pPr>
        <w:numPr>
          <w:ilvl w:val="2"/>
          <w:numId w:val="96"/>
        </w:numPr>
        <w:spacing w:line="360" w:lineRule="auto"/>
        <w:ind w:left="2862" w:right="-142" w:hanging="850"/>
        <w:jc w:val="both"/>
        <w:rPr>
          <w:szCs w:val="24"/>
        </w:rPr>
      </w:pPr>
      <w:r w:rsidRPr="00572740">
        <w:rPr>
          <w:rFonts w:hint="cs"/>
          <w:b/>
          <w:bCs/>
          <w:szCs w:val="24"/>
          <w:rtl/>
        </w:rPr>
        <w:t xml:space="preserve">חשבוניות שיוגשו למשרד ויאושרו בין התאריכים 16-24 לכל חודש </w:t>
      </w:r>
      <w:r w:rsidRPr="00572740">
        <w:rPr>
          <w:rFonts w:hint="cs"/>
          <w:szCs w:val="24"/>
          <w:rtl/>
        </w:rPr>
        <w:t xml:space="preserve">(כולל): ישולמו בין התאריכים 16-24 של החודש העוקב. </w:t>
      </w:r>
    </w:p>
    <w:p w:rsidR="001D2FD9" w:rsidRPr="00572740" w:rsidRDefault="001D2FD9" w:rsidP="00FC2BFE">
      <w:pPr>
        <w:numPr>
          <w:ilvl w:val="2"/>
          <w:numId w:val="96"/>
        </w:numPr>
        <w:spacing w:line="360" w:lineRule="auto"/>
        <w:ind w:left="2862" w:right="-142" w:hanging="850"/>
        <w:jc w:val="both"/>
        <w:rPr>
          <w:szCs w:val="24"/>
        </w:rPr>
      </w:pPr>
      <w:r w:rsidRPr="00572740">
        <w:rPr>
          <w:rFonts w:hint="cs"/>
          <w:b/>
          <w:bCs/>
          <w:szCs w:val="24"/>
          <w:rtl/>
        </w:rPr>
        <w:t>חשבוניות שיוגשו למשרד ויאושרו בין התאריכים 25-31 לכל חודש</w:t>
      </w:r>
      <w:r w:rsidRPr="00572740">
        <w:rPr>
          <w:rFonts w:hint="cs"/>
          <w:szCs w:val="24"/>
          <w:rtl/>
        </w:rPr>
        <w:t xml:space="preserve"> (כולל): ישולמו ביום ה- 24 לחודש העוקב. </w:t>
      </w:r>
    </w:p>
    <w:p w:rsidR="001D2FD9" w:rsidRPr="00572740" w:rsidRDefault="001D2FD9" w:rsidP="00FC2BFE">
      <w:pPr>
        <w:numPr>
          <w:ilvl w:val="1"/>
          <w:numId w:val="96"/>
        </w:numPr>
        <w:tabs>
          <w:tab w:val="num" w:pos="2012"/>
        </w:tabs>
        <w:spacing w:line="360" w:lineRule="auto"/>
        <w:ind w:left="1445" w:hanging="709"/>
        <w:jc w:val="both"/>
        <w:rPr>
          <w:szCs w:val="24"/>
          <w:rtl/>
        </w:rPr>
      </w:pPr>
      <w:r w:rsidRPr="00572740">
        <w:rPr>
          <w:rFonts w:hint="cs"/>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rsidR="001D2FD9" w:rsidRPr="00572740" w:rsidRDefault="001D2FD9" w:rsidP="00FC2BFE">
      <w:pPr>
        <w:numPr>
          <w:ilvl w:val="1"/>
          <w:numId w:val="96"/>
        </w:numPr>
        <w:tabs>
          <w:tab w:val="num" w:pos="2012"/>
        </w:tabs>
        <w:spacing w:line="360" w:lineRule="auto"/>
        <w:ind w:left="1445" w:hanging="709"/>
        <w:jc w:val="both"/>
        <w:rPr>
          <w:szCs w:val="24"/>
        </w:rPr>
      </w:pPr>
      <w:r w:rsidRPr="00572740">
        <w:rPr>
          <w:rFonts w:hint="cs"/>
          <w:szCs w:val="24"/>
          <w:rtl/>
        </w:rPr>
        <w:t>המשרד רשאי בכל עת לעכב כל תשלום, אם מפר הקבלן או אינו ממלא אחד או יותר מתנאי הסכם זה וזאת מבלי לפגוע בזכויותיו של המשרד לפי סעיף 5 לעיל.</w:t>
      </w:r>
    </w:p>
    <w:p w:rsidR="001D2FD9" w:rsidRPr="00572740" w:rsidRDefault="001D2FD9" w:rsidP="00FC2BFE">
      <w:pPr>
        <w:numPr>
          <w:ilvl w:val="1"/>
          <w:numId w:val="96"/>
        </w:numPr>
        <w:tabs>
          <w:tab w:val="num" w:pos="2012"/>
        </w:tabs>
        <w:spacing w:line="360" w:lineRule="auto"/>
        <w:ind w:left="1445" w:hanging="709"/>
        <w:jc w:val="both"/>
        <w:rPr>
          <w:szCs w:val="24"/>
          <w:rtl/>
        </w:rPr>
      </w:pPr>
      <w:r w:rsidRPr="00572740">
        <w:rPr>
          <w:szCs w:val="24"/>
          <w:rtl/>
        </w:rPr>
        <w:t xml:space="preserve">מוסכם בזה בין הצדדים כי שום תשלום אחר או נוסף פרט לאמור בסעיף </w:t>
      </w:r>
      <w:r w:rsidRPr="00572740">
        <w:rPr>
          <w:rFonts w:hint="cs"/>
          <w:szCs w:val="24"/>
          <w:rtl/>
        </w:rPr>
        <w:t xml:space="preserve">7 </w:t>
      </w:r>
      <w:r w:rsidRPr="00572740">
        <w:rPr>
          <w:szCs w:val="24"/>
          <w:rtl/>
        </w:rPr>
        <w:t>לא ישולם על ידי המשרד, לא במהלך מתן השירותים ולא לאחר פקיעת הקשר על פי הסכם זה, לא עבור מתן השירותים ולא בקשר איתם ו/או כל הנובע מהם, לא ל</w:t>
      </w:r>
      <w:r w:rsidRPr="00572740">
        <w:rPr>
          <w:rFonts w:hint="cs"/>
          <w:szCs w:val="24"/>
          <w:rtl/>
        </w:rPr>
        <w:t>קבלן</w:t>
      </w:r>
      <w:r w:rsidRPr="00572740">
        <w:rPr>
          <w:szCs w:val="24"/>
          <w:rtl/>
        </w:rPr>
        <w:t xml:space="preserve"> ולא לכל אדם או גוף אחר.</w:t>
      </w:r>
    </w:p>
    <w:p w:rsidR="001D2FD9" w:rsidRDefault="001D2FD9" w:rsidP="00FC2BFE">
      <w:pPr>
        <w:numPr>
          <w:ilvl w:val="1"/>
          <w:numId w:val="96"/>
        </w:numPr>
        <w:tabs>
          <w:tab w:val="num" w:pos="2012"/>
        </w:tabs>
        <w:spacing w:line="360" w:lineRule="auto"/>
        <w:ind w:left="1445" w:hanging="709"/>
        <w:jc w:val="both"/>
        <w:rPr>
          <w:szCs w:val="24"/>
        </w:rPr>
      </w:pPr>
      <w:r w:rsidRPr="00572740">
        <w:rPr>
          <w:rFonts w:hint="cs"/>
          <w:szCs w:val="24"/>
          <w:rtl/>
        </w:rPr>
        <w:t>היה</w:t>
      </w:r>
      <w:r w:rsidRPr="00572740">
        <w:rPr>
          <w:szCs w:val="24"/>
          <w:rtl/>
        </w:rPr>
        <w:t xml:space="preserve"> ו</w:t>
      </w:r>
      <w:r w:rsidRPr="00572740">
        <w:rPr>
          <w:rFonts w:hint="cs"/>
          <w:szCs w:val="24"/>
          <w:rtl/>
        </w:rPr>
        <w:t>י</w:t>
      </w:r>
      <w:r w:rsidRPr="00572740">
        <w:rPr>
          <w:szCs w:val="24"/>
          <w:rtl/>
        </w:rPr>
        <w:t>יקבע מסיבה כלשהי, במועד כלשהו אחרי תחילתו של הסכם זה, כי למרות כוונת הצדדים, שבאה לידי ביטוי בהסכם זה, רואים את העסקתו של ה</w:t>
      </w:r>
      <w:r w:rsidRPr="00572740">
        <w:rPr>
          <w:rFonts w:hint="cs"/>
          <w:szCs w:val="24"/>
          <w:rtl/>
        </w:rPr>
        <w:t>קבלן</w:t>
      </w:r>
      <w:r w:rsidRPr="00572740">
        <w:rPr>
          <w:szCs w:val="24"/>
          <w:rtl/>
        </w:rPr>
        <w:t xml:space="preserve"> כהעסקת עובד, וכי חלים עליו ועל העסקתו הדינים והתנאים החלים על עובד, הרי מוסכם ומותנה בזה בין הצדדים כי שכרו של הקבלן כעובד, בשל העסקתו בעקבות הסכם זה, יחושב בהתאם לקבוע לעניין זה לגבי עובדי מדינה בתפקיד ודרגה דומים ככל האפשר, הכל כפי שייקבע </w:t>
      </w:r>
      <w:r w:rsidRPr="00572740">
        <w:rPr>
          <w:szCs w:val="24"/>
          <w:rtl/>
        </w:rPr>
        <w:lastRenderedPageBreak/>
        <w:t>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w:t>
      </w:r>
      <w:r w:rsidRPr="00572740">
        <w:rPr>
          <w:rFonts w:ascii="Arial" w:hAnsi="Arial"/>
          <w:szCs w:val="24"/>
          <w:rtl/>
        </w:rPr>
        <w:t>קרוב לעניין, לדעת נציב שירות המדינה. חישוב השכר ייעשה למפרע מיום תחילתו של הסכם זה וכל החיובים והזיכויים על פי הסכם זה, מחד גיסא, והחישוב</w:t>
      </w:r>
      <w:r w:rsidRPr="00572740">
        <w:rPr>
          <w:szCs w:val="24"/>
          <w:rtl/>
        </w:rPr>
        <w:t xml:space="preserve"> החדש האמור, מאידך גיסא, יקוזזו הדדית.</w:t>
      </w:r>
    </w:p>
    <w:p w:rsidR="00D85F84" w:rsidRDefault="00D85F84" w:rsidP="00357BC7">
      <w:pPr>
        <w:numPr>
          <w:ilvl w:val="0"/>
          <w:numId w:val="96"/>
        </w:numPr>
        <w:spacing w:line="360" w:lineRule="auto"/>
        <w:jc w:val="both"/>
        <w:rPr>
          <w:rFonts w:cs="Times New Roman"/>
          <w:b/>
          <w:bCs/>
          <w:szCs w:val="24"/>
          <w:u w:val="single"/>
        </w:rPr>
      </w:pPr>
      <w:r w:rsidRPr="00387721">
        <w:rPr>
          <w:b/>
          <w:bCs/>
          <w:szCs w:val="24"/>
          <w:u w:val="single"/>
          <w:rtl/>
        </w:rPr>
        <w:t>הצמדה</w:t>
      </w:r>
      <w:r>
        <w:rPr>
          <w:b/>
          <w:bCs/>
          <w:szCs w:val="24"/>
          <w:u w:val="single"/>
          <w:rtl/>
        </w:rPr>
        <w:t xml:space="preserve"> עבור שירותים:</w:t>
      </w:r>
    </w:p>
    <w:p w:rsidR="00D85F84" w:rsidRDefault="00D85F84" w:rsidP="00D85F84">
      <w:pPr>
        <w:spacing w:line="360" w:lineRule="auto"/>
        <w:ind w:left="1161"/>
        <w:jc w:val="both"/>
        <w:rPr>
          <w:szCs w:val="24"/>
          <w:rtl/>
        </w:rPr>
      </w:pPr>
      <w:r>
        <w:rPr>
          <w:szCs w:val="24"/>
          <w:rtl/>
        </w:rPr>
        <w:t>כללי ההצמדה המפורטים להלן הם אלה הקבועים על ידי החשב הכללי בהוראת תכ"מ  7.17.2 –"כללי הצמדה":</w:t>
      </w:r>
    </w:p>
    <w:p w:rsidR="00D85F84" w:rsidRDefault="00D85F84" w:rsidP="00D85F84">
      <w:pPr>
        <w:numPr>
          <w:ilvl w:val="1"/>
          <w:numId w:val="121"/>
        </w:numPr>
        <w:autoSpaceDE w:val="0"/>
        <w:autoSpaceDN w:val="0"/>
        <w:spacing w:line="360" w:lineRule="auto"/>
        <w:ind w:left="1843" w:hanging="398"/>
        <w:jc w:val="both"/>
        <w:rPr>
          <w:szCs w:val="24"/>
          <w:u w:val="single"/>
        </w:rPr>
      </w:pPr>
      <w:r>
        <w:rPr>
          <w:szCs w:val="24"/>
          <w:u w:val="single"/>
          <w:rtl/>
        </w:rPr>
        <w:t>הגדרות בנושא הצמדה</w:t>
      </w:r>
    </w:p>
    <w:p w:rsidR="00D85F84" w:rsidRDefault="00D85F84" w:rsidP="00D85F84">
      <w:pPr>
        <w:numPr>
          <w:ilvl w:val="2"/>
          <w:numId w:val="122"/>
        </w:numPr>
        <w:spacing w:line="360" w:lineRule="auto"/>
        <w:ind w:hanging="761"/>
        <w:jc w:val="both"/>
        <w:rPr>
          <w:szCs w:val="24"/>
          <w:rtl/>
        </w:rPr>
      </w:pPr>
      <w:r>
        <w:rPr>
          <w:b/>
          <w:bCs/>
          <w:szCs w:val="24"/>
          <w:rtl/>
        </w:rPr>
        <w:t>תאריך הבסיס</w:t>
      </w:r>
      <w:r>
        <w:rPr>
          <w:szCs w:val="24"/>
          <w:rtl/>
        </w:rPr>
        <w:t xml:space="preserve"> –יום החתימה על חוזה ההתקשרות.</w:t>
      </w:r>
    </w:p>
    <w:p w:rsidR="00D85F84" w:rsidRDefault="00D85F84" w:rsidP="00D85F84">
      <w:pPr>
        <w:numPr>
          <w:ilvl w:val="2"/>
          <w:numId w:val="122"/>
        </w:numPr>
        <w:spacing w:line="360" w:lineRule="auto"/>
        <w:ind w:hanging="761"/>
        <w:jc w:val="both"/>
        <w:rPr>
          <w:szCs w:val="24"/>
          <w:rtl/>
        </w:rPr>
      </w:pPr>
      <w:r>
        <w:rPr>
          <w:b/>
          <w:bCs/>
          <w:szCs w:val="24"/>
          <w:rtl/>
        </w:rPr>
        <w:t>תאריך התחלת הצמדה</w:t>
      </w:r>
      <w:r>
        <w:rPr>
          <w:szCs w:val="24"/>
          <w:rtl/>
        </w:rPr>
        <w:t xml:space="preserve"> – המועד </w:t>
      </w:r>
      <w:r>
        <w:rPr>
          <w:b/>
          <w:bCs/>
          <w:szCs w:val="24"/>
          <w:rtl/>
        </w:rPr>
        <w:t>שממנו</w:t>
      </w:r>
      <w:r>
        <w:rPr>
          <w:szCs w:val="24"/>
          <w:rtl/>
        </w:rPr>
        <w:t xml:space="preserve"> והלאה מחושבת ההצמדה (ככלל, 18 חודש מתאריך הבסיס)</w:t>
      </w:r>
    </w:p>
    <w:p w:rsidR="00D85F84" w:rsidRDefault="00D85F84" w:rsidP="00D85F84">
      <w:pPr>
        <w:numPr>
          <w:ilvl w:val="2"/>
          <w:numId w:val="122"/>
        </w:numPr>
        <w:spacing w:line="360" w:lineRule="auto"/>
        <w:ind w:hanging="761"/>
        <w:jc w:val="both"/>
        <w:rPr>
          <w:szCs w:val="24"/>
          <w:rtl/>
        </w:rPr>
      </w:pPr>
      <w:r>
        <w:rPr>
          <w:b/>
          <w:bCs/>
          <w:szCs w:val="24"/>
          <w:rtl/>
        </w:rPr>
        <w:t>מדד התחלתי</w:t>
      </w:r>
      <w:r>
        <w:rPr>
          <w:szCs w:val="24"/>
          <w:rtl/>
        </w:rPr>
        <w:t xml:space="preserve"> – המדד הידוע בתאריך </w:t>
      </w:r>
      <w:r>
        <w:rPr>
          <w:b/>
          <w:bCs/>
          <w:szCs w:val="24"/>
          <w:rtl/>
        </w:rPr>
        <w:t>התחלת</w:t>
      </w:r>
      <w:r>
        <w:rPr>
          <w:szCs w:val="24"/>
          <w:rtl/>
        </w:rPr>
        <w:t xml:space="preserve"> ההצמדה, מדד חודש:_____</w:t>
      </w:r>
    </w:p>
    <w:p w:rsidR="00D85F84" w:rsidRDefault="00D85F84" w:rsidP="00D85F84">
      <w:pPr>
        <w:numPr>
          <w:ilvl w:val="2"/>
          <w:numId w:val="122"/>
        </w:numPr>
        <w:spacing w:line="360" w:lineRule="auto"/>
        <w:ind w:hanging="761"/>
        <w:jc w:val="both"/>
        <w:rPr>
          <w:szCs w:val="24"/>
          <w:rtl/>
        </w:rPr>
      </w:pPr>
      <w:r>
        <w:rPr>
          <w:b/>
          <w:bCs/>
          <w:szCs w:val="24"/>
          <w:rtl/>
        </w:rPr>
        <w:t>המדד הקובע</w:t>
      </w:r>
      <w:r>
        <w:rPr>
          <w:szCs w:val="24"/>
          <w:rtl/>
        </w:rPr>
        <w:t xml:space="preserve"> – המדד האחרון הידוע ביום מועד ביצוע ההצמדה. </w:t>
      </w:r>
    </w:p>
    <w:p w:rsidR="00D85F84" w:rsidRDefault="00D85F84" w:rsidP="00D85F84">
      <w:pPr>
        <w:numPr>
          <w:ilvl w:val="2"/>
          <w:numId w:val="122"/>
        </w:numPr>
        <w:spacing w:line="360" w:lineRule="auto"/>
        <w:ind w:hanging="761"/>
        <w:jc w:val="both"/>
        <w:rPr>
          <w:szCs w:val="24"/>
          <w:rtl/>
        </w:rPr>
      </w:pPr>
      <w:r>
        <w:rPr>
          <w:szCs w:val="24"/>
          <w:rtl/>
        </w:rPr>
        <w:t xml:space="preserve">הצמדה שלילית – הצמדה </w:t>
      </w:r>
      <w:r>
        <w:rPr>
          <w:b/>
          <w:bCs/>
          <w:szCs w:val="24"/>
          <w:rtl/>
        </w:rPr>
        <w:t>המבוצעת</w:t>
      </w:r>
      <w:r>
        <w:rPr>
          <w:szCs w:val="24"/>
          <w:rtl/>
        </w:rPr>
        <w:t xml:space="preserve"> כאשר המדד או הרכב המדדים הקובע ירד אל מתחת לשיעור המדד ההתחלתי.</w:t>
      </w:r>
    </w:p>
    <w:p w:rsidR="00D85F84" w:rsidRDefault="00D85F84" w:rsidP="00D85F84">
      <w:pPr>
        <w:numPr>
          <w:ilvl w:val="2"/>
          <w:numId w:val="122"/>
        </w:numPr>
        <w:spacing w:line="360" w:lineRule="auto"/>
        <w:ind w:hanging="761"/>
        <w:jc w:val="both"/>
        <w:rPr>
          <w:szCs w:val="24"/>
          <w:rtl/>
        </w:rPr>
      </w:pPr>
      <w:r>
        <w:rPr>
          <w:b/>
          <w:bCs/>
          <w:szCs w:val="24"/>
          <w:rtl/>
        </w:rPr>
        <w:t>מדד המחירים לצרכן</w:t>
      </w:r>
      <w:r>
        <w:rPr>
          <w:szCs w:val="24"/>
          <w:rtl/>
        </w:rPr>
        <w:t xml:space="preserve"> – כפי שמפורסם על ידי הלשכה המרכזית לסטטיסטיקה או מי שהוסמך על ידי ממשלת ישראל להחליפה. </w:t>
      </w:r>
    </w:p>
    <w:p w:rsidR="00D85F84" w:rsidRDefault="00D85F84" w:rsidP="00D85F84">
      <w:pPr>
        <w:numPr>
          <w:ilvl w:val="1"/>
          <w:numId w:val="121"/>
        </w:numPr>
        <w:autoSpaceDE w:val="0"/>
        <w:autoSpaceDN w:val="0"/>
        <w:spacing w:line="360" w:lineRule="auto"/>
        <w:ind w:left="1843" w:hanging="398"/>
        <w:jc w:val="both"/>
        <w:rPr>
          <w:szCs w:val="24"/>
          <w:u w:val="single"/>
          <w:rtl/>
        </w:rPr>
      </w:pPr>
      <w:r>
        <w:rPr>
          <w:szCs w:val="24"/>
          <w:u w:val="single"/>
          <w:rtl/>
        </w:rPr>
        <w:t xml:space="preserve">עקרונות ביצוע הצמדה </w:t>
      </w:r>
    </w:p>
    <w:p w:rsidR="00D85F84" w:rsidRDefault="00D85F84" w:rsidP="00D85F84">
      <w:pPr>
        <w:numPr>
          <w:ilvl w:val="2"/>
          <w:numId w:val="123"/>
        </w:numPr>
        <w:spacing w:line="360" w:lineRule="auto"/>
        <w:ind w:hanging="761"/>
        <w:jc w:val="both"/>
        <w:rPr>
          <w:szCs w:val="24"/>
          <w:rtl/>
        </w:rPr>
      </w:pPr>
      <w:r>
        <w:rPr>
          <w:szCs w:val="24"/>
          <w:rtl/>
        </w:rPr>
        <w:t>המחירים</w:t>
      </w:r>
      <w:r>
        <w:rPr>
          <w:rFonts w:ascii="Arial" w:hAnsi="Arial" w:cs="Arial"/>
        </w:rPr>
        <w:t xml:space="preserve"> </w:t>
      </w:r>
      <w:r>
        <w:rPr>
          <w:szCs w:val="24"/>
          <w:rtl/>
        </w:rPr>
        <w:t>יוצמדו</w:t>
      </w:r>
      <w:r>
        <w:rPr>
          <w:rFonts w:ascii="Arial" w:hAnsi="Arial" w:cs="Arial"/>
        </w:rPr>
        <w:t xml:space="preserve"> </w:t>
      </w:r>
      <w:r>
        <w:rPr>
          <w:szCs w:val="24"/>
          <w:rtl/>
        </w:rPr>
        <w:t>לשינויים</w:t>
      </w:r>
      <w:r>
        <w:rPr>
          <w:rFonts w:ascii="Arial" w:hAnsi="Arial" w:cs="Arial"/>
        </w:rPr>
        <w:t xml:space="preserve"> </w:t>
      </w:r>
      <w:r>
        <w:rPr>
          <w:szCs w:val="24"/>
          <w:rtl/>
        </w:rPr>
        <w:t>ב</w:t>
      </w:r>
      <w:r>
        <w:rPr>
          <w:szCs w:val="24"/>
          <w:rtl/>
        </w:rPr>
        <w:softHyphen/>
        <w:t xml:space="preserve">מדד המחירים לצרכן. </w:t>
      </w:r>
    </w:p>
    <w:p w:rsidR="00D85F84" w:rsidRDefault="00D85F84" w:rsidP="00D85F84">
      <w:pPr>
        <w:numPr>
          <w:ilvl w:val="2"/>
          <w:numId w:val="123"/>
        </w:numPr>
        <w:spacing w:line="360" w:lineRule="auto"/>
        <w:ind w:hanging="761"/>
        <w:jc w:val="both"/>
        <w:rPr>
          <w:rFonts w:ascii="Arial" w:hAnsi="Arial" w:cs="Arial"/>
          <w:sz w:val="22"/>
          <w:szCs w:val="22"/>
          <w:rtl/>
        </w:rPr>
      </w:pPr>
      <w:r>
        <w:rPr>
          <w:szCs w:val="24"/>
          <w:rtl/>
        </w:rPr>
        <w:t>סכום ההצמדה שיחושב יתווסף (או יופחת, אם חלה ירידה במדד הרלוונטי) לתעריפים שנקבעו בהתקשרות.</w:t>
      </w:r>
    </w:p>
    <w:p w:rsidR="00D85F84" w:rsidRDefault="00D85F84" w:rsidP="00D85F84">
      <w:pPr>
        <w:numPr>
          <w:ilvl w:val="2"/>
          <w:numId w:val="123"/>
        </w:numPr>
        <w:spacing w:line="360" w:lineRule="auto"/>
        <w:ind w:hanging="761"/>
        <w:jc w:val="both"/>
        <w:rPr>
          <w:rFonts w:ascii="Arial" w:hAnsi="Arial" w:cs="Arial"/>
          <w:rtl/>
        </w:rPr>
      </w:pPr>
      <w:r>
        <w:rPr>
          <w:szCs w:val="24"/>
          <w:rtl/>
        </w:rPr>
        <w:t>ביצוע הצמדה יהיה גם במקרים שבהם מדובר בהצמדה שלילית.</w:t>
      </w:r>
    </w:p>
    <w:p w:rsidR="00D85F84" w:rsidRDefault="00D85F84" w:rsidP="00D85F84">
      <w:pPr>
        <w:numPr>
          <w:ilvl w:val="2"/>
          <w:numId w:val="123"/>
        </w:numPr>
        <w:spacing w:line="360" w:lineRule="auto"/>
        <w:ind w:hanging="761"/>
        <w:jc w:val="both"/>
        <w:rPr>
          <w:rFonts w:ascii="Arial" w:hAnsi="Arial" w:cs="Arial"/>
        </w:rPr>
      </w:pPr>
      <w:r>
        <w:rPr>
          <w:szCs w:val="24"/>
          <w:rtl/>
        </w:rPr>
        <w:t>ביצוע ההצמדה יהיה במועד קבלת החשבונית במשרד</w:t>
      </w:r>
      <w:r>
        <w:rPr>
          <w:i/>
          <w:iCs/>
          <w:szCs w:val="24"/>
          <w:rtl/>
        </w:rPr>
        <w:t>.</w:t>
      </w:r>
    </w:p>
    <w:p w:rsidR="00D85F84" w:rsidRDefault="00D85F84" w:rsidP="00D85F84">
      <w:pPr>
        <w:numPr>
          <w:ilvl w:val="1"/>
          <w:numId w:val="121"/>
        </w:numPr>
        <w:autoSpaceDE w:val="0"/>
        <w:autoSpaceDN w:val="0"/>
        <w:spacing w:line="360" w:lineRule="auto"/>
        <w:ind w:left="1843" w:hanging="398"/>
        <w:jc w:val="both"/>
        <w:rPr>
          <w:rFonts w:ascii="Arial" w:hAnsi="Arial" w:cs="Arial"/>
          <w:u w:val="single"/>
        </w:rPr>
      </w:pPr>
      <w:r>
        <w:rPr>
          <w:szCs w:val="24"/>
          <w:u w:val="single"/>
          <w:rtl/>
        </w:rPr>
        <w:t>מנגנון ביצוע הצמדה</w:t>
      </w:r>
    </w:p>
    <w:p w:rsidR="00D85F84" w:rsidRDefault="00D85F84" w:rsidP="00D85F84">
      <w:pPr>
        <w:numPr>
          <w:ilvl w:val="2"/>
          <w:numId w:val="124"/>
        </w:numPr>
        <w:spacing w:line="360" w:lineRule="auto"/>
        <w:ind w:hanging="761"/>
        <w:jc w:val="both"/>
        <w:rPr>
          <w:rFonts w:ascii="Arial" w:hAnsi="Arial" w:cs="Arial"/>
        </w:rPr>
      </w:pPr>
      <w:r>
        <w:rPr>
          <w:szCs w:val="24"/>
          <w:rtl/>
        </w:rPr>
        <w:t>ביצוע ההצמדה יחל לאחר תום 18 חודשים מתאריך הבסיס, המדד הידוע ביום זה ייקבע כמדד ההתחלתי. ההצמדה תתבצע מדי חודש.</w:t>
      </w:r>
    </w:p>
    <w:p w:rsidR="00D85F84" w:rsidRDefault="00D85F84" w:rsidP="00D85F84">
      <w:pPr>
        <w:numPr>
          <w:ilvl w:val="2"/>
          <w:numId w:val="124"/>
        </w:numPr>
        <w:spacing w:line="360" w:lineRule="auto"/>
        <w:ind w:hanging="761"/>
        <w:jc w:val="both"/>
        <w:rPr>
          <w:rFonts w:ascii="Arial" w:hAnsi="Arial" w:cs="Arial"/>
        </w:rPr>
      </w:pPr>
      <w:r>
        <w:rPr>
          <w:szCs w:val="24"/>
          <w:rtl/>
        </w:rPr>
        <w:t>על אף האמור בסעיף ח.ג.1 לעיל,</w:t>
      </w:r>
      <w:r>
        <w:rPr>
          <w:rFonts w:ascii="Arial" w:hAnsi="Arial" w:cs="Arial"/>
        </w:rPr>
        <w:t xml:space="preserve"> </w:t>
      </w:r>
      <w:r>
        <w:rPr>
          <w:szCs w:val="24"/>
          <w:rtl/>
        </w:rPr>
        <w:t>אם</w:t>
      </w:r>
      <w:r>
        <w:rPr>
          <w:rFonts w:ascii="Arial" w:hAnsi="Arial" w:cs="Arial"/>
        </w:rPr>
        <w:t xml:space="preserve"> </w:t>
      </w:r>
      <w:r>
        <w:rPr>
          <w:szCs w:val="24"/>
          <w:rtl/>
        </w:rPr>
        <w:t>במועד מסוים (להלן: "</w:t>
      </w:r>
      <w:r>
        <w:rPr>
          <w:b/>
          <w:bCs/>
          <w:szCs w:val="24"/>
          <w:rtl/>
        </w:rPr>
        <w:t>יום השינוי</w:t>
      </w:r>
      <w:r>
        <w:rPr>
          <w:szCs w:val="24"/>
          <w:rtl/>
        </w:rPr>
        <w:t>") במהלך</w:t>
      </w:r>
      <w:r>
        <w:rPr>
          <w:rFonts w:ascii="Arial" w:hAnsi="Arial" w:cs="Arial"/>
        </w:rPr>
        <w:t xml:space="preserve"> </w:t>
      </w:r>
      <w:r>
        <w:rPr>
          <w:szCs w:val="24"/>
          <w:rtl/>
        </w:rPr>
        <w:t>18</w:t>
      </w:r>
      <w:r>
        <w:rPr>
          <w:rFonts w:ascii="Arial" w:hAnsi="Arial" w:cs="Arial"/>
        </w:rPr>
        <w:t xml:space="preserve"> </w:t>
      </w:r>
      <w:r>
        <w:rPr>
          <w:szCs w:val="24"/>
          <w:rtl/>
        </w:rPr>
        <w:t>החודשים</w:t>
      </w:r>
      <w:r>
        <w:rPr>
          <w:rFonts w:ascii="Arial" w:hAnsi="Arial" w:cs="Arial"/>
        </w:rPr>
        <w:t xml:space="preserve"> </w:t>
      </w:r>
      <w:r>
        <w:rPr>
          <w:szCs w:val="24"/>
          <w:rtl/>
        </w:rPr>
        <w:t>הראשונים מתאריך הבסיס,</w:t>
      </w:r>
      <w:r>
        <w:rPr>
          <w:rFonts w:ascii="Arial" w:hAnsi="Arial" w:cs="Arial"/>
        </w:rPr>
        <w:t xml:space="preserve"> </w:t>
      </w:r>
      <w:r>
        <w:rPr>
          <w:szCs w:val="24"/>
          <w:rtl/>
        </w:rPr>
        <w:t>יחול</w:t>
      </w:r>
      <w:r>
        <w:rPr>
          <w:rFonts w:ascii="Arial" w:hAnsi="Arial" w:cs="Arial"/>
        </w:rPr>
        <w:t xml:space="preserve"> </w:t>
      </w:r>
      <w:r>
        <w:rPr>
          <w:szCs w:val="24"/>
          <w:rtl/>
        </w:rPr>
        <w:t>שינוי</w:t>
      </w:r>
      <w:r>
        <w:rPr>
          <w:rFonts w:ascii="Arial" w:hAnsi="Arial" w:cs="Arial"/>
        </w:rPr>
        <w:t xml:space="preserve"> </w:t>
      </w:r>
      <w:r>
        <w:rPr>
          <w:szCs w:val="24"/>
          <w:rtl/>
        </w:rPr>
        <w:t>במדד – כך שיהיה גבוה בשיעור של 4% ויותר מהמדד הידוע בתאריך הבסיס, יחל חישוב ההצמדה מנקודה זו ואילך, באופן הבא:</w:t>
      </w:r>
    </w:p>
    <w:p w:rsidR="00D85F84" w:rsidRDefault="00D85F84" w:rsidP="00D85F84">
      <w:pPr>
        <w:numPr>
          <w:ilvl w:val="3"/>
          <w:numId w:val="124"/>
        </w:numPr>
        <w:spacing w:line="360" w:lineRule="auto"/>
        <w:ind w:left="3146" w:hanging="425"/>
        <w:jc w:val="both"/>
        <w:rPr>
          <w:rFonts w:ascii="Arial" w:hAnsi="Arial" w:cs="Arial"/>
        </w:rPr>
      </w:pPr>
      <w:r>
        <w:rPr>
          <w:szCs w:val="24"/>
          <w:rtl/>
        </w:rPr>
        <w:t>המדד הידוע ביום השינוי ייקבע כמדד ההתחלתי.</w:t>
      </w:r>
    </w:p>
    <w:p w:rsidR="00D85F84" w:rsidRDefault="00D85F84" w:rsidP="00D85F84">
      <w:pPr>
        <w:numPr>
          <w:ilvl w:val="3"/>
          <w:numId w:val="124"/>
        </w:numPr>
        <w:spacing w:line="360" w:lineRule="auto"/>
        <w:ind w:left="3146" w:hanging="425"/>
        <w:jc w:val="both"/>
        <w:rPr>
          <w:rFonts w:cs="Times New Roman"/>
        </w:rPr>
      </w:pPr>
      <w:r>
        <w:rPr>
          <w:szCs w:val="24"/>
          <w:rtl/>
        </w:rPr>
        <w:t>ביצוע ההצמדה ייעשה בחלוף פרק הזמן שנקבע לביצוע הצמדות, כאמור בסעיף זה.</w:t>
      </w:r>
    </w:p>
    <w:p w:rsidR="001D2FD9" w:rsidRPr="00572740" w:rsidRDefault="001D2FD9" w:rsidP="001D2FD9">
      <w:pPr>
        <w:tabs>
          <w:tab w:val="num" w:pos="2012"/>
        </w:tabs>
        <w:spacing w:line="360" w:lineRule="auto"/>
        <w:ind w:left="1161" w:right="567"/>
        <w:jc w:val="both"/>
        <w:rPr>
          <w:szCs w:val="24"/>
        </w:rPr>
      </w:pPr>
    </w:p>
    <w:p w:rsidR="001D2FD9" w:rsidRPr="00572740" w:rsidRDefault="001D2FD9" w:rsidP="00533757">
      <w:pPr>
        <w:numPr>
          <w:ilvl w:val="0"/>
          <w:numId w:val="96"/>
        </w:numPr>
        <w:spacing w:line="360" w:lineRule="auto"/>
        <w:jc w:val="both"/>
        <w:rPr>
          <w:szCs w:val="24"/>
        </w:rPr>
      </w:pPr>
      <w:r w:rsidRPr="00572740">
        <w:rPr>
          <w:b/>
          <w:bCs/>
          <w:szCs w:val="24"/>
          <w:u w:val="single"/>
          <w:rtl/>
        </w:rPr>
        <w:lastRenderedPageBreak/>
        <w:t>היתרים רישיונות ואישורים</w:t>
      </w:r>
    </w:p>
    <w:p w:rsidR="001D2FD9" w:rsidRPr="00572740" w:rsidRDefault="001D2FD9" w:rsidP="001D2FD9">
      <w:pPr>
        <w:numPr>
          <w:ilvl w:val="1"/>
          <w:numId w:val="96"/>
        </w:numPr>
        <w:tabs>
          <w:tab w:val="num" w:pos="2012"/>
        </w:tabs>
        <w:spacing w:line="360" w:lineRule="auto"/>
        <w:ind w:left="1161" w:hanging="425"/>
        <w:jc w:val="both"/>
        <w:rPr>
          <w:szCs w:val="24"/>
        </w:rPr>
      </w:pPr>
      <w:r w:rsidRPr="00572740">
        <w:rPr>
          <w:rFonts w:hint="cs"/>
          <w:szCs w:val="24"/>
          <w:rtl/>
        </w:rPr>
        <w:t xml:space="preserve">הקבלן </w:t>
      </w:r>
      <w:r w:rsidRPr="00572740">
        <w:rPr>
          <w:szCs w:val="24"/>
          <w:rtl/>
        </w:rPr>
        <w:t xml:space="preserve">מצהיר ומתחייב בזאת </w:t>
      </w:r>
      <w:r w:rsidRPr="00572740">
        <w:rPr>
          <w:rFonts w:hint="cs"/>
          <w:szCs w:val="24"/>
          <w:rtl/>
        </w:rPr>
        <w:t xml:space="preserve">כי </w:t>
      </w:r>
      <w:r w:rsidRPr="00572740">
        <w:rPr>
          <w:szCs w:val="24"/>
          <w:rtl/>
        </w:rPr>
        <w:t>ה</w:t>
      </w:r>
      <w:r w:rsidRPr="00572740">
        <w:rPr>
          <w:rFonts w:hint="cs"/>
          <w:szCs w:val="24"/>
          <w:rtl/>
        </w:rPr>
        <w:t>ו</w:t>
      </w:r>
      <w:r w:rsidRPr="00572740">
        <w:rPr>
          <w:szCs w:val="24"/>
          <w:rtl/>
        </w:rPr>
        <w:t>א</w:t>
      </w:r>
      <w:r w:rsidRPr="00572740">
        <w:rPr>
          <w:rFonts w:hint="cs"/>
          <w:szCs w:val="24"/>
          <w:rtl/>
        </w:rPr>
        <w:t xml:space="preserve"> וכל מי מטעמו</w:t>
      </w:r>
      <w:r w:rsidRPr="00572740">
        <w:rPr>
          <w:szCs w:val="24"/>
          <w:rtl/>
        </w:rPr>
        <w:t xml:space="preserve"> מחזיק</w:t>
      </w:r>
      <w:r w:rsidRPr="00572740">
        <w:rPr>
          <w:rFonts w:hint="cs"/>
          <w:szCs w:val="24"/>
          <w:rtl/>
        </w:rPr>
        <w:t>ים</w:t>
      </w:r>
      <w:r w:rsidRPr="00572740">
        <w:rPr>
          <w:szCs w:val="24"/>
          <w:rtl/>
        </w:rPr>
        <w:t xml:space="preserve"> במסמכים ו</w:t>
      </w:r>
      <w:r w:rsidRPr="00572740">
        <w:rPr>
          <w:rFonts w:hint="cs"/>
          <w:szCs w:val="24"/>
          <w:rtl/>
        </w:rPr>
        <w:t>ב</w:t>
      </w:r>
      <w:r w:rsidRPr="00572740">
        <w:rPr>
          <w:szCs w:val="24"/>
          <w:rtl/>
        </w:rPr>
        <w:t>אישורים התקפים</w:t>
      </w:r>
      <w:r w:rsidRPr="00572740">
        <w:rPr>
          <w:rFonts w:hint="cs"/>
          <w:szCs w:val="24"/>
          <w:rtl/>
        </w:rPr>
        <w:t xml:space="preserve"> הנדרשים לביצוע השירותים כאמור בהסכם זה ונספחיו</w:t>
      </w:r>
      <w:r w:rsidRPr="00572740">
        <w:rPr>
          <w:szCs w:val="24"/>
          <w:rtl/>
        </w:rPr>
        <w:t xml:space="preserve"> בהתאם להוראות כל דין לרבות המסמכים והאישורים התקפים מאת הרשויות המוסמכות. ה</w:t>
      </w:r>
      <w:r w:rsidRPr="00572740">
        <w:rPr>
          <w:rFonts w:hint="cs"/>
          <w:szCs w:val="24"/>
          <w:rtl/>
        </w:rPr>
        <w:t>קבלן</w:t>
      </w:r>
      <w:r w:rsidRPr="00572740">
        <w:rPr>
          <w:szCs w:val="24"/>
          <w:rtl/>
        </w:rPr>
        <w:t xml:space="preserve"> מתחייב </w:t>
      </w:r>
      <w:r w:rsidRPr="00572740">
        <w:rPr>
          <w:rFonts w:ascii="Arial" w:hAnsi="Arial"/>
          <w:szCs w:val="24"/>
          <w:rtl/>
        </w:rPr>
        <w:t>להציגם</w:t>
      </w:r>
      <w:r w:rsidRPr="00572740">
        <w:rPr>
          <w:szCs w:val="24"/>
          <w:rtl/>
        </w:rPr>
        <w:t xml:space="preserve"> למשרד </w:t>
      </w:r>
      <w:r w:rsidRPr="00572740">
        <w:rPr>
          <w:b/>
          <w:bCs/>
          <w:szCs w:val="24"/>
          <w:u w:val="single"/>
          <w:rtl/>
        </w:rPr>
        <w:t>בכל עת שידרוש</w:t>
      </w:r>
      <w:r w:rsidRPr="00572740">
        <w:rPr>
          <w:rFonts w:hint="cs"/>
          <w:b/>
          <w:bCs/>
          <w:szCs w:val="24"/>
          <w:u w:val="single"/>
          <w:rtl/>
        </w:rPr>
        <w:t>, או עם כל שינוי שיחול בהם.</w:t>
      </w:r>
    </w:p>
    <w:p w:rsidR="001D2FD9" w:rsidRPr="00572740" w:rsidRDefault="001D2FD9" w:rsidP="001D2FD9">
      <w:pPr>
        <w:numPr>
          <w:ilvl w:val="1"/>
          <w:numId w:val="96"/>
        </w:numPr>
        <w:tabs>
          <w:tab w:val="num" w:pos="2012"/>
        </w:tabs>
        <w:spacing w:line="360" w:lineRule="auto"/>
        <w:ind w:left="1161" w:hanging="425"/>
        <w:jc w:val="both"/>
        <w:rPr>
          <w:szCs w:val="24"/>
        </w:rPr>
      </w:pPr>
      <w:r w:rsidRPr="00572740">
        <w:rPr>
          <w:rFonts w:hint="cs"/>
          <w:szCs w:val="24"/>
          <w:rtl/>
        </w:rPr>
        <w:t xml:space="preserve">ידוע לקבלן כי החזקת אישורים, רישיונות והיתרים ברי תוקף כאמור </w:t>
      </w:r>
      <w:r w:rsidRPr="00572740">
        <w:rPr>
          <w:szCs w:val="24"/>
          <w:rtl/>
        </w:rPr>
        <w:t>היא תנאי מהותי בהסכם זה. אי נכונות הצהרות</w:t>
      </w:r>
      <w:r w:rsidRPr="00572740">
        <w:rPr>
          <w:rFonts w:hint="cs"/>
          <w:szCs w:val="24"/>
          <w:rtl/>
        </w:rPr>
        <w:t xml:space="preserve"> הקבלן לעניין זה, כולן או חלקן,תי</w:t>
      </w:r>
      <w:r w:rsidRPr="00572740">
        <w:rPr>
          <w:szCs w:val="24"/>
          <w:rtl/>
        </w:rPr>
        <w:t>חשב כהפרה יסודית של ה</w:t>
      </w:r>
      <w:r w:rsidRPr="00572740">
        <w:rPr>
          <w:rFonts w:hint="cs"/>
          <w:szCs w:val="24"/>
          <w:rtl/>
        </w:rPr>
        <w:t>ה</w:t>
      </w:r>
      <w:r w:rsidRPr="00572740">
        <w:rPr>
          <w:szCs w:val="24"/>
          <w:rtl/>
        </w:rPr>
        <w:t xml:space="preserve">סכם. </w:t>
      </w:r>
    </w:p>
    <w:p w:rsidR="001D2FD9" w:rsidRPr="00572740" w:rsidRDefault="001D2FD9" w:rsidP="001D2FD9">
      <w:pPr>
        <w:numPr>
          <w:ilvl w:val="1"/>
          <w:numId w:val="96"/>
        </w:numPr>
        <w:tabs>
          <w:tab w:val="num" w:pos="2012"/>
        </w:tabs>
        <w:spacing w:line="360" w:lineRule="auto"/>
        <w:ind w:left="1161" w:hanging="425"/>
        <w:jc w:val="both"/>
        <w:rPr>
          <w:szCs w:val="24"/>
        </w:rPr>
      </w:pPr>
      <w:r w:rsidRPr="00572740">
        <w:rPr>
          <w:rFonts w:hint="cs"/>
          <w:szCs w:val="24"/>
          <w:rtl/>
        </w:rPr>
        <w:t>הקבלן מתחייב</w:t>
      </w:r>
      <w:r w:rsidRPr="00572740">
        <w:rPr>
          <w:szCs w:val="24"/>
          <w:rtl/>
        </w:rPr>
        <w:t xml:space="preserve"> להודיע למשרד מיד על כל שינוי שיחול בתוקף הצהרותי</w:t>
      </w:r>
      <w:r w:rsidRPr="00572740">
        <w:rPr>
          <w:rFonts w:hint="cs"/>
          <w:szCs w:val="24"/>
          <w:rtl/>
        </w:rPr>
        <w:t>ו כאמור</w:t>
      </w:r>
      <w:r w:rsidRPr="00572740">
        <w:rPr>
          <w:szCs w:val="24"/>
          <w:rtl/>
        </w:rPr>
        <w:t>, לרבות על כל צו שניתן כנגד</w:t>
      </w:r>
      <w:r w:rsidRPr="00572740">
        <w:rPr>
          <w:rFonts w:hint="cs"/>
          <w:szCs w:val="24"/>
          <w:rtl/>
        </w:rPr>
        <w:t>ו</w:t>
      </w:r>
      <w:r w:rsidRPr="00572740">
        <w:rPr>
          <w:szCs w:val="24"/>
          <w:rtl/>
        </w:rPr>
        <w:t xml:space="preserve"> והאוסר או מגביל את יכולת</w:t>
      </w:r>
      <w:r w:rsidRPr="00572740">
        <w:rPr>
          <w:rFonts w:hint="cs"/>
          <w:szCs w:val="24"/>
          <w:rtl/>
        </w:rPr>
        <w:t>ו</w:t>
      </w:r>
      <w:r w:rsidRPr="00572740">
        <w:rPr>
          <w:szCs w:val="24"/>
          <w:rtl/>
        </w:rPr>
        <w:t xml:space="preserve"> ליתן את השירותים בהתאם להסכם </w:t>
      </w:r>
      <w:r w:rsidRPr="00572740">
        <w:rPr>
          <w:rFonts w:hint="cs"/>
          <w:szCs w:val="24"/>
          <w:rtl/>
        </w:rPr>
        <w:t xml:space="preserve">זה </w:t>
      </w:r>
      <w:r w:rsidRPr="00572740">
        <w:rPr>
          <w:szCs w:val="24"/>
          <w:rtl/>
        </w:rPr>
        <w:t xml:space="preserve">על נספחיו. </w:t>
      </w:r>
    </w:p>
    <w:p w:rsidR="001D2FD9" w:rsidRPr="00572740" w:rsidRDefault="001D2FD9" w:rsidP="001D2FD9">
      <w:pPr>
        <w:numPr>
          <w:ilvl w:val="1"/>
          <w:numId w:val="96"/>
        </w:numPr>
        <w:tabs>
          <w:tab w:val="num" w:pos="2012"/>
        </w:tabs>
        <w:spacing w:line="360" w:lineRule="auto"/>
        <w:ind w:left="1161" w:hanging="425"/>
        <w:jc w:val="both"/>
        <w:rPr>
          <w:szCs w:val="24"/>
          <w:rtl/>
        </w:rPr>
      </w:pPr>
      <w:r w:rsidRPr="00572740">
        <w:rPr>
          <w:rFonts w:hint="cs"/>
          <w:szCs w:val="24"/>
          <w:rtl/>
        </w:rPr>
        <w:t xml:space="preserve">הקבלן מתחייב לספק את השירותים בהתאם להוראות כל דין החל בקשר למתן השירותים נשוא הסכם זה. </w:t>
      </w:r>
    </w:p>
    <w:p w:rsidR="001D2FD9" w:rsidRPr="00572740" w:rsidRDefault="001D2FD9" w:rsidP="001D2FD9">
      <w:pPr>
        <w:spacing w:line="360" w:lineRule="auto"/>
        <w:jc w:val="both"/>
        <w:rPr>
          <w:b/>
          <w:bCs/>
          <w:szCs w:val="24"/>
          <w:u w:val="single"/>
        </w:rPr>
      </w:pPr>
    </w:p>
    <w:p w:rsidR="001D2FD9" w:rsidRPr="00572740" w:rsidRDefault="001D2FD9" w:rsidP="00533757">
      <w:pPr>
        <w:numPr>
          <w:ilvl w:val="0"/>
          <w:numId w:val="96"/>
        </w:numPr>
        <w:spacing w:line="360" w:lineRule="auto"/>
        <w:jc w:val="both"/>
        <w:rPr>
          <w:b/>
          <w:bCs/>
          <w:szCs w:val="24"/>
          <w:u w:val="single"/>
        </w:rPr>
      </w:pPr>
      <w:r w:rsidRPr="00572740">
        <w:rPr>
          <w:rFonts w:hint="cs"/>
          <w:b/>
          <w:bCs/>
          <w:szCs w:val="24"/>
          <w:u w:val="single"/>
          <w:rtl/>
        </w:rPr>
        <w:t xml:space="preserve">ביטול ההסכם </w:t>
      </w:r>
    </w:p>
    <w:p w:rsidR="001D2FD9" w:rsidRPr="004B52C9" w:rsidRDefault="001D2FD9" w:rsidP="001D004A">
      <w:pPr>
        <w:numPr>
          <w:ilvl w:val="1"/>
          <w:numId w:val="96"/>
        </w:numPr>
        <w:spacing w:line="360" w:lineRule="auto"/>
        <w:ind w:left="1445" w:hanging="709"/>
        <w:jc w:val="both"/>
        <w:rPr>
          <w:szCs w:val="24"/>
        </w:rPr>
      </w:pPr>
      <w:r w:rsidRPr="004B52C9">
        <w:rPr>
          <w:rFonts w:hint="cs"/>
          <w:szCs w:val="24"/>
          <w:rtl/>
        </w:rPr>
        <w:t xml:space="preserve">המשרד רשאי לבטל את ההסכם בכל עת לפני תום תקופת ההסכם על ידי הודעה מוקדמת בכתב, 30 ימים מראש, ללא חובת הנמקה. </w:t>
      </w:r>
    </w:p>
    <w:p w:rsidR="001D2FD9" w:rsidRPr="004B52C9" w:rsidRDefault="001D2FD9" w:rsidP="001D004A">
      <w:pPr>
        <w:numPr>
          <w:ilvl w:val="1"/>
          <w:numId w:val="96"/>
        </w:numPr>
        <w:spacing w:line="360" w:lineRule="auto"/>
        <w:ind w:left="1445" w:hanging="709"/>
        <w:jc w:val="both"/>
        <w:rPr>
          <w:szCs w:val="24"/>
        </w:rPr>
      </w:pPr>
      <w:r w:rsidRPr="004B52C9">
        <w:rPr>
          <w:rFonts w:hint="cs"/>
          <w:szCs w:val="24"/>
          <w:rtl/>
        </w:rPr>
        <w:t>במקרה של הפרה יסודית של ההסכם מצד הקבלן, המשרד יהיה רשאי לבטל הסכם זה בהתראה מוקדמת של 7 ימים בלבד.</w:t>
      </w:r>
    </w:p>
    <w:p w:rsidR="001D2FD9" w:rsidRPr="004B52C9" w:rsidRDefault="001D2FD9" w:rsidP="001D004A">
      <w:pPr>
        <w:numPr>
          <w:ilvl w:val="1"/>
          <w:numId w:val="96"/>
        </w:numPr>
        <w:spacing w:line="360" w:lineRule="auto"/>
        <w:ind w:left="1445" w:hanging="709"/>
        <w:jc w:val="both"/>
        <w:rPr>
          <w:szCs w:val="24"/>
        </w:rPr>
      </w:pPr>
      <w:r w:rsidRPr="004B52C9">
        <w:rPr>
          <w:rFonts w:hint="cs"/>
          <w:szCs w:val="24"/>
          <w:rtl/>
        </w:rPr>
        <w:t>בעקבות ביטול ההסכם על ידי המשרד, ישלם המשרד לקבלן רק את החלק היחסי בהתאם לשירותים שניתנו בפועל ובהתאם לאישור הממונה, ככל שניתן. המשרד לא יהיה חייב לקבלן בכל פיצוי, תמורה, או תשלום אחר בקשר לביטול ההסכם.</w:t>
      </w:r>
    </w:p>
    <w:p w:rsidR="001D2FD9" w:rsidRPr="004B52C9" w:rsidRDefault="001D2FD9" w:rsidP="001D004A">
      <w:pPr>
        <w:numPr>
          <w:ilvl w:val="1"/>
          <w:numId w:val="96"/>
        </w:numPr>
        <w:spacing w:line="360" w:lineRule="auto"/>
        <w:ind w:left="1445" w:hanging="709"/>
        <w:jc w:val="both"/>
        <w:rPr>
          <w:szCs w:val="24"/>
          <w:rtl/>
        </w:rPr>
      </w:pPr>
      <w:r w:rsidRPr="004B52C9">
        <w:rPr>
          <w:rFonts w:hint="cs"/>
          <w:szCs w:val="24"/>
          <w:rtl/>
        </w:rPr>
        <w:t xml:space="preserve">בוטל ההסכם לפי סעיף זה, ובמידה ונדרש כך על ידי הממונה, ישלים הקבלן פעילות שהחל בה לפני הביטול ויקבל תמורתה כאמור בסעיף </w:t>
      </w:r>
      <w:r w:rsidRPr="004B52C9">
        <w:rPr>
          <w:szCs w:val="24"/>
        </w:rPr>
        <w:t>7</w:t>
      </w:r>
      <w:r w:rsidRPr="004B52C9">
        <w:rPr>
          <w:rFonts w:hint="cs"/>
          <w:szCs w:val="24"/>
          <w:rtl/>
        </w:rPr>
        <w:t>.</w:t>
      </w:r>
    </w:p>
    <w:p w:rsidR="001D2FD9" w:rsidRPr="004B52C9" w:rsidRDefault="001D2FD9" w:rsidP="001D004A">
      <w:pPr>
        <w:numPr>
          <w:ilvl w:val="1"/>
          <w:numId w:val="96"/>
        </w:numPr>
        <w:spacing w:line="360" w:lineRule="auto"/>
        <w:ind w:left="1445" w:hanging="709"/>
        <w:jc w:val="both"/>
        <w:rPr>
          <w:szCs w:val="24"/>
        </w:rPr>
      </w:pPr>
      <w:r w:rsidRPr="004B52C9">
        <w:rPr>
          <w:szCs w:val="24"/>
          <w:rtl/>
        </w:rPr>
        <w:t>בכל מקרה של הפסקת ההסכם מכל סיבה שהיא, ה</w:t>
      </w:r>
      <w:r w:rsidRPr="004B52C9">
        <w:rPr>
          <w:rFonts w:hint="cs"/>
          <w:szCs w:val="24"/>
          <w:rtl/>
        </w:rPr>
        <w:t>קבלן יהיה חייב</w:t>
      </w:r>
      <w:r w:rsidRPr="004B52C9">
        <w:rPr>
          <w:szCs w:val="24"/>
          <w:rtl/>
        </w:rPr>
        <w:t xml:space="preserve"> להעבירלמשרד את כלה</w:t>
      </w:r>
      <w:r w:rsidRPr="004B52C9">
        <w:rPr>
          <w:rFonts w:hint="cs"/>
          <w:szCs w:val="24"/>
          <w:rtl/>
        </w:rPr>
        <w:t>ציוד וה</w:t>
      </w:r>
      <w:r w:rsidRPr="004B52C9">
        <w:rPr>
          <w:szCs w:val="24"/>
          <w:rtl/>
        </w:rPr>
        <w:t>חומר שברשות</w:t>
      </w:r>
      <w:r w:rsidRPr="004B52C9">
        <w:rPr>
          <w:rFonts w:hint="cs"/>
          <w:szCs w:val="24"/>
          <w:rtl/>
        </w:rPr>
        <w:t>ו</w:t>
      </w:r>
      <w:r w:rsidRPr="004B52C9">
        <w:rPr>
          <w:szCs w:val="24"/>
          <w:rtl/>
        </w:rPr>
        <w:t xml:space="preserve"> והשייך למשרד או את כל העבודה שעשה עבור המשרד</w:t>
      </w:r>
      <w:r w:rsidRPr="004B52C9">
        <w:rPr>
          <w:rFonts w:hint="cs"/>
          <w:szCs w:val="24"/>
          <w:rtl/>
        </w:rPr>
        <w:t xml:space="preserve"> וממצאיה</w:t>
      </w:r>
      <w:r w:rsidRPr="004B52C9">
        <w:rPr>
          <w:szCs w:val="24"/>
          <w:rtl/>
        </w:rPr>
        <w:t xml:space="preserve"> עד להפסקת ההסכם. </w:t>
      </w:r>
      <w:r w:rsidRPr="004B52C9">
        <w:rPr>
          <w:rFonts w:hint="cs"/>
          <w:szCs w:val="24"/>
          <w:rtl/>
        </w:rPr>
        <w:t>הקבלן אינו רשאי לעכב אצלו ציוד או כל ממצא מכל סוג שהוא, לרבות בגין תשלומים המגיעים לו מהמשרד.</w:t>
      </w:r>
    </w:p>
    <w:p w:rsidR="001D2FD9" w:rsidRPr="00572740" w:rsidRDefault="001D2FD9" w:rsidP="001D004A">
      <w:pPr>
        <w:spacing w:line="360" w:lineRule="auto"/>
        <w:ind w:left="1445"/>
        <w:jc w:val="both"/>
        <w:rPr>
          <w:szCs w:val="24"/>
        </w:rPr>
      </w:pPr>
    </w:p>
    <w:p w:rsidR="001D2FD9" w:rsidRPr="00572740" w:rsidRDefault="001D2FD9" w:rsidP="00533757">
      <w:pPr>
        <w:numPr>
          <w:ilvl w:val="0"/>
          <w:numId w:val="96"/>
        </w:numPr>
        <w:spacing w:line="360" w:lineRule="auto"/>
        <w:jc w:val="both"/>
        <w:rPr>
          <w:b/>
          <w:bCs/>
          <w:szCs w:val="24"/>
          <w:u w:val="single"/>
        </w:rPr>
      </w:pPr>
      <w:r w:rsidRPr="00572740">
        <w:rPr>
          <w:rFonts w:hint="cs"/>
          <w:b/>
          <w:bCs/>
          <w:szCs w:val="24"/>
          <w:u w:val="single"/>
          <w:rtl/>
        </w:rPr>
        <w:t>סודיות</w:t>
      </w:r>
    </w:p>
    <w:p w:rsidR="001D2FD9" w:rsidRPr="00572740" w:rsidRDefault="001D2FD9" w:rsidP="000D0BE3">
      <w:pPr>
        <w:numPr>
          <w:ilvl w:val="1"/>
          <w:numId w:val="96"/>
        </w:numPr>
        <w:tabs>
          <w:tab w:val="num" w:pos="2012"/>
        </w:tabs>
        <w:spacing w:line="360" w:lineRule="auto"/>
        <w:ind w:left="1445" w:hanging="709"/>
        <w:jc w:val="both"/>
        <w:rPr>
          <w:szCs w:val="24"/>
        </w:rPr>
      </w:pPr>
      <w:r w:rsidRPr="000D0BE3">
        <w:rPr>
          <w:rFonts w:hint="cs"/>
          <w:szCs w:val="24"/>
          <w:rtl/>
        </w:rPr>
        <w:t>לצורך</w:t>
      </w:r>
      <w:r w:rsidRPr="00572740">
        <w:rPr>
          <w:rFonts w:hint="cs"/>
          <w:szCs w:val="24"/>
          <w:rtl/>
        </w:rPr>
        <w:t xml:space="preserve"> חוזה זה למונחים הבאים המשמעות המופיעה לצידם</w:t>
      </w:r>
      <w:r w:rsidRPr="00572740">
        <w:rPr>
          <w:szCs w:val="24"/>
          <w:rtl/>
        </w:rPr>
        <w:t>:</w:t>
      </w:r>
    </w:p>
    <w:p w:rsidR="001D2FD9" w:rsidRPr="00572740" w:rsidRDefault="001D2FD9" w:rsidP="000D0BE3">
      <w:pPr>
        <w:widowControl w:val="0"/>
        <w:overflowPunct w:val="0"/>
        <w:autoSpaceDE w:val="0"/>
        <w:autoSpaceDN w:val="0"/>
        <w:adjustRightInd w:val="0"/>
        <w:spacing w:line="360" w:lineRule="auto"/>
        <w:ind w:left="2880" w:hanging="1293"/>
        <w:jc w:val="both"/>
        <w:rPr>
          <w:szCs w:val="24"/>
          <w:lang w:eastAsia="he-IL"/>
        </w:rPr>
      </w:pPr>
      <w:r w:rsidRPr="00572740">
        <w:rPr>
          <w:b/>
          <w:bCs/>
          <w:szCs w:val="24"/>
          <w:rtl/>
          <w:lang w:eastAsia="he-IL"/>
        </w:rPr>
        <w:t>"</w:t>
      </w:r>
      <w:r w:rsidRPr="00572740">
        <w:rPr>
          <w:rFonts w:hint="cs"/>
          <w:b/>
          <w:bCs/>
          <w:szCs w:val="24"/>
          <w:rtl/>
          <w:lang w:eastAsia="he-IL"/>
        </w:rPr>
        <w:t>מידע</w:t>
      </w:r>
      <w:r w:rsidRPr="00572740">
        <w:rPr>
          <w:b/>
          <w:bCs/>
          <w:szCs w:val="24"/>
          <w:rtl/>
          <w:lang w:eastAsia="he-IL"/>
        </w:rPr>
        <w:t>"</w:t>
      </w:r>
      <w:r w:rsidRPr="00572740">
        <w:rPr>
          <w:szCs w:val="24"/>
          <w:rtl/>
          <w:lang w:eastAsia="he-IL"/>
        </w:rPr>
        <w:t xml:space="preserve"> -</w:t>
      </w:r>
      <w:r w:rsidRPr="00572740">
        <w:rPr>
          <w:szCs w:val="24"/>
          <w:rtl/>
          <w:lang w:eastAsia="he-IL"/>
        </w:rPr>
        <w:tab/>
      </w:r>
      <w:r w:rsidRPr="00572740">
        <w:rPr>
          <w:rFonts w:hint="cs"/>
          <w:szCs w:val="24"/>
          <w:rtl/>
          <w:lang w:eastAsia="he-IL"/>
        </w:rPr>
        <w:t>כל</w:t>
      </w:r>
      <w:r w:rsidR="000D0BE3">
        <w:rPr>
          <w:rFonts w:hint="cs"/>
          <w:szCs w:val="24"/>
          <w:rtl/>
          <w:lang w:eastAsia="he-IL"/>
        </w:rPr>
        <w:t xml:space="preserve"> </w:t>
      </w:r>
      <w:r w:rsidRPr="00572740">
        <w:rPr>
          <w:rFonts w:hint="cs"/>
          <w:szCs w:val="24"/>
          <w:rtl/>
          <w:lang w:eastAsia="he-IL"/>
        </w:rPr>
        <w:t>מידע</w:t>
      </w:r>
      <w:r w:rsidRPr="00572740">
        <w:rPr>
          <w:szCs w:val="24"/>
          <w:rtl/>
          <w:lang w:eastAsia="he-IL"/>
        </w:rPr>
        <w:t xml:space="preserve"> (</w:t>
      </w:r>
      <w:r w:rsidRPr="00572740">
        <w:rPr>
          <w:szCs w:val="24"/>
          <w:lang w:eastAsia="he-IL"/>
        </w:rPr>
        <w:t>Information</w:t>
      </w:r>
      <w:r w:rsidRPr="00572740">
        <w:rPr>
          <w:szCs w:val="24"/>
          <w:rtl/>
          <w:lang w:eastAsia="he-IL"/>
        </w:rPr>
        <w:t xml:space="preserve">), </w:t>
      </w:r>
      <w:r w:rsidRPr="00572740">
        <w:rPr>
          <w:rFonts w:hint="cs"/>
          <w:szCs w:val="24"/>
          <w:rtl/>
          <w:lang w:eastAsia="he-IL"/>
        </w:rPr>
        <w:t>ידע</w:t>
      </w:r>
      <w:r w:rsidRPr="00572740">
        <w:rPr>
          <w:szCs w:val="24"/>
          <w:rtl/>
          <w:lang w:eastAsia="he-IL"/>
        </w:rPr>
        <w:t xml:space="preserve"> (</w:t>
      </w:r>
      <w:r w:rsidRPr="00572740">
        <w:rPr>
          <w:szCs w:val="24"/>
          <w:lang w:eastAsia="he-IL"/>
        </w:rPr>
        <w:t>Know-How</w:t>
      </w:r>
      <w:r w:rsidRPr="00572740">
        <w:rPr>
          <w:szCs w:val="24"/>
          <w:rtl/>
          <w:lang w:eastAsia="he-IL"/>
        </w:rPr>
        <w:t xml:space="preserve">), </w:t>
      </w:r>
      <w:r w:rsidRPr="00572740">
        <w:rPr>
          <w:rFonts w:hint="cs"/>
          <w:szCs w:val="24"/>
          <w:rtl/>
          <w:lang w:eastAsia="he-IL"/>
        </w:rPr>
        <w:t>ידיעה</w:t>
      </w:r>
      <w:r w:rsidRPr="00572740">
        <w:rPr>
          <w:szCs w:val="24"/>
          <w:rtl/>
          <w:lang w:eastAsia="he-IL"/>
        </w:rPr>
        <w:t xml:space="preserve">, </w:t>
      </w:r>
      <w:r w:rsidRPr="00572740">
        <w:rPr>
          <w:rFonts w:hint="cs"/>
          <w:szCs w:val="24"/>
          <w:rtl/>
          <w:lang w:eastAsia="he-IL"/>
        </w:rPr>
        <w:t>מסמך</w:t>
      </w:r>
      <w:r w:rsidRPr="00572740">
        <w:rPr>
          <w:szCs w:val="24"/>
          <w:rtl/>
          <w:lang w:eastAsia="he-IL"/>
        </w:rPr>
        <w:t xml:space="preserve">, </w:t>
      </w:r>
      <w:r w:rsidRPr="00572740">
        <w:rPr>
          <w:rFonts w:hint="cs"/>
          <w:szCs w:val="24"/>
          <w:rtl/>
          <w:lang w:eastAsia="he-IL"/>
        </w:rPr>
        <w:t>תכתובת</w:t>
      </w:r>
      <w:r w:rsidRPr="00572740">
        <w:rPr>
          <w:szCs w:val="24"/>
          <w:rtl/>
          <w:lang w:eastAsia="he-IL"/>
        </w:rPr>
        <w:t xml:space="preserve">, </w:t>
      </w:r>
      <w:r w:rsidRPr="00572740">
        <w:rPr>
          <w:rFonts w:hint="cs"/>
          <w:szCs w:val="24"/>
          <w:rtl/>
          <w:lang w:eastAsia="he-IL"/>
        </w:rPr>
        <w:t>תכנית</w:t>
      </w:r>
      <w:r w:rsidRPr="00572740">
        <w:rPr>
          <w:szCs w:val="24"/>
          <w:rtl/>
          <w:lang w:eastAsia="he-IL"/>
        </w:rPr>
        <w:t xml:space="preserve">, </w:t>
      </w:r>
      <w:r w:rsidRPr="00572740">
        <w:rPr>
          <w:rFonts w:hint="cs"/>
          <w:szCs w:val="24"/>
          <w:rtl/>
          <w:lang w:eastAsia="he-IL"/>
        </w:rPr>
        <w:t>נתון</w:t>
      </w:r>
      <w:r w:rsidRPr="00572740">
        <w:rPr>
          <w:szCs w:val="24"/>
          <w:rtl/>
          <w:lang w:eastAsia="he-IL"/>
        </w:rPr>
        <w:t xml:space="preserve">, </w:t>
      </w:r>
      <w:r w:rsidRPr="00572740">
        <w:rPr>
          <w:rFonts w:hint="cs"/>
          <w:szCs w:val="24"/>
          <w:rtl/>
          <w:lang w:eastAsia="he-IL"/>
        </w:rPr>
        <w:t>מודל</w:t>
      </w:r>
      <w:r w:rsidRPr="00572740">
        <w:rPr>
          <w:szCs w:val="24"/>
          <w:rtl/>
          <w:lang w:eastAsia="he-IL"/>
        </w:rPr>
        <w:t xml:space="preserve">, </w:t>
      </w:r>
      <w:r w:rsidRPr="00572740">
        <w:rPr>
          <w:rFonts w:hint="cs"/>
          <w:szCs w:val="24"/>
          <w:rtl/>
          <w:lang w:eastAsia="he-IL"/>
        </w:rPr>
        <w:t>חוות דעת</w:t>
      </w:r>
      <w:r w:rsidRPr="00572740">
        <w:rPr>
          <w:szCs w:val="24"/>
          <w:rtl/>
          <w:lang w:eastAsia="he-IL"/>
        </w:rPr>
        <w:t xml:space="preserve">, </w:t>
      </w:r>
      <w:r w:rsidRPr="00572740">
        <w:rPr>
          <w:rFonts w:hint="cs"/>
          <w:szCs w:val="24"/>
          <w:rtl/>
          <w:lang w:eastAsia="he-IL"/>
        </w:rPr>
        <w:t>מסקנה וכל דבר אחר כיו</w:t>
      </w:r>
      <w:r w:rsidRPr="00572740">
        <w:rPr>
          <w:szCs w:val="24"/>
          <w:rtl/>
          <w:lang w:eastAsia="he-IL"/>
        </w:rPr>
        <w:t>"</w:t>
      </w:r>
      <w:r w:rsidRPr="00572740">
        <w:rPr>
          <w:rFonts w:hint="cs"/>
          <w:szCs w:val="24"/>
          <w:rtl/>
          <w:lang w:eastAsia="he-IL"/>
        </w:rPr>
        <w:t>ב הקשורו</w:t>
      </w:r>
      <w:r w:rsidRPr="00572740">
        <w:rPr>
          <w:szCs w:val="24"/>
          <w:rtl/>
          <w:lang w:eastAsia="he-IL"/>
        </w:rPr>
        <w:t>/</w:t>
      </w:r>
      <w:r w:rsidRPr="00572740">
        <w:rPr>
          <w:rFonts w:hint="cs"/>
          <w:szCs w:val="24"/>
          <w:rtl/>
          <w:lang w:eastAsia="he-IL"/>
        </w:rPr>
        <w:t>או הנוגע למתן השירותים</w:t>
      </w:r>
      <w:r w:rsidRPr="00572740">
        <w:rPr>
          <w:szCs w:val="24"/>
          <w:rtl/>
          <w:lang w:eastAsia="he-IL"/>
        </w:rPr>
        <w:t xml:space="preserve">, </w:t>
      </w:r>
      <w:r w:rsidRPr="00572740">
        <w:rPr>
          <w:rFonts w:hint="cs"/>
          <w:szCs w:val="24"/>
          <w:rtl/>
          <w:lang w:eastAsia="he-IL"/>
        </w:rPr>
        <w:t>בין בכתב ובין בע</w:t>
      </w:r>
      <w:r w:rsidRPr="00572740">
        <w:rPr>
          <w:szCs w:val="24"/>
          <w:rtl/>
          <w:lang w:eastAsia="he-IL"/>
        </w:rPr>
        <w:t>"</w:t>
      </w:r>
      <w:r w:rsidRPr="00572740">
        <w:rPr>
          <w:rFonts w:hint="cs"/>
          <w:szCs w:val="24"/>
          <w:rtl/>
          <w:lang w:eastAsia="he-IL"/>
        </w:rPr>
        <w:t>פ ו</w:t>
      </w:r>
      <w:r w:rsidRPr="00572740">
        <w:rPr>
          <w:szCs w:val="24"/>
          <w:rtl/>
          <w:lang w:eastAsia="he-IL"/>
        </w:rPr>
        <w:t>/</w:t>
      </w:r>
      <w:r w:rsidRPr="00572740">
        <w:rPr>
          <w:rFonts w:hint="cs"/>
          <w:szCs w:val="24"/>
          <w:rtl/>
          <w:lang w:eastAsia="he-IL"/>
        </w:rPr>
        <w:t>או בכל צורה או דרך של שימור ידיעות בצורה חשמלית ו</w:t>
      </w:r>
      <w:r w:rsidRPr="00572740">
        <w:rPr>
          <w:szCs w:val="24"/>
          <w:rtl/>
          <w:lang w:eastAsia="he-IL"/>
        </w:rPr>
        <w:t>/</w:t>
      </w:r>
      <w:r w:rsidRPr="00572740">
        <w:rPr>
          <w:rFonts w:hint="cs"/>
          <w:szCs w:val="24"/>
          <w:rtl/>
          <w:lang w:eastAsia="he-IL"/>
        </w:rPr>
        <w:t>או אלקטרונית ו</w:t>
      </w:r>
      <w:r w:rsidRPr="00572740">
        <w:rPr>
          <w:szCs w:val="24"/>
          <w:rtl/>
          <w:lang w:eastAsia="he-IL"/>
        </w:rPr>
        <w:t>/</w:t>
      </w:r>
      <w:r w:rsidRPr="00572740">
        <w:rPr>
          <w:rFonts w:hint="cs"/>
          <w:szCs w:val="24"/>
          <w:rtl/>
          <w:lang w:eastAsia="he-IL"/>
        </w:rPr>
        <w:t>או אופטית ו</w:t>
      </w:r>
      <w:r w:rsidRPr="00572740">
        <w:rPr>
          <w:szCs w:val="24"/>
          <w:rtl/>
          <w:lang w:eastAsia="he-IL"/>
        </w:rPr>
        <w:t>/</w:t>
      </w:r>
      <w:r w:rsidRPr="00572740">
        <w:rPr>
          <w:rFonts w:hint="cs"/>
          <w:szCs w:val="24"/>
          <w:rtl/>
          <w:lang w:eastAsia="he-IL"/>
        </w:rPr>
        <w:t xml:space="preserve">או </w:t>
      </w:r>
      <w:r w:rsidRPr="00572740">
        <w:rPr>
          <w:rFonts w:hint="cs"/>
          <w:szCs w:val="24"/>
          <w:rtl/>
          <w:lang w:eastAsia="he-IL"/>
        </w:rPr>
        <w:lastRenderedPageBreak/>
        <w:t>מגנטית ו</w:t>
      </w:r>
      <w:r w:rsidRPr="00572740">
        <w:rPr>
          <w:szCs w:val="24"/>
          <w:rtl/>
          <w:lang w:eastAsia="he-IL"/>
        </w:rPr>
        <w:t>/</w:t>
      </w:r>
      <w:r w:rsidRPr="00572740">
        <w:rPr>
          <w:rFonts w:hint="cs"/>
          <w:szCs w:val="24"/>
          <w:rtl/>
          <w:lang w:eastAsia="he-IL"/>
        </w:rPr>
        <w:t>או אחרת</w:t>
      </w:r>
      <w:r w:rsidRPr="00572740">
        <w:rPr>
          <w:szCs w:val="24"/>
          <w:rtl/>
          <w:lang w:eastAsia="he-IL"/>
        </w:rPr>
        <w:t xml:space="preserve">, </w:t>
      </w:r>
      <w:r w:rsidRPr="00572740">
        <w:rPr>
          <w:rFonts w:hint="cs"/>
          <w:szCs w:val="24"/>
          <w:rtl/>
          <w:lang w:eastAsia="he-IL"/>
        </w:rPr>
        <w:t>הקשורים ו</w:t>
      </w:r>
      <w:r w:rsidRPr="00572740">
        <w:rPr>
          <w:szCs w:val="24"/>
          <w:rtl/>
          <w:lang w:eastAsia="he-IL"/>
        </w:rPr>
        <w:t>/</w:t>
      </w:r>
      <w:r w:rsidRPr="00572740">
        <w:rPr>
          <w:rFonts w:hint="cs"/>
          <w:szCs w:val="24"/>
          <w:rtl/>
          <w:lang w:eastAsia="he-IL"/>
        </w:rPr>
        <w:t>או הנוגעים למתן השירותים</w:t>
      </w:r>
      <w:r w:rsidRPr="00572740">
        <w:rPr>
          <w:szCs w:val="24"/>
          <w:rtl/>
          <w:lang w:eastAsia="he-IL"/>
        </w:rPr>
        <w:t>.</w:t>
      </w:r>
    </w:p>
    <w:p w:rsidR="001D2FD9" w:rsidRPr="00572740" w:rsidRDefault="001D2FD9" w:rsidP="000D0BE3">
      <w:pPr>
        <w:widowControl w:val="0"/>
        <w:overflowPunct w:val="0"/>
        <w:autoSpaceDE w:val="0"/>
        <w:autoSpaceDN w:val="0"/>
        <w:adjustRightInd w:val="0"/>
        <w:spacing w:line="360" w:lineRule="auto"/>
        <w:ind w:left="2880" w:hanging="1293"/>
        <w:jc w:val="both"/>
        <w:rPr>
          <w:b/>
          <w:bCs/>
          <w:szCs w:val="24"/>
          <w:rtl/>
          <w:lang w:eastAsia="he-IL"/>
        </w:rPr>
      </w:pPr>
      <w:r w:rsidRPr="00572740">
        <w:rPr>
          <w:b/>
          <w:bCs/>
          <w:szCs w:val="24"/>
          <w:rtl/>
          <w:lang w:eastAsia="he-IL"/>
        </w:rPr>
        <w:t>"</w:t>
      </w:r>
      <w:r w:rsidRPr="00572740">
        <w:rPr>
          <w:rFonts w:hint="cs"/>
          <w:b/>
          <w:bCs/>
          <w:szCs w:val="24"/>
          <w:rtl/>
          <w:lang w:eastAsia="he-IL"/>
        </w:rPr>
        <w:t>סודות מקצועיים</w:t>
      </w:r>
      <w:r w:rsidRPr="00572740">
        <w:rPr>
          <w:b/>
          <w:bCs/>
          <w:szCs w:val="24"/>
          <w:rtl/>
          <w:lang w:eastAsia="he-IL"/>
        </w:rPr>
        <w:t>"</w:t>
      </w:r>
      <w:r w:rsidRPr="00572740">
        <w:rPr>
          <w:rFonts w:hint="cs"/>
          <w:b/>
          <w:bCs/>
          <w:szCs w:val="24"/>
          <w:rtl/>
          <w:lang w:eastAsia="he-IL"/>
        </w:rPr>
        <w:t xml:space="preserve"> - </w:t>
      </w:r>
    </w:p>
    <w:p w:rsidR="001D2FD9" w:rsidRPr="00572740" w:rsidRDefault="001D2FD9" w:rsidP="000D0BE3">
      <w:pPr>
        <w:widowControl w:val="0"/>
        <w:overflowPunct w:val="0"/>
        <w:autoSpaceDE w:val="0"/>
        <w:autoSpaceDN w:val="0"/>
        <w:adjustRightInd w:val="0"/>
        <w:spacing w:line="360" w:lineRule="auto"/>
        <w:ind w:left="2880" w:hanging="1293"/>
        <w:jc w:val="both"/>
        <w:rPr>
          <w:szCs w:val="24"/>
          <w:lang w:eastAsia="he-IL"/>
        </w:rPr>
      </w:pPr>
      <w:r w:rsidRPr="00572740">
        <w:rPr>
          <w:szCs w:val="24"/>
          <w:rtl/>
          <w:lang w:eastAsia="he-IL"/>
        </w:rPr>
        <w:tab/>
      </w:r>
      <w:r w:rsidRPr="00572740">
        <w:rPr>
          <w:rFonts w:hint="cs"/>
          <w:szCs w:val="24"/>
          <w:rtl/>
          <w:lang w:eastAsia="he-IL"/>
        </w:rPr>
        <w:t>כל מידע אודות המשרד אשר יגיע לידי הקבלן או עובד מטעמו בקשר למתן השירותים</w:t>
      </w:r>
      <w:r w:rsidRPr="00572740">
        <w:rPr>
          <w:szCs w:val="24"/>
          <w:rtl/>
          <w:lang w:eastAsia="he-IL"/>
        </w:rPr>
        <w:t xml:space="preserve">, </w:t>
      </w:r>
      <w:r w:rsidRPr="00572740">
        <w:rPr>
          <w:rFonts w:hint="cs"/>
          <w:szCs w:val="24"/>
          <w:rtl/>
          <w:lang w:eastAsia="he-IL"/>
        </w:rPr>
        <w:t>בין אם נתקבל במהלך מתן השירותים או לאחר מכן</w:t>
      </w:r>
      <w:r w:rsidRPr="00572740">
        <w:rPr>
          <w:szCs w:val="24"/>
          <w:rtl/>
          <w:lang w:eastAsia="he-IL"/>
        </w:rPr>
        <w:t xml:space="preserve">, </w:t>
      </w:r>
      <w:r w:rsidRPr="00572740">
        <w:rPr>
          <w:rFonts w:hint="cs"/>
          <w:szCs w:val="24"/>
          <w:rtl/>
          <w:lang w:eastAsia="he-IL"/>
        </w:rPr>
        <w:t>לרבות ומבלי לפגוע בכלליות האמור לעיל</w:t>
      </w:r>
      <w:r w:rsidRPr="00572740">
        <w:rPr>
          <w:szCs w:val="24"/>
          <w:rtl/>
          <w:lang w:eastAsia="he-IL"/>
        </w:rPr>
        <w:t xml:space="preserve">: </w:t>
      </w:r>
      <w:r w:rsidRPr="00572740">
        <w:rPr>
          <w:rFonts w:hint="cs"/>
          <w:szCs w:val="24"/>
          <w:rtl/>
          <w:lang w:eastAsia="he-IL"/>
        </w:rPr>
        <w:t>מידע אשרי ימסר ע</w:t>
      </w:r>
      <w:r w:rsidRPr="00572740">
        <w:rPr>
          <w:szCs w:val="24"/>
          <w:rtl/>
          <w:lang w:eastAsia="he-IL"/>
        </w:rPr>
        <w:t>"</w:t>
      </w:r>
      <w:r w:rsidRPr="00572740">
        <w:rPr>
          <w:rFonts w:hint="cs"/>
          <w:szCs w:val="24"/>
          <w:rtl/>
          <w:lang w:eastAsia="he-IL"/>
        </w:rPr>
        <w:t>י המשרד ו</w:t>
      </w:r>
      <w:r w:rsidRPr="00572740">
        <w:rPr>
          <w:szCs w:val="24"/>
          <w:rtl/>
          <w:lang w:eastAsia="he-IL"/>
        </w:rPr>
        <w:t>/</w:t>
      </w:r>
      <w:r w:rsidRPr="00572740">
        <w:rPr>
          <w:rFonts w:hint="cs"/>
          <w:szCs w:val="24"/>
          <w:rtl/>
          <w:lang w:eastAsia="he-IL"/>
        </w:rPr>
        <w:t>או כל גורם אחר ו</w:t>
      </w:r>
      <w:r w:rsidRPr="00572740">
        <w:rPr>
          <w:szCs w:val="24"/>
          <w:rtl/>
          <w:lang w:eastAsia="he-IL"/>
        </w:rPr>
        <w:t>/</w:t>
      </w:r>
      <w:r w:rsidRPr="00572740">
        <w:rPr>
          <w:rFonts w:hint="cs"/>
          <w:szCs w:val="24"/>
          <w:rtl/>
          <w:lang w:eastAsia="he-IL"/>
        </w:rPr>
        <w:t>או מי מטעמו</w:t>
      </w:r>
      <w:r w:rsidRPr="00572740">
        <w:rPr>
          <w:szCs w:val="24"/>
          <w:rtl/>
          <w:lang w:eastAsia="he-IL"/>
        </w:rPr>
        <w:t xml:space="preserve">. </w:t>
      </w:r>
    </w:p>
    <w:p w:rsidR="001D2FD9" w:rsidRPr="00572740" w:rsidRDefault="001D2FD9" w:rsidP="000D0BE3">
      <w:pPr>
        <w:numPr>
          <w:ilvl w:val="1"/>
          <w:numId w:val="96"/>
        </w:numPr>
        <w:tabs>
          <w:tab w:val="num" w:pos="2012"/>
        </w:tabs>
        <w:spacing w:line="360" w:lineRule="auto"/>
        <w:ind w:left="1445" w:hanging="709"/>
        <w:jc w:val="both"/>
        <w:rPr>
          <w:szCs w:val="24"/>
        </w:rPr>
      </w:pPr>
      <w:r w:rsidRPr="00572740">
        <w:rPr>
          <w:rFonts w:hint="cs"/>
          <w:szCs w:val="24"/>
          <w:rtl/>
        </w:rPr>
        <w:t xml:space="preserve">הואיל והקבלן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הקבלן מתחייב לא לפרסם, להעביר, להודיע, למסור או להביא לידיעת כל אדם את המידע ו/או הסודות המקצועיים. </w:t>
      </w:r>
    </w:p>
    <w:p w:rsidR="001D2FD9" w:rsidRPr="00572740" w:rsidRDefault="001D2FD9" w:rsidP="000D0BE3">
      <w:pPr>
        <w:numPr>
          <w:ilvl w:val="1"/>
          <w:numId w:val="96"/>
        </w:numPr>
        <w:tabs>
          <w:tab w:val="num" w:pos="2012"/>
        </w:tabs>
        <w:spacing w:line="360" w:lineRule="auto"/>
        <w:ind w:left="1445" w:hanging="709"/>
        <w:jc w:val="both"/>
        <w:rPr>
          <w:szCs w:val="24"/>
        </w:rPr>
      </w:pPr>
      <w:r w:rsidRPr="00572740">
        <w:rPr>
          <w:rFonts w:hint="cs"/>
          <w:szCs w:val="24"/>
          <w:rtl/>
        </w:rPr>
        <w:t>ידוע לקבלן כי אין לגלות מידע שהתגלו לו במסגרת הסכם זה, להעבירו, למסרו או להביאו לידי כל אדם ללא אישור מראש של הממונה. הקבלן מתחייב לשמור בסוד כל ידיעה שתגיע אליו עקב ביצוע השירותים, לפני תחילתם ולאחר מכן.</w:t>
      </w:r>
    </w:p>
    <w:p w:rsidR="001D2FD9" w:rsidRPr="00572740" w:rsidRDefault="001D2FD9" w:rsidP="000D0BE3">
      <w:pPr>
        <w:numPr>
          <w:ilvl w:val="1"/>
          <w:numId w:val="96"/>
        </w:numPr>
        <w:tabs>
          <w:tab w:val="num" w:pos="2012"/>
        </w:tabs>
        <w:spacing w:line="360" w:lineRule="auto"/>
        <w:ind w:left="1445" w:hanging="709"/>
        <w:jc w:val="both"/>
        <w:rPr>
          <w:szCs w:val="24"/>
        </w:rPr>
      </w:pPr>
      <w:r w:rsidRPr="00572740">
        <w:rPr>
          <w:rFonts w:hint="cs"/>
          <w:szCs w:val="24"/>
          <w:rtl/>
        </w:rPr>
        <w:t>הקבלן מתחייב לנקוט בכל האמצעים על מנת לוודא כי הסודיות כאמור תשמר גם על ידי עובדיו, סוכניו והמועסקים על ידו.</w:t>
      </w:r>
    </w:p>
    <w:p w:rsidR="001D2FD9" w:rsidRPr="00572740" w:rsidRDefault="001D2FD9" w:rsidP="000D0BE3">
      <w:pPr>
        <w:numPr>
          <w:ilvl w:val="1"/>
          <w:numId w:val="96"/>
        </w:numPr>
        <w:tabs>
          <w:tab w:val="num" w:pos="2012"/>
        </w:tabs>
        <w:spacing w:line="360" w:lineRule="auto"/>
        <w:ind w:left="1445" w:hanging="709"/>
        <w:jc w:val="both"/>
        <w:rPr>
          <w:szCs w:val="24"/>
        </w:rPr>
      </w:pPr>
      <w:r w:rsidRPr="00572740">
        <w:rPr>
          <w:rFonts w:hint="cs"/>
          <w:szCs w:val="24"/>
          <w:rtl/>
        </w:rPr>
        <w:t>הקבלן מצהיר שידוע לו כי אי מילוי התחייבויותיו לפי סעיף זה מהווה עבירה לפי פרק ז' (ביטחון המדינה, יחסי חוץ וסודות רשמיים) לחוק העונשין, תשל"ז - 1977.</w:t>
      </w:r>
    </w:p>
    <w:p w:rsidR="001D2FD9" w:rsidRPr="00572740" w:rsidRDefault="001D2FD9" w:rsidP="001D2FD9">
      <w:pPr>
        <w:spacing w:line="360" w:lineRule="auto"/>
        <w:ind w:left="567"/>
        <w:jc w:val="both"/>
        <w:rPr>
          <w:szCs w:val="24"/>
        </w:rPr>
      </w:pPr>
    </w:p>
    <w:p w:rsidR="001D2FD9" w:rsidRPr="00572740" w:rsidRDefault="001D2FD9" w:rsidP="001D004A">
      <w:pPr>
        <w:numPr>
          <w:ilvl w:val="0"/>
          <w:numId w:val="96"/>
        </w:numPr>
        <w:spacing w:line="360" w:lineRule="auto"/>
        <w:ind w:left="736"/>
        <w:jc w:val="both"/>
        <w:rPr>
          <w:b/>
          <w:bCs/>
          <w:szCs w:val="24"/>
          <w:u w:val="single"/>
          <w:rtl/>
        </w:rPr>
      </w:pPr>
      <w:r w:rsidRPr="00572740">
        <w:rPr>
          <w:rFonts w:hint="cs"/>
          <w:b/>
          <w:bCs/>
          <w:szCs w:val="24"/>
          <w:u w:val="single"/>
          <w:rtl/>
        </w:rPr>
        <w:t>קניין רוחני וזכויות יוצרים</w:t>
      </w:r>
    </w:p>
    <w:p w:rsidR="001D2FD9" w:rsidRPr="00572740" w:rsidRDefault="001D2FD9" w:rsidP="00857C6E">
      <w:pPr>
        <w:numPr>
          <w:ilvl w:val="1"/>
          <w:numId w:val="96"/>
        </w:numPr>
        <w:tabs>
          <w:tab w:val="num" w:pos="2012"/>
        </w:tabs>
        <w:spacing w:line="360" w:lineRule="auto"/>
        <w:ind w:left="1445" w:hanging="709"/>
        <w:jc w:val="both"/>
        <w:rPr>
          <w:szCs w:val="24"/>
        </w:rPr>
      </w:pPr>
      <w:r w:rsidRPr="00572740">
        <w:rPr>
          <w:rFonts w:hint="cs"/>
          <w:szCs w:val="24"/>
          <w:rtl/>
        </w:rPr>
        <w:t>המשרד יהיה בעל זכויות היוצרים הבלעדי, בכל העבודה שיבצע הקבלן במסגרת הסכם זה, כולל על כל מידע שיגיע לידי הקבלן במסגרת העבודה ותיעודו על גבי דיסקטים או כל מדיה אחרת, תוכנות שתכנת, מפות שהכין, דו"חות שכתב וכו' (להלן: "</w:t>
      </w:r>
      <w:r w:rsidRPr="00572740">
        <w:rPr>
          <w:rFonts w:hint="cs"/>
          <w:b/>
          <w:bCs/>
          <w:szCs w:val="24"/>
          <w:rtl/>
        </w:rPr>
        <w:t>היצירות</w:t>
      </w:r>
      <w:r w:rsidRPr="00572740">
        <w:rPr>
          <w:rFonts w:hint="cs"/>
          <w:szCs w:val="24"/>
          <w:rtl/>
        </w:rPr>
        <w:t>") והקבלן לא יהיה רשאי לעשות כל שימוש בהן, אלא לצורך מתן השירותים בהתאם  להסכם זה.</w:t>
      </w:r>
    </w:p>
    <w:p w:rsidR="001D2FD9" w:rsidRPr="00572740" w:rsidRDefault="001D2FD9" w:rsidP="00857C6E">
      <w:pPr>
        <w:numPr>
          <w:ilvl w:val="1"/>
          <w:numId w:val="96"/>
        </w:numPr>
        <w:tabs>
          <w:tab w:val="num" w:pos="2012"/>
        </w:tabs>
        <w:spacing w:line="360" w:lineRule="auto"/>
        <w:ind w:left="1445" w:hanging="709"/>
        <w:jc w:val="both"/>
        <w:rPr>
          <w:szCs w:val="24"/>
        </w:rPr>
      </w:pPr>
      <w:r w:rsidRPr="00572740">
        <w:rPr>
          <w:rFonts w:hint="cs"/>
          <w:szCs w:val="24"/>
          <w:rtl/>
        </w:rPr>
        <w:t>כל חומר וציוד מכל סוג שהוא שרכש הקבלן לצורך ביצוע  השירותים ושבגינו שילם המשרד, יהיה  רכושו של המשרד, ועל הקבלן להעבירו למשרד מייד בסיום השימוש בהם לצורך מתן השירותים.</w:t>
      </w:r>
    </w:p>
    <w:p w:rsidR="001D2FD9" w:rsidRPr="00572740" w:rsidRDefault="001D2FD9" w:rsidP="00857C6E">
      <w:pPr>
        <w:numPr>
          <w:ilvl w:val="1"/>
          <w:numId w:val="96"/>
        </w:numPr>
        <w:tabs>
          <w:tab w:val="num" w:pos="2012"/>
        </w:tabs>
        <w:spacing w:line="360" w:lineRule="auto"/>
        <w:ind w:left="1445" w:hanging="709"/>
        <w:jc w:val="both"/>
        <w:rPr>
          <w:szCs w:val="24"/>
          <w:rtl/>
        </w:rPr>
      </w:pPr>
      <w:r w:rsidRPr="00572740">
        <w:rPr>
          <w:rFonts w:hint="cs"/>
          <w:szCs w:val="24"/>
          <w:rtl/>
        </w:rPr>
        <w:t>במסגרת ביצוע השירותים על-פי הסכם זה, הקבלן לא יפר כל זכות קניין רוחני, כולל זכויות יוצרים, של גורם כלשהו. הופרו זכויות כאמור, יהיה הקבלן האחראי הבלעדי בגין הפרה  זו וישפה  את המשרד בגין כל ההוצאות והנזקים שייגרמו לו עקב תביעה או דרישה  בגין הפרה כאמור.</w:t>
      </w:r>
    </w:p>
    <w:p w:rsidR="001D2FD9" w:rsidRPr="00572740" w:rsidRDefault="001D2FD9" w:rsidP="00857C6E">
      <w:pPr>
        <w:numPr>
          <w:ilvl w:val="1"/>
          <w:numId w:val="96"/>
        </w:numPr>
        <w:tabs>
          <w:tab w:val="num" w:pos="2012"/>
        </w:tabs>
        <w:spacing w:line="360" w:lineRule="auto"/>
        <w:ind w:left="1445" w:hanging="709"/>
        <w:jc w:val="both"/>
        <w:rPr>
          <w:szCs w:val="24"/>
        </w:rPr>
      </w:pPr>
      <w:r w:rsidRPr="00572740">
        <w:rPr>
          <w:rFonts w:hint="cs"/>
          <w:szCs w:val="24"/>
          <w:rtl/>
        </w:rPr>
        <w:t>סעיף זה יהיה בתוקף אף לאחר תום תקופת הסכם זה וימשיך לחול ללא הגבלת זמן.</w:t>
      </w:r>
    </w:p>
    <w:p w:rsidR="001D2FD9" w:rsidRPr="00572740" w:rsidRDefault="001D2FD9" w:rsidP="001D2FD9">
      <w:pPr>
        <w:tabs>
          <w:tab w:val="left" w:pos="8958"/>
        </w:tabs>
        <w:spacing w:line="360" w:lineRule="auto"/>
        <w:ind w:left="567"/>
        <w:jc w:val="both"/>
        <w:rPr>
          <w:szCs w:val="24"/>
        </w:rPr>
      </w:pPr>
    </w:p>
    <w:p w:rsidR="001D2FD9" w:rsidRPr="00572740" w:rsidRDefault="001D2FD9" w:rsidP="001D004A">
      <w:pPr>
        <w:numPr>
          <w:ilvl w:val="0"/>
          <w:numId w:val="96"/>
        </w:numPr>
        <w:tabs>
          <w:tab w:val="left" w:pos="8958"/>
        </w:tabs>
        <w:spacing w:line="360" w:lineRule="auto"/>
        <w:ind w:left="736"/>
        <w:jc w:val="both"/>
        <w:rPr>
          <w:b/>
          <w:bCs/>
          <w:szCs w:val="24"/>
          <w:u w:val="single"/>
        </w:rPr>
      </w:pPr>
      <w:r w:rsidRPr="00572740">
        <w:rPr>
          <w:rFonts w:hint="cs"/>
          <w:b/>
          <w:bCs/>
          <w:szCs w:val="24"/>
          <w:u w:val="single"/>
          <w:rtl/>
        </w:rPr>
        <w:t>התחייבות להיעדר ניגוד עניינים</w:t>
      </w:r>
    </w:p>
    <w:p w:rsidR="001D2FD9" w:rsidRPr="00572740" w:rsidRDefault="001D2FD9" w:rsidP="00857C6E">
      <w:pPr>
        <w:numPr>
          <w:ilvl w:val="1"/>
          <w:numId w:val="96"/>
        </w:numPr>
        <w:tabs>
          <w:tab w:val="num" w:pos="2012"/>
        </w:tabs>
        <w:spacing w:line="360" w:lineRule="auto"/>
        <w:ind w:left="1445" w:hanging="709"/>
        <w:jc w:val="both"/>
        <w:rPr>
          <w:szCs w:val="24"/>
        </w:rPr>
      </w:pPr>
      <w:r w:rsidRPr="00572740">
        <w:rPr>
          <w:rFonts w:hint="cs"/>
          <w:szCs w:val="24"/>
          <w:rtl/>
        </w:rPr>
        <w:t xml:space="preserve">הקבלן מצהיר ומתחייב כי אין הוא או מי מטעמו הנוטל חלק במתן השירותים לפי הסכם זה נמצא במצב של ניגוד אינטרסים בין מתן שירותיו במסגרת הסכם זה לבין עיסוקיו האחרים, וכי יימנע מלהימצא במצב זה משך כל תקופת ההסכם, וזאת למעט היותו בעל </w:t>
      </w:r>
      <w:r w:rsidRPr="00572740">
        <w:rPr>
          <w:rFonts w:hint="cs"/>
          <w:szCs w:val="24"/>
          <w:rtl/>
        </w:rPr>
        <w:lastRenderedPageBreak/>
        <w:t xml:space="preserve">רישיון בתחום הגפ"מ. בכל מקרה של חשש לניגוד עניינים כאמור, יפנה הקבלן לממונה ויפעל עפ"י הנחיותיו. </w:t>
      </w:r>
    </w:p>
    <w:p w:rsidR="001D2FD9" w:rsidRPr="00572740" w:rsidRDefault="001D2FD9" w:rsidP="00857C6E">
      <w:pPr>
        <w:numPr>
          <w:ilvl w:val="1"/>
          <w:numId w:val="96"/>
        </w:numPr>
        <w:tabs>
          <w:tab w:val="num" w:pos="2012"/>
        </w:tabs>
        <w:spacing w:line="360" w:lineRule="auto"/>
        <w:ind w:left="1445" w:hanging="709"/>
        <w:jc w:val="both"/>
        <w:rPr>
          <w:szCs w:val="24"/>
        </w:rPr>
      </w:pPr>
      <w:r w:rsidRPr="00572740">
        <w:rPr>
          <w:rFonts w:hint="cs"/>
          <w:szCs w:val="24"/>
          <w:rtl/>
        </w:rPr>
        <w:t xml:space="preserve">במשך תקופת ההסכם, לא ישתתף הקבלן בדרך כלשהי בהכנה או הצגה של פרויקט המוגש למימון המשרד, אלא אם ניתן אישור המשרד לכך, בכתב ומראש.  </w:t>
      </w:r>
    </w:p>
    <w:p w:rsidR="001D2FD9" w:rsidRPr="00572740" w:rsidRDefault="001D2FD9" w:rsidP="001D2FD9">
      <w:pPr>
        <w:spacing w:line="360" w:lineRule="auto"/>
        <w:ind w:left="1276" w:right="567"/>
        <w:jc w:val="both"/>
        <w:rPr>
          <w:szCs w:val="24"/>
        </w:rPr>
      </w:pPr>
    </w:p>
    <w:p w:rsidR="001D2FD9" w:rsidRPr="00572740" w:rsidRDefault="001D2FD9" w:rsidP="001D004A">
      <w:pPr>
        <w:numPr>
          <w:ilvl w:val="0"/>
          <w:numId w:val="96"/>
        </w:numPr>
        <w:spacing w:line="360" w:lineRule="auto"/>
        <w:ind w:left="594"/>
        <w:jc w:val="both"/>
        <w:rPr>
          <w:szCs w:val="24"/>
        </w:rPr>
      </w:pPr>
      <w:r w:rsidRPr="00572740">
        <w:rPr>
          <w:rFonts w:hint="cs"/>
          <w:b/>
          <w:bCs/>
          <w:szCs w:val="24"/>
          <w:u w:val="single"/>
          <w:rtl/>
        </w:rPr>
        <w:t>הפרת הוראות ההסכם</w:t>
      </w:r>
    </w:p>
    <w:p w:rsidR="001D2FD9" w:rsidRPr="00572740" w:rsidRDefault="001D2FD9" w:rsidP="001D2FD9">
      <w:pPr>
        <w:spacing w:line="360" w:lineRule="auto"/>
        <w:ind w:left="567"/>
        <w:jc w:val="both"/>
        <w:rPr>
          <w:szCs w:val="24"/>
        </w:rPr>
      </w:pPr>
      <w:r w:rsidRPr="00572740">
        <w:rPr>
          <w:rFonts w:hint="cs"/>
          <w:szCs w:val="24"/>
          <w:rtl/>
        </w:rPr>
        <w:t>הפר הקבלן הוראה מהוראות הסכם זה, רשאי המשרד, בנוסף לזכויותיו על פי כל דין ועל פי הסכם זה, לראות הסכם זה כמבוטל, לאחר שניתנה לקבלן הודעה בה נדרש לתקן את המעוות. אם התיקון לא בוצע תוך פרק הזמן שנקבע לך בהודעה, לא יהיה המשרד חייב בתשלום כלשהו לקבלן.</w:t>
      </w:r>
    </w:p>
    <w:p w:rsidR="001D2FD9" w:rsidRPr="00572740" w:rsidRDefault="001D2FD9" w:rsidP="001D2FD9">
      <w:pPr>
        <w:spacing w:line="360" w:lineRule="auto"/>
        <w:jc w:val="both"/>
        <w:rPr>
          <w:szCs w:val="24"/>
        </w:rPr>
      </w:pPr>
    </w:p>
    <w:p w:rsidR="001D2FD9" w:rsidRDefault="001D2FD9" w:rsidP="001D004A">
      <w:pPr>
        <w:numPr>
          <w:ilvl w:val="0"/>
          <w:numId w:val="96"/>
        </w:numPr>
        <w:spacing w:line="360" w:lineRule="auto"/>
        <w:ind w:left="453"/>
        <w:jc w:val="both"/>
        <w:rPr>
          <w:b/>
          <w:bCs/>
          <w:szCs w:val="24"/>
          <w:u w:val="single"/>
        </w:rPr>
      </w:pPr>
      <w:r w:rsidRPr="00572740">
        <w:rPr>
          <w:rFonts w:hint="cs"/>
          <w:b/>
          <w:bCs/>
          <w:szCs w:val="24"/>
          <w:u w:val="single"/>
          <w:rtl/>
        </w:rPr>
        <w:t xml:space="preserve">חובת ביטוח </w:t>
      </w:r>
    </w:p>
    <w:p w:rsidR="003B5078" w:rsidRPr="00911634" w:rsidRDefault="003B5078" w:rsidP="003B5078">
      <w:pPr>
        <w:pStyle w:val="affff2"/>
        <w:bidi/>
        <w:jc w:val="both"/>
        <w:rPr>
          <w:rFonts w:cs="David"/>
          <w:b/>
          <w:bCs/>
          <w:sz w:val="24"/>
          <w:szCs w:val="24"/>
          <w:u w:val="single"/>
          <w:rtl/>
        </w:rPr>
      </w:pPr>
    </w:p>
    <w:p w:rsidR="003B5078" w:rsidRDefault="003B5078" w:rsidP="001D004A">
      <w:pPr>
        <w:ind w:left="169"/>
        <w:jc w:val="both"/>
        <w:rPr>
          <w:szCs w:val="24"/>
          <w:rtl/>
        </w:rPr>
      </w:pPr>
      <w:r w:rsidRPr="003B5078">
        <w:rPr>
          <w:rFonts w:hint="cs"/>
          <w:szCs w:val="24"/>
          <w:rtl/>
        </w:rPr>
        <w:t>המציע</w:t>
      </w:r>
      <w:r w:rsidRPr="003B5078">
        <w:rPr>
          <w:szCs w:val="24"/>
          <w:rtl/>
        </w:rPr>
        <w:t xml:space="preserve"> </w:t>
      </w:r>
      <w:r w:rsidRPr="003B5078">
        <w:rPr>
          <w:rFonts w:hint="cs"/>
          <w:szCs w:val="24"/>
          <w:rtl/>
        </w:rPr>
        <w:t>מתחייב</w:t>
      </w:r>
      <w:r w:rsidRPr="003B5078">
        <w:rPr>
          <w:szCs w:val="24"/>
          <w:rtl/>
        </w:rPr>
        <w:t xml:space="preserve"> </w:t>
      </w:r>
      <w:r w:rsidRPr="003B5078">
        <w:rPr>
          <w:rFonts w:hint="cs"/>
          <w:szCs w:val="24"/>
          <w:rtl/>
        </w:rPr>
        <w:t>לרכוש</w:t>
      </w:r>
      <w:r w:rsidRPr="003B5078">
        <w:rPr>
          <w:szCs w:val="24"/>
          <w:rtl/>
        </w:rPr>
        <w:t xml:space="preserve"> </w:t>
      </w:r>
      <w:r w:rsidRPr="003B5078">
        <w:rPr>
          <w:rFonts w:hint="cs"/>
          <w:szCs w:val="24"/>
          <w:rtl/>
        </w:rPr>
        <w:t>ולקיים</w:t>
      </w:r>
      <w:r w:rsidRPr="003B5078">
        <w:rPr>
          <w:szCs w:val="24"/>
          <w:rtl/>
        </w:rPr>
        <w:t xml:space="preserve"> </w:t>
      </w:r>
      <w:r w:rsidRPr="003B5078">
        <w:rPr>
          <w:rFonts w:hint="cs"/>
          <w:szCs w:val="24"/>
          <w:rtl/>
        </w:rPr>
        <w:t>את</w:t>
      </w:r>
      <w:r w:rsidRPr="003B5078">
        <w:rPr>
          <w:szCs w:val="24"/>
          <w:rtl/>
        </w:rPr>
        <w:t xml:space="preserve"> </w:t>
      </w:r>
      <w:r w:rsidRPr="003B5078">
        <w:rPr>
          <w:rFonts w:hint="cs"/>
          <w:szCs w:val="24"/>
          <w:rtl/>
        </w:rPr>
        <w:t>כל</w:t>
      </w:r>
      <w:r w:rsidRPr="003B5078">
        <w:rPr>
          <w:szCs w:val="24"/>
          <w:rtl/>
        </w:rPr>
        <w:t xml:space="preserve"> </w:t>
      </w:r>
      <w:r w:rsidRPr="003B5078">
        <w:rPr>
          <w:rFonts w:hint="cs"/>
          <w:szCs w:val="24"/>
          <w:rtl/>
        </w:rPr>
        <w:t>הביטוחים</w:t>
      </w:r>
      <w:r w:rsidRPr="003B5078">
        <w:rPr>
          <w:szCs w:val="24"/>
          <w:rtl/>
        </w:rPr>
        <w:t xml:space="preserve"> </w:t>
      </w:r>
      <w:r w:rsidRPr="003B5078">
        <w:rPr>
          <w:rFonts w:hint="cs"/>
          <w:szCs w:val="24"/>
          <w:rtl/>
        </w:rPr>
        <w:t>המפורטים</w:t>
      </w:r>
      <w:r w:rsidRPr="003B5078">
        <w:rPr>
          <w:szCs w:val="24"/>
          <w:rtl/>
        </w:rPr>
        <w:t xml:space="preserve"> </w:t>
      </w:r>
      <w:r w:rsidRPr="003B5078">
        <w:rPr>
          <w:rFonts w:hint="cs"/>
          <w:szCs w:val="24"/>
          <w:rtl/>
        </w:rPr>
        <w:t>בזה</w:t>
      </w:r>
      <w:r w:rsidRPr="003B5078">
        <w:rPr>
          <w:szCs w:val="24"/>
          <w:rtl/>
        </w:rPr>
        <w:t xml:space="preserve"> </w:t>
      </w:r>
      <w:r w:rsidRPr="003B5078">
        <w:rPr>
          <w:rFonts w:hint="cs"/>
          <w:szCs w:val="24"/>
          <w:rtl/>
        </w:rPr>
        <w:t>לטובתו</w:t>
      </w:r>
      <w:r w:rsidRPr="003B5078">
        <w:rPr>
          <w:szCs w:val="24"/>
          <w:rtl/>
        </w:rPr>
        <w:t xml:space="preserve"> </w:t>
      </w:r>
      <w:r w:rsidRPr="003B5078">
        <w:rPr>
          <w:rFonts w:hint="cs"/>
          <w:szCs w:val="24"/>
          <w:rtl/>
        </w:rPr>
        <w:t>ולטובת</w:t>
      </w:r>
      <w:r w:rsidRPr="003B5078">
        <w:rPr>
          <w:szCs w:val="24"/>
          <w:rtl/>
        </w:rPr>
        <w:t xml:space="preserve"> </w:t>
      </w:r>
      <w:r w:rsidRPr="003B5078">
        <w:rPr>
          <w:rFonts w:hint="cs"/>
          <w:szCs w:val="24"/>
          <w:rtl/>
        </w:rPr>
        <w:t>מדינת ישראל -</w:t>
      </w:r>
      <w:r w:rsidRPr="003B5078">
        <w:rPr>
          <w:szCs w:val="24"/>
          <w:rtl/>
        </w:rPr>
        <w:t xml:space="preserve"> </w:t>
      </w:r>
      <w:bookmarkStart w:id="1" w:name="_Hlk478327637"/>
      <w:r w:rsidRPr="003B5078">
        <w:rPr>
          <w:rFonts w:hint="cs"/>
          <w:szCs w:val="24"/>
          <w:rtl/>
        </w:rPr>
        <w:t>משרד</w:t>
      </w:r>
      <w:r w:rsidRPr="003B5078">
        <w:rPr>
          <w:szCs w:val="24"/>
          <w:rtl/>
        </w:rPr>
        <w:t xml:space="preserve"> </w:t>
      </w:r>
      <w:bookmarkEnd w:id="1"/>
      <w:r w:rsidR="00E60E12">
        <w:rPr>
          <w:rFonts w:hint="cs"/>
          <w:szCs w:val="24"/>
          <w:rtl/>
        </w:rPr>
        <w:t>האנרגיה</w:t>
      </w:r>
      <w:r w:rsidRPr="003B5078">
        <w:rPr>
          <w:rFonts w:hint="cs"/>
          <w:szCs w:val="24"/>
          <w:rtl/>
        </w:rPr>
        <w:t>, ולהציג</w:t>
      </w:r>
      <w:r w:rsidRPr="003B5078">
        <w:rPr>
          <w:szCs w:val="24"/>
          <w:rtl/>
        </w:rPr>
        <w:t xml:space="preserve"> משרד </w:t>
      </w:r>
      <w:r w:rsidR="00E60E12">
        <w:rPr>
          <w:szCs w:val="24"/>
          <w:rtl/>
        </w:rPr>
        <w:t>האנרגיה</w:t>
      </w:r>
      <w:r w:rsidRPr="003B5078">
        <w:rPr>
          <w:rFonts w:hint="cs"/>
          <w:szCs w:val="24"/>
          <w:rtl/>
        </w:rPr>
        <w:t xml:space="preserve"> את</w:t>
      </w:r>
      <w:r w:rsidRPr="003B5078">
        <w:rPr>
          <w:szCs w:val="24"/>
          <w:rtl/>
        </w:rPr>
        <w:t xml:space="preserve"> </w:t>
      </w:r>
      <w:r w:rsidRPr="003B5078">
        <w:rPr>
          <w:rFonts w:hint="cs"/>
          <w:szCs w:val="24"/>
          <w:rtl/>
        </w:rPr>
        <w:t>הביטוחים</w:t>
      </w:r>
      <w:r w:rsidRPr="003B5078">
        <w:rPr>
          <w:szCs w:val="24"/>
          <w:rtl/>
        </w:rPr>
        <w:t xml:space="preserve"> </w:t>
      </w:r>
      <w:r w:rsidRPr="003B5078">
        <w:rPr>
          <w:rFonts w:hint="cs"/>
          <w:szCs w:val="24"/>
          <w:rtl/>
        </w:rPr>
        <w:t>הכוללים</w:t>
      </w:r>
      <w:r w:rsidRPr="003B5078">
        <w:rPr>
          <w:szCs w:val="24"/>
          <w:rtl/>
        </w:rPr>
        <w:t xml:space="preserve"> </w:t>
      </w:r>
      <w:r w:rsidRPr="003B5078">
        <w:rPr>
          <w:rFonts w:hint="cs"/>
          <w:szCs w:val="24"/>
          <w:rtl/>
        </w:rPr>
        <w:t>את</w:t>
      </w:r>
      <w:r w:rsidRPr="003B5078">
        <w:rPr>
          <w:szCs w:val="24"/>
          <w:rtl/>
        </w:rPr>
        <w:t xml:space="preserve"> </w:t>
      </w:r>
      <w:r w:rsidRPr="003B5078">
        <w:rPr>
          <w:rFonts w:hint="cs"/>
          <w:szCs w:val="24"/>
          <w:rtl/>
        </w:rPr>
        <w:t>כל</w:t>
      </w:r>
      <w:r w:rsidRPr="003B5078">
        <w:rPr>
          <w:szCs w:val="24"/>
          <w:rtl/>
        </w:rPr>
        <w:t xml:space="preserve"> </w:t>
      </w:r>
      <w:r w:rsidRPr="003B5078">
        <w:rPr>
          <w:rFonts w:hint="cs"/>
          <w:szCs w:val="24"/>
          <w:rtl/>
        </w:rPr>
        <w:t>הכיסויים</w:t>
      </w:r>
      <w:r w:rsidRPr="003B5078">
        <w:rPr>
          <w:szCs w:val="24"/>
          <w:rtl/>
        </w:rPr>
        <w:t xml:space="preserve"> </w:t>
      </w:r>
      <w:r w:rsidRPr="003B5078">
        <w:rPr>
          <w:rFonts w:hint="cs"/>
          <w:szCs w:val="24"/>
          <w:rtl/>
        </w:rPr>
        <w:t>והתנאים</w:t>
      </w:r>
      <w:r w:rsidRPr="003B5078">
        <w:rPr>
          <w:szCs w:val="24"/>
          <w:rtl/>
        </w:rPr>
        <w:t xml:space="preserve"> </w:t>
      </w:r>
      <w:r w:rsidRPr="003B5078">
        <w:rPr>
          <w:rFonts w:hint="cs"/>
          <w:szCs w:val="24"/>
          <w:rtl/>
        </w:rPr>
        <w:t>הנדרשים</w:t>
      </w:r>
      <w:r w:rsidRPr="003B5078">
        <w:rPr>
          <w:szCs w:val="24"/>
          <w:rtl/>
        </w:rPr>
        <w:t xml:space="preserve">  </w:t>
      </w:r>
      <w:r w:rsidRPr="003B5078">
        <w:rPr>
          <w:rFonts w:hint="cs"/>
          <w:szCs w:val="24"/>
          <w:rtl/>
        </w:rPr>
        <w:t>כאשר</w:t>
      </w:r>
      <w:r w:rsidRPr="003B5078">
        <w:rPr>
          <w:szCs w:val="24"/>
          <w:rtl/>
        </w:rPr>
        <w:t xml:space="preserve"> </w:t>
      </w:r>
      <w:r w:rsidRPr="003B5078">
        <w:rPr>
          <w:rFonts w:hint="cs"/>
          <w:szCs w:val="24"/>
          <w:rtl/>
        </w:rPr>
        <w:t>גבולות</w:t>
      </w:r>
      <w:r w:rsidRPr="003B5078">
        <w:rPr>
          <w:szCs w:val="24"/>
          <w:rtl/>
        </w:rPr>
        <w:t xml:space="preserve"> </w:t>
      </w:r>
      <w:r w:rsidRPr="003B5078">
        <w:rPr>
          <w:rFonts w:hint="cs"/>
          <w:szCs w:val="24"/>
          <w:rtl/>
        </w:rPr>
        <w:t>האחריות</w:t>
      </w:r>
      <w:r w:rsidRPr="003B5078">
        <w:rPr>
          <w:szCs w:val="24"/>
          <w:rtl/>
        </w:rPr>
        <w:t xml:space="preserve"> </w:t>
      </w:r>
      <w:r w:rsidRPr="003B5078">
        <w:rPr>
          <w:rFonts w:hint="cs"/>
          <w:szCs w:val="24"/>
          <w:rtl/>
        </w:rPr>
        <w:t>לא</w:t>
      </w:r>
      <w:r w:rsidRPr="003B5078">
        <w:rPr>
          <w:szCs w:val="24"/>
          <w:rtl/>
        </w:rPr>
        <w:t xml:space="preserve"> </w:t>
      </w:r>
      <w:r w:rsidRPr="003B5078">
        <w:rPr>
          <w:rFonts w:hint="cs"/>
          <w:szCs w:val="24"/>
          <w:rtl/>
        </w:rPr>
        <w:t>יפחתו</w:t>
      </w:r>
      <w:r w:rsidRPr="003B5078">
        <w:rPr>
          <w:szCs w:val="24"/>
          <w:rtl/>
        </w:rPr>
        <w:t xml:space="preserve"> </w:t>
      </w:r>
      <w:r w:rsidRPr="003B5078">
        <w:rPr>
          <w:rFonts w:hint="cs"/>
          <w:szCs w:val="24"/>
          <w:rtl/>
        </w:rPr>
        <w:t>מהמצוין</w:t>
      </w:r>
      <w:r w:rsidRPr="003B5078">
        <w:rPr>
          <w:szCs w:val="24"/>
          <w:rtl/>
        </w:rPr>
        <w:t xml:space="preserve"> </w:t>
      </w:r>
      <w:r w:rsidRPr="003B5078">
        <w:rPr>
          <w:rFonts w:hint="cs"/>
          <w:szCs w:val="24"/>
          <w:rtl/>
        </w:rPr>
        <w:t>להלן</w:t>
      </w:r>
      <w:r w:rsidRPr="003B5078">
        <w:rPr>
          <w:szCs w:val="24"/>
          <w:rtl/>
        </w:rPr>
        <w:t>:-</w:t>
      </w:r>
    </w:p>
    <w:p w:rsidR="003B5078" w:rsidRPr="003B5078" w:rsidRDefault="003B5078" w:rsidP="001D004A">
      <w:pPr>
        <w:ind w:left="169"/>
        <w:jc w:val="both"/>
        <w:rPr>
          <w:szCs w:val="24"/>
          <w:rtl/>
        </w:rPr>
      </w:pPr>
    </w:p>
    <w:p w:rsidR="003B5078" w:rsidRPr="00695137" w:rsidRDefault="003B5078" w:rsidP="001D004A">
      <w:pPr>
        <w:numPr>
          <w:ilvl w:val="1"/>
          <w:numId w:val="96"/>
        </w:numPr>
        <w:spacing w:line="360" w:lineRule="auto"/>
        <w:ind w:left="878" w:hanging="567"/>
        <w:jc w:val="both"/>
        <w:rPr>
          <w:b/>
          <w:bCs/>
          <w:szCs w:val="24"/>
          <w:u w:val="single"/>
          <w:rtl/>
        </w:rPr>
      </w:pPr>
      <w:r w:rsidRPr="00695137">
        <w:rPr>
          <w:rFonts w:hint="cs"/>
          <w:b/>
          <w:bCs/>
          <w:szCs w:val="24"/>
          <w:u w:val="single"/>
          <w:rtl/>
        </w:rPr>
        <w:t>ביטוח</w:t>
      </w:r>
      <w:r w:rsidRPr="00695137">
        <w:rPr>
          <w:b/>
          <w:bCs/>
          <w:szCs w:val="24"/>
          <w:u w:val="single"/>
          <w:rtl/>
        </w:rPr>
        <w:t xml:space="preserve"> </w:t>
      </w:r>
      <w:r w:rsidRPr="00695137">
        <w:rPr>
          <w:rFonts w:hint="cs"/>
          <w:b/>
          <w:bCs/>
          <w:szCs w:val="24"/>
          <w:u w:val="single"/>
          <w:rtl/>
        </w:rPr>
        <w:t>חבות</w:t>
      </w:r>
      <w:r w:rsidRPr="00695137">
        <w:rPr>
          <w:b/>
          <w:bCs/>
          <w:szCs w:val="24"/>
          <w:u w:val="single"/>
          <w:rtl/>
        </w:rPr>
        <w:t xml:space="preserve"> </w:t>
      </w:r>
      <w:r w:rsidRPr="00695137">
        <w:rPr>
          <w:rFonts w:hint="cs"/>
          <w:b/>
          <w:bCs/>
          <w:szCs w:val="24"/>
          <w:u w:val="single"/>
          <w:rtl/>
        </w:rPr>
        <w:t>המעבידים</w:t>
      </w:r>
    </w:p>
    <w:p w:rsidR="003B5078" w:rsidRPr="00FB5964" w:rsidRDefault="003B5078" w:rsidP="001D004A">
      <w:pPr>
        <w:pStyle w:val="affff2"/>
        <w:bidi/>
        <w:ind w:left="878"/>
        <w:jc w:val="both"/>
        <w:rPr>
          <w:rFonts w:cs="David"/>
          <w:color w:val="FF0000"/>
          <w:rtl/>
        </w:rPr>
      </w:pPr>
      <w:r w:rsidRPr="00FB5964">
        <w:rPr>
          <w:rFonts w:cs="David"/>
          <w:color w:val="FF0000"/>
          <w:rtl/>
        </w:rPr>
        <w:t xml:space="preserve"> </w:t>
      </w:r>
    </w:p>
    <w:p w:rsidR="003B5078" w:rsidRDefault="003B5078" w:rsidP="003B5078">
      <w:pPr>
        <w:pStyle w:val="affff2"/>
        <w:bidi/>
        <w:jc w:val="both"/>
        <w:rPr>
          <w:rFonts w:cs="David"/>
          <w:sz w:val="24"/>
          <w:szCs w:val="24"/>
          <w:rtl/>
        </w:rPr>
      </w:pPr>
      <w:r w:rsidRPr="0058260B">
        <w:rPr>
          <w:rFonts w:cs="David"/>
          <w:color w:val="FF0000"/>
          <w:sz w:val="24"/>
          <w:szCs w:val="24"/>
          <w:rtl/>
        </w:rPr>
        <w:t xml:space="preserve">     </w:t>
      </w:r>
      <w:r w:rsidRPr="00A20B3B">
        <w:rPr>
          <w:rFonts w:cs="David" w:hint="cs"/>
          <w:sz w:val="24"/>
          <w:szCs w:val="24"/>
          <w:rtl/>
        </w:rPr>
        <w:t>א</w:t>
      </w:r>
      <w:r w:rsidRPr="00A20B3B">
        <w:rPr>
          <w:rFonts w:cs="David"/>
          <w:sz w:val="24"/>
          <w:szCs w:val="24"/>
          <w:rtl/>
        </w:rPr>
        <w:t xml:space="preserve">. </w:t>
      </w:r>
      <w:r>
        <w:rPr>
          <w:rFonts w:cs="David" w:hint="cs"/>
          <w:sz w:val="24"/>
          <w:szCs w:val="24"/>
          <w:rtl/>
        </w:rPr>
        <w:t>המציע</w:t>
      </w:r>
      <w:r w:rsidRPr="00A20B3B">
        <w:rPr>
          <w:rFonts w:cs="David"/>
          <w:sz w:val="24"/>
          <w:szCs w:val="24"/>
          <w:rtl/>
        </w:rPr>
        <w:t xml:space="preserve"> </w:t>
      </w:r>
      <w:r w:rsidRPr="00A20B3B">
        <w:rPr>
          <w:rFonts w:cs="David" w:hint="cs"/>
          <w:sz w:val="24"/>
          <w:szCs w:val="24"/>
          <w:rtl/>
        </w:rPr>
        <w:t>יבטח</w:t>
      </w:r>
      <w:r>
        <w:rPr>
          <w:rFonts w:cs="David"/>
          <w:sz w:val="24"/>
          <w:szCs w:val="24"/>
          <w:rtl/>
        </w:rPr>
        <w:t xml:space="preserve"> </w:t>
      </w:r>
      <w:r w:rsidRPr="00A20B3B">
        <w:rPr>
          <w:rFonts w:cs="David" w:hint="cs"/>
          <w:sz w:val="24"/>
          <w:szCs w:val="24"/>
          <w:rtl/>
        </w:rPr>
        <w:t>את</w:t>
      </w:r>
      <w:r w:rsidRPr="00A20B3B">
        <w:rPr>
          <w:rFonts w:cs="David"/>
          <w:sz w:val="24"/>
          <w:szCs w:val="24"/>
          <w:rtl/>
        </w:rPr>
        <w:t xml:space="preserve"> </w:t>
      </w:r>
      <w:r w:rsidRPr="00A20B3B">
        <w:rPr>
          <w:rFonts w:cs="David" w:hint="cs"/>
          <w:sz w:val="24"/>
          <w:szCs w:val="24"/>
          <w:rtl/>
        </w:rPr>
        <w:t>אחריותו</w:t>
      </w:r>
      <w:r w:rsidRPr="00A20B3B">
        <w:rPr>
          <w:rFonts w:cs="David"/>
          <w:sz w:val="24"/>
          <w:szCs w:val="24"/>
          <w:rtl/>
        </w:rPr>
        <w:t xml:space="preserve"> </w:t>
      </w:r>
      <w:r w:rsidRPr="00A20B3B">
        <w:rPr>
          <w:rFonts w:cs="David" w:hint="cs"/>
          <w:sz w:val="24"/>
          <w:szCs w:val="24"/>
          <w:rtl/>
        </w:rPr>
        <w:t>החוקית</w:t>
      </w:r>
      <w:r w:rsidRPr="00A20B3B">
        <w:rPr>
          <w:rFonts w:cs="David"/>
          <w:sz w:val="24"/>
          <w:szCs w:val="24"/>
          <w:rtl/>
        </w:rPr>
        <w:t xml:space="preserve"> </w:t>
      </w:r>
      <w:r w:rsidRPr="00A20B3B">
        <w:rPr>
          <w:rFonts w:cs="David" w:hint="cs"/>
          <w:sz w:val="24"/>
          <w:szCs w:val="24"/>
          <w:rtl/>
        </w:rPr>
        <w:t>כלפי</w:t>
      </w:r>
      <w:r w:rsidRPr="00A20B3B">
        <w:rPr>
          <w:rFonts w:cs="David"/>
          <w:sz w:val="24"/>
          <w:szCs w:val="24"/>
          <w:rtl/>
        </w:rPr>
        <w:t xml:space="preserve"> </w:t>
      </w:r>
      <w:r w:rsidRPr="00A20B3B">
        <w:rPr>
          <w:rFonts w:cs="David" w:hint="cs"/>
          <w:sz w:val="24"/>
          <w:szCs w:val="24"/>
          <w:rtl/>
        </w:rPr>
        <w:t>עובדיו</w:t>
      </w:r>
      <w:r w:rsidRPr="00A20B3B">
        <w:rPr>
          <w:rFonts w:cs="David"/>
          <w:sz w:val="24"/>
          <w:szCs w:val="24"/>
          <w:rtl/>
        </w:rPr>
        <w:t xml:space="preserve"> </w:t>
      </w:r>
      <w:r w:rsidRPr="00A20B3B">
        <w:rPr>
          <w:rFonts w:cs="David" w:hint="cs"/>
          <w:sz w:val="24"/>
          <w:szCs w:val="24"/>
          <w:rtl/>
        </w:rPr>
        <w:t>בביטוח</w:t>
      </w:r>
      <w:r w:rsidRPr="00A20B3B">
        <w:rPr>
          <w:rFonts w:cs="David"/>
          <w:sz w:val="24"/>
          <w:szCs w:val="24"/>
          <w:rtl/>
        </w:rPr>
        <w:t xml:space="preserve"> </w:t>
      </w:r>
      <w:r w:rsidRPr="00A20B3B">
        <w:rPr>
          <w:rFonts w:cs="David" w:hint="cs"/>
          <w:sz w:val="24"/>
          <w:szCs w:val="24"/>
          <w:rtl/>
        </w:rPr>
        <w:t>חבות</w:t>
      </w:r>
      <w:r w:rsidRPr="00A20B3B">
        <w:rPr>
          <w:rFonts w:cs="David"/>
          <w:sz w:val="24"/>
          <w:szCs w:val="24"/>
          <w:rtl/>
        </w:rPr>
        <w:t xml:space="preserve"> </w:t>
      </w:r>
      <w:r w:rsidRPr="00A20B3B">
        <w:rPr>
          <w:rFonts w:cs="David" w:hint="cs"/>
          <w:sz w:val="24"/>
          <w:szCs w:val="24"/>
          <w:rtl/>
        </w:rPr>
        <w:t>מעבידים</w:t>
      </w:r>
      <w:r w:rsidRPr="00A20B3B">
        <w:rPr>
          <w:rFonts w:cs="David"/>
          <w:sz w:val="24"/>
          <w:szCs w:val="24"/>
          <w:rtl/>
        </w:rPr>
        <w:t xml:space="preserve"> </w:t>
      </w:r>
      <w:r w:rsidRPr="00A20B3B">
        <w:rPr>
          <w:rFonts w:cs="David" w:hint="cs"/>
          <w:sz w:val="24"/>
          <w:szCs w:val="24"/>
          <w:rtl/>
        </w:rPr>
        <w:t>בכל</w:t>
      </w:r>
      <w:r w:rsidRPr="00A20B3B">
        <w:rPr>
          <w:rFonts w:cs="David"/>
          <w:sz w:val="24"/>
          <w:szCs w:val="24"/>
          <w:rtl/>
        </w:rPr>
        <w:t xml:space="preserve">  </w:t>
      </w:r>
      <w:r w:rsidRPr="00A20B3B">
        <w:rPr>
          <w:rFonts w:cs="David" w:hint="cs"/>
          <w:sz w:val="24"/>
          <w:szCs w:val="24"/>
          <w:rtl/>
        </w:rPr>
        <w:t>תחומי</w:t>
      </w:r>
      <w:r w:rsidRPr="00A20B3B">
        <w:rPr>
          <w:rFonts w:cs="David"/>
          <w:sz w:val="24"/>
          <w:szCs w:val="24"/>
          <w:rtl/>
        </w:rPr>
        <w:t xml:space="preserve"> </w:t>
      </w:r>
      <w:r w:rsidRPr="00A20B3B">
        <w:rPr>
          <w:rFonts w:cs="David" w:hint="cs"/>
          <w:sz w:val="24"/>
          <w:szCs w:val="24"/>
          <w:rtl/>
        </w:rPr>
        <w:t>מדינת</w:t>
      </w:r>
      <w:r w:rsidRPr="00A20B3B">
        <w:rPr>
          <w:rFonts w:cs="David"/>
          <w:sz w:val="24"/>
          <w:szCs w:val="24"/>
          <w:rtl/>
        </w:rPr>
        <w:t xml:space="preserve"> </w:t>
      </w:r>
    </w:p>
    <w:p w:rsidR="003B5078" w:rsidRPr="00A20B3B" w:rsidRDefault="003B5078" w:rsidP="003B5078">
      <w:pPr>
        <w:pStyle w:val="affff2"/>
        <w:bidi/>
        <w:jc w:val="both"/>
        <w:rPr>
          <w:rFonts w:cs="David"/>
          <w:sz w:val="24"/>
          <w:szCs w:val="24"/>
          <w:rtl/>
        </w:rPr>
      </w:pPr>
      <w:r>
        <w:rPr>
          <w:rFonts w:cs="David" w:hint="cs"/>
          <w:sz w:val="24"/>
          <w:szCs w:val="24"/>
          <w:rtl/>
        </w:rPr>
        <w:t xml:space="preserve">          </w:t>
      </w:r>
      <w:r w:rsidRPr="00A20B3B">
        <w:rPr>
          <w:rFonts w:cs="David" w:hint="cs"/>
          <w:sz w:val="24"/>
          <w:szCs w:val="24"/>
          <w:rtl/>
        </w:rPr>
        <w:t>ישראל</w:t>
      </w:r>
      <w:r w:rsidRPr="00A20B3B">
        <w:rPr>
          <w:rFonts w:cs="David"/>
          <w:sz w:val="24"/>
          <w:szCs w:val="24"/>
          <w:rtl/>
        </w:rPr>
        <w:t xml:space="preserve"> </w:t>
      </w:r>
      <w:r w:rsidRPr="00A20B3B">
        <w:rPr>
          <w:rFonts w:cs="David" w:hint="cs"/>
          <w:sz w:val="24"/>
          <w:szCs w:val="24"/>
          <w:rtl/>
        </w:rPr>
        <w:t>והשטחים</w:t>
      </w:r>
      <w:r w:rsidRPr="00A20B3B">
        <w:rPr>
          <w:rFonts w:cs="David"/>
          <w:sz w:val="24"/>
          <w:szCs w:val="24"/>
          <w:rtl/>
        </w:rPr>
        <w:t xml:space="preserve"> </w:t>
      </w:r>
      <w:r w:rsidRPr="00A20B3B">
        <w:rPr>
          <w:rFonts w:cs="David" w:hint="cs"/>
          <w:sz w:val="24"/>
          <w:szCs w:val="24"/>
          <w:rtl/>
        </w:rPr>
        <w:t>המוחזקים;</w:t>
      </w:r>
      <w:r w:rsidRPr="00A20B3B">
        <w:rPr>
          <w:rFonts w:cs="David"/>
          <w:sz w:val="24"/>
          <w:szCs w:val="24"/>
          <w:rtl/>
        </w:rPr>
        <w:t xml:space="preserve"> </w:t>
      </w:r>
    </w:p>
    <w:p w:rsidR="003B5078" w:rsidRPr="00A20B3B" w:rsidRDefault="003B5078" w:rsidP="003B5078">
      <w:pPr>
        <w:pStyle w:val="affff2"/>
        <w:bidi/>
        <w:jc w:val="both"/>
        <w:rPr>
          <w:rFonts w:cs="David"/>
          <w:sz w:val="24"/>
          <w:szCs w:val="24"/>
          <w:rtl/>
        </w:rPr>
      </w:pPr>
    </w:p>
    <w:p w:rsidR="003B5078" w:rsidRPr="00A20B3B" w:rsidRDefault="003B5078" w:rsidP="003B5078">
      <w:pPr>
        <w:pStyle w:val="affff2"/>
        <w:bidi/>
        <w:jc w:val="both"/>
        <w:rPr>
          <w:rFonts w:cs="David"/>
          <w:sz w:val="24"/>
          <w:szCs w:val="24"/>
          <w:rtl/>
        </w:rPr>
      </w:pPr>
      <w:r w:rsidRPr="00A20B3B">
        <w:rPr>
          <w:rFonts w:cs="David"/>
          <w:sz w:val="24"/>
          <w:szCs w:val="24"/>
          <w:rtl/>
        </w:rPr>
        <w:t xml:space="preserve">     </w:t>
      </w:r>
      <w:r w:rsidRPr="00A20B3B">
        <w:rPr>
          <w:rFonts w:cs="David" w:hint="cs"/>
          <w:sz w:val="24"/>
          <w:szCs w:val="24"/>
          <w:rtl/>
        </w:rPr>
        <w:t>ב</w:t>
      </w:r>
      <w:r w:rsidRPr="00A20B3B">
        <w:rPr>
          <w:rFonts w:cs="David"/>
          <w:sz w:val="24"/>
          <w:szCs w:val="24"/>
          <w:rtl/>
        </w:rPr>
        <w:t xml:space="preserve">.  </w:t>
      </w:r>
      <w:r w:rsidRPr="00A20B3B">
        <w:rPr>
          <w:rFonts w:cs="David" w:hint="cs"/>
          <w:sz w:val="24"/>
          <w:szCs w:val="24"/>
          <w:rtl/>
        </w:rPr>
        <w:t>גבול</w:t>
      </w:r>
      <w:r w:rsidRPr="00A20B3B">
        <w:rPr>
          <w:rFonts w:cs="David"/>
          <w:sz w:val="24"/>
          <w:szCs w:val="24"/>
          <w:rtl/>
        </w:rPr>
        <w:t xml:space="preserve"> </w:t>
      </w:r>
      <w:r w:rsidRPr="00A20B3B">
        <w:rPr>
          <w:rFonts w:cs="David" w:hint="cs"/>
          <w:sz w:val="24"/>
          <w:szCs w:val="24"/>
          <w:rtl/>
        </w:rPr>
        <w:t>האחריות</w:t>
      </w:r>
      <w:r w:rsidRPr="00A20B3B">
        <w:rPr>
          <w:rFonts w:cs="David"/>
          <w:sz w:val="24"/>
          <w:szCs w:val="24"/>
          <w:rtl/>
        </w:rPr>
        <w:t xml:space="preserve"> </w:t>
      </w:r>
      <w:r w:rsidRPr="00A20B3B">
        <w:rPr>
          <w:rFonts w:cs="David" w:hint="cs"/>
          <w:sz w:val="24"/>
          <w:szCs w:val="24"/>
          <w:rtl/>
        </w:rPr>
        <w:t>לא</w:t>
      </w:r>
      <w:r w:rsidRPr="00A20B3B">
        <w:rPr>
          <w:rFonts w:cs="David"/>
          <w:sz w:val="24"/>
          <w:szCs w:val="24"/>
          <w:rtl/>
        </w:rPr>
        <w:t xml:space="preserve"> </w:t>
      </w:r>
      <w:r w:rsidRPr="00A20B3B">
        <w:rPr>
          <w:rFonts w:cs="David" w:hint="cs"/>
          <w:sz w:val="24"/>
          <w:szCs w:val="24"/>
          <w:rtl/>
        </w:rPr>
        <w:t>יפחת</w:t>
      </w:r>
      <w:r w:rsidRPr="00A20B3B">
        <w:rPr>
          <w:rFonts w:cs="David"/>
          <w:sz w:val="24"/>
          <w:szCs w:val="24"/>
          <w:rtl/>
        </w:rPr>
        <w:t xml:space="preserve"> </w:t>
      </w:r>
      <w:r w:rsidRPr="00A20B3B">
        <w:rPr>
          <w:rFonts w:cs="David" w:hint="cs"/>
          <w:sz w:val="24"/>
          <w:szCs w:val="24"/>
          <w:rtl/>
        </w:rPr>
        <w:t>מסך</w:t>
      </w:r>
      <w:r w:rsidRPr="00A20B3B">
        <w:rPr>
          <w:rFonts w:cs="David"/>
          <w:sz w:val="24"/>
          <w:szCs w:val="24"/>
          <w:rtl/>
        </w:rPr>
        <w:t xml:space="preserve"> 5,000,000 </w:t>
      </w:r>
      <w:r w:rsidRPr="00A20B3B">
        <w:rPr>
          <w:rFonts w:cs="David" w:hint="cs"/>
          <w:sz w:val="24"/>
          <w:szCs w:val="24"/>
          <w:rtl/>
        </w:rPr>
        <w:t>דולר</w:t>
      </w:r>
      <w:r w:rsidRPr="00A20B3B">
        <w:rPr>
          <w:rFonts w:cs="David"/>
          <w:sz w:val="24"/>
          <w:szCs w:val="24"/>
          <w:rtl/>
        </w:rPr>
        <w:t xml:space="preserve"> </w:t>
      </w:r>
      <w:r w:rsidRPr="00A20B3B">
        <w:rPr>
          <w:rFonts w:cs="David" w:hint="cs"/>
          <w:sz w:val="24"/>
          <w:szCs w:val="24"/>
          <w:rtl/>
        </w:rPr>
        <w:t>ארה</w:t>
      </w:r>
      <w:r w:rsidRPr="00A20B3B">
        <w:rPr>
          <w:rFonts w:cs="David"/>
          <w:sz w:val="24"/>
          <w:szCs w:val="24"/>
          <w:rtl/>
        </w:rPr>
        <w:t>"</w:t>
      </w:r>
      <w:r w:rsidRPr="00A20B3B">
        <w:rPr>
          <w:rFonts w:cs="David" w:hint="cs"/>
          <w:sz w:val="24"/>
          <w:szCs w:val="24"/>
          <w:rtl/>
        </w:rPr>
        <w:t>ב</w:t>
      </w:r>
      <w:r w:rsidRPr="00A20B3B">
        <w:rPr>
          <w:rFonts w:hint="cs"/>
          <w:rtl/>
        </w:rPr>
        <w:t xml:space="preserve"> </w:t>
      </w:r>
      <w:r w:rsidRPr="00A20B3B">
        <w:rPr>
          <w:rFonts w:cs="David" w:hint="cs"/>
          <w:sz w:val="24"/>
          <w:szCs w:val="24"/>
          <w:rtl/>
        </w:rPr>
        <w:t>לעובד</w:t>
      </w:r>
      <w:r w:rsidRPr="00A20B3B">
        <w:rPr>
          <w:rFonts w:cs="David"/>
          <w:sz w:val="24"/>
          <w:szCs w:val="24"/>
          <w:rtl/>
        </w:rPr>
        <w:t xml:space="preserve">, </w:t>
      </w:r>
      <w:r w:rsidRPr="00A20B3B">
        <w:rPr>
          <w:rFonts w:cs="David" w:hint="cs"/>
          <w:sz w:val="24"/>
          <w:szCs w:val="24"/>
          <w:rtl/>
        </w:rPr>
        <w:t>למקרה</w:t>
      </w:r>
      <w:r w:rsidRPr="00A20B3B">
        <w:rPr>
          <w:rFonts w:cs="David"/>
          <w:sz w:val="24"/>
          <w:szCs w:val="24"/>
          <w:rtl/>
        </w:rPr>
        <w:t xml:space="preserve"> </w:t>
      </w:r>
      <w:r w:rsidRPr="00A20B3B">
        <w:rPr>
          <w:rFonts w:cs="David" w:hint="cs"/>
          <w:sz w:val="24"/>
          <w:szCs w:val="24"/>
          <w:rtl/>
        </w:rPr>
        <w:t>ולתקופת</w:t>
      </w:r>
      <w:r w:rsidRPr="00A20B3B">
        <w:rPr>
          <w:rFonts w:cs="David"/>
          <w:sz w:val="24"/>
          <w:szCs w:val="24"/>
          <w:rtl/>
        </w:rPr>
        <w:t xml:space="preserve"> </w:t>
      </w:r>
      <w:r w:rsidRPr="00A20B3B">
        <w:rPr>
          <w:rFonts w:cs="David" w:hint="cs"/>
          <w:sz w:val="24"/>
          <w:szCs w:val="24"/>
          <w:rtl/>
        </w:rPr>
        <w:t>הביטוח</w:t>
      </w:r>
      <w:r w:rsidRPr="00A20B3B">
        <w:rPr>
          <w:rFonts w:cs="David"/>
          <w:sz w:val="24"/>
          <w:szCs w:val="24"/>
          <w:rtl/>
        </w:rPr>
        <w:t xml:space="preserve"> </w:t>
      </w:r>
    </w:p>
    <w:p w:rsidR="003B5078" w:rsidRDefault="003B5078" w:rsidP="003B5078">
      <w:pPr>
        <w:pStyle w:val="affff2"/>
        <w:bidi/>
        <w:jc w:val="both"/>
        <w:rPr>
          <w:rFonts w:cs="David"/>
          <w:sz w:val="24"/>
          <w:szCs w:val="24"/>
          <w:rtl/>
        </w:rPr>
      </w:pPr>
      <w:r w:rsidRPr="00A20B3B">
        <w:rPr>
          <w:rFonts w:cs="David" w:hint="cs"/>
          <w:sz w:val="24"/>
          <w:szCs w:val="24"/>
          <w:rtl/>
        </w:rPr>
        <w:t xml:space="preserve">          </w:t>
      </w:r>
      <w:r w:rsidRPr="00A20B3B">
        <w:rPr>
          <w:rFonts w:cs="David"/>
          <w:sz w:val="24"/>
          <w:szCs w:val="24"/>
          <w:rtl/>
        </w:rPr>
        <w:t>(</w:t>
      </w:r>
      <w:r w:rsidRPr="00A20B3B">
        <w:rPr>
          <w:rFonts w:cs="David" w:hint="cs"/>
          <w:sz w:val="24"/>
          <w:szCs w:val="24"/>
          <w:rtl/>
        </w:rPr>
        <w:t>שנה</w:t>
      </w:r>
      <w:r w:rsidRPr="00A20B3B">
        <w:rPr>
          <w:rFonts w:cs="David"/>
          <w:sz w:val="24"/>
          <w:szCs w:val="24"/>
          <w:rtl/>
        </w:rPr>
        <w:t>)</w:t>
      </w:r>
      <w:r w:rsidRPr="00A20B3B">
        <w:rPr>
          <w:rFonts w:cs="David" w:hint="cs"/>
          <w:sz w:val="24"/>
          <w:szCs w:val="24"/>
          <w:rtl/>
        </w:rPr>
        <w:t>;</w:t>
      </w:r>
    </w:p>
    <w:p w:rsidR="003B5078" w:rsidRDefault="003B5078" w:rsidP="003B5078">
      <w:pPr>
        <w:pStyle w:val="affff2"/>
        <w:bidi/>
        <w:jc w:val="both"/>
        <w:rPr>
          <w:rFonts w:cs="David"/>
          <w:sz w:val="24"/>
          <w:szCs w:val="24"/>
          <w:rtl/>
        </w:rPr>
      </w:pPr>
    </w:p>
    <w:p w:rsidR="003B5078" w:rsidRPr="003B5078" w:rsidRDefault="003B5078" w:rsidP="003B5078">
      <w:pPr>
        <w:jc w:val="both"/>
        <w:rPr>
          <w:szCs w:val="24"/>
          <w:rtl/>
        </w:rPr>
      </w:pPr>
      <w:r w:rsidRPr="003B5078">
        <w:rPr>
          <w:szCs w:val="24"/>
          <w:rtl/>
        </w:rPr>
        <w:t xml:space="preserve"> </w:t>
      </w:r>
      <w:r w:rsidRPr="003B5078">
        <w:rPr>
          <w:rFonts w:hint="cs"/>
          <w:szCs w:val="24"/>
          <w:rtl/>
        </w:rPr>
        <w:t xml:space="preserve">  </w:t>
      </w:r>
      <w:r w:rsidRPr="003B5078">
        <w:rPr>
          <w:szCs w:val="24"/>
          <w:rtl/>
        </w:rPr>
        <w:t xml:space="preserve">  </w:t>
      </w:r>
      <w:r w:rsidRPr="003B5078">
        <w:rPr>
          <w:rFonts w:hint="cs"/>
          <w:szCs w:val="24"/>
          <w:rtl/>
        </w:rPr>
        <w:t>ג</w:t>
      </w:r>
      <w:r w:rsidRPr="003B5078">
        <w:rPr>
          <w:szCs w:val="24"/>
          <w:rtl/>
        </w:rPr>
        <w:t>. הביטוח יורחב לכסות את חבותו של המבוטח כלפי קבלנים,  קבלני משנה ועובדיהם היה</w:t>
      </w:r>
      <w:r w:rsidRPr="003B5078">
        <w:rPr>
          <w:rFonts w:hint="cs"/>
          <w:szCs w:val="24"/>
          <w:rtl/>
        </w:rPr>
        <w:t xml:space="preserve">  </w:t>
      </w:r>
    </w:p>
    <w:p w:rsidR="003B5078" w:rsidRPr="003B5078" w:rsidRDefault="003B5078" w:rsidP="003B5078">
      <w:pPr>
        <w:jc w:val="both"/>
        <w:rPr>
          <w:szCs w:val="24"/>
          <w:rtl/>
        </w:rPr>
      </w:pPr>
    </w:p>
    <w:p w:rsidR="003B5078" w:rsidRPr="003B5078" w:rsidRDefault="003B5078" w:rsidP="003B5078">
      <w:pPr>
        <w:jc w:val="both"/>
        <w:rPr>
          <w:szCs w:val="24"/>
          <w:rtl/>
        </w:rPr>
      </w:pPr>
      <w:r w:rsidRPr="003B5078">
        <w:rPr>
          <w:rFonts w:hint="cs"/>
          <w:szCs w:val="24"/>
          <w:rtl/>
        </w:rPr>
        <w:t xml:space="preserve">         </w:t>
      </w:r>
      <w:r w:rsidRPr="003B5078">
        <w:rPr>
          <w:szCs w:val="24"/>
          <w:rtl/>
        </w:rPr>
        <w:t>ויחשב כמעבידם;</w:t>
      </w:r>
    </w:p>
    <w:p w:rsidR="003B5078" w:rsidRDefault="003B5078" w:rsidP="003B5078">
      <w:pPr>
        <w:pStyle w:val="affff2"/>
        <w:bidi/>
        <w:jc w:val="both"/>
        <w:rPr>
          <w:rFonts w:cs="David"/>
          <w:sz w:val="24"/>
          <w:szCs w:val="24"/>
          <w:rtl/>
        </w:rPr>
      </w:pPr>
    </w:p>
    <w:p w:rsidR="003B5078" w:rsidRDefault="003B5078" w:rsidP="001D004A">
      <w:pPr>
        <w:pStyle w:val="affff2"/>
        <w:bidi/>
        <w:ind w:left="453" w:hanging="426"/>
        <w:jc w:val="both"/>
        <w:rPr>
          <w:rFonts w:cs="David"/>
          <w:color w:val="FF0000"/>
          <w:sz w:val="24"/>
          <w:szCs w:val="24"/>
          <w:rtl/>
        </w:rPr>
      </w:pPr>
      <w:r w:rsidRPr="00A20B3B">
        <w:rPr>
          <w:rFonts w:cs="David"/>
          <w:sz w:val="24"/>
          <w:szCs w:val="24"/>
          <w:rtl/>
        </w:rPr>
        <w:t xml:space="preserve">  </w:t>
      </w:r>
      <w:r w:rsidRPr="00A20B3B">
        <w:rPr>
          <w:rFonts w:cs="David" w:hint="cs"/>
          <w:sz w:val="24"/>
          <w:szCs w:val="24"/>
          <w:rtl/>
        </w:rPr>
        <w:t xml:space="preserve"> </w:t>
      </w:r>
      <w:r w:rsidRPr="00A20B3B">
        <w:rPr>
          <w:rFonts w:cs="David"/>
          <w:sz w:val="24"/>
          <w:szCs w:val="24"/>
          <w:rtl/>
        </w:rPr>
        <w:t xml:space="preserve">  </w:t>
      </w:r>
      <w:r>
        <w:rPr>
          <w:rFonts w:cs="David" w:hint="cs"/>
          <w:sz w:val="24"/>
          <w:szCs w:val="24"/>
          <w:rtl/>
        </w:rPr>
        <w:t>ד</w:t>
      </w:r>
      <w:r>
        <w:rPr>
          <w:rFonts w:cs="David"/>
          <w:sz w:val="24"/>
          <w:szCs w:val="24"/>
          <w:rtl/>
        </w:rPr>
        <w:t xml:space="preserve">. </w:t>
      </w:r>
      <w:r w:rsidRPr="00A20B3B">
        <w:rPr>
          <w:rFonts w:cs="David" w:hint="cs"/>
          <w:sz w:val="24"/>
          <w:szCs w:val="24"/>
          <w:rtl/>
        </w:rPr>
        <w:t>הביטוח</w:t>
      </w:r>
      <w:r w:rsidRPr="00A20B3B">
        <w:rPr>
          <w:rFonts w:cs="David"/>
          <w:sz w:val="24"/>
          <w:szCs w:val="24"/>
          <w:rtl/>
        </w:rPr>
        <w:t xml:space="preserve"> </w:t>
      </w:r>
      <w:r w:rsidRPr="00A20B3B">
        <w:rPr>
          <w:rFonts w:cs="David" w:hint="cs"/>
          <w:sz w:val="24"/>
          <w:szCs w:val="24"/>
          <w:rtl/>
        </w:rPr>
        <w:t>על פי הפוליסה יורחב</w:t>
      </w:r>
      <w:r w:rsidRPr="00A20B3B">
        <w:rPr>
          <w:rFonts w:cs="David"/>
          <w:sz w:val="24"/>
          <w:szCs w:val="24"/>
          <w:rtl/>
        </w:rPr>
        <w:t xml:space="preserve"> </w:t>
      </w:r>
      <w:r w:rsidRPr="00A20B3B">
        <w:rPr>
          <w:rFonts w:cs="David" w:hint="cs"/>
          <w:sz w:val="24"/>
          <w:szCs w:val="24"/>
          <w:rtl/>
        </w:rPr>
        <w:t>לשפות</w:t>
      </w:r>
      <w:r w:rsidRPr="00A20B3B">
        <w:rPr>
          <w:rFonts w:cs="David"/>
          <w:sz w:val="24"/>
          <w:szCs w:val="24"/>
          <w:rtl/>
        </w:rPr>
        <w:t xml:space="preserve"> </w:t>
      </w:r>
      <w:r w:rsidRPr="00A20B3B">
        <w:rPr>
          <w:rFonts w:cs="David" w:hint="cs"/>
          <w:sz w:val="24"/>
          <w:szCs w:val="24"/>
          <w:rtl/>
        </w:rPr>
        <w:t>את</w:t>
      </w:r>
      <w:r w:rsidRPr="00A20B3B">
        <w:rPr>
          <w:rFonts w:cs="David"/>
          <w:sz w:val="24"/>
          <w:szCs w:val="24"/>
          <w:rtl/>
        </w:rPr>
        <w:t xml:space="preserve"> </w:t>
      </w:r>
      <w:r w:rsidRPr="00A20B3B">
        <w:rPr>
          <w:rFonts w:cs="David" w:hint="cs"/>
          <w:sz w:val="24"/>
          <w:szCs w:val="24"/>
          <w:rtl/>
        </w:rPr>
        <w:t>מדינת</w:t>
      </w:r>
      <w:r w:rsidRPr="00A20B3B">
        <w:rPr>
          <w:rFonts w:cs="David"/>
          <w:sz w:val="24"/>
          <w:szCs w:val="24"/>
          <w:rtl/>
        </w:rPr>
        <w:t xml:space="preserve"> </w:t>
      </w:r>
      <w:r w:rsidRPr="00A20B3B">
        <w:rPr>
          <w:rFonts w:cs="David" w:hint="cs"/>
          <w:sz w:val="24"/>
          <w:szCs w:val="24"/>
          <w:rtl/>
        </w:rPr>
        <w:t>ישראל</w:t>
      </w:r>
      <w:r w:rsidRPr="00A20B3B">
        <w:rPr>
          <w:rFonts w:cs="David"/>
          <w:sz w:val="24"/>
          <w:szCs w:val="24"/>
          <w:rtl/>
        </w:rPr>
        <w:t xml:space="preserve"> – </w:t>
      </w:r>
      <w:bookmarkStart w:id="2" w:name="_Hlk478330664"/>
      <w:r w:rsidRPr="00A20B3B">
        <w:rPr>
          <w:rFonts w:cs="David" w:hint="cs"/>
          <w:sz w:val="24"/>
          <w:szCs w:val="24"/>
          <w:rtl/>
        </w:rPr>
        <w:t>משרד</w:t>
      </w:r>
      <w:r w:rsidRPr="00A20B3B">
        <w:rPr>
          <w:rFonts w:cs="David"/>
          <w:sz w:val="24"/>
          <w:szCs w:val="24"/>
          <w:rtl/>
        </w:rPr>
        <w:t xml:space="preserve"> </w:t>
      </w:r>
      <w:r w:rsidR="004A3A34">
        <w:rPr>
          <w:rFonts w:cs="David" w:hint="cs"/>
          <w:sz w:val="24"/>
          <w:szCs w:val="24"/>
          <w:rtl/>
        </w:rPr>
        <w:t>האנרגיה</w:t>
      </w:r>
      <w:r>
        <w:rPr>
          <w:rFonts w:cs="David" w:hint="cs"/>
          <w:sz w:val="24"/>
          <w:szCs w:val="24"/>
          <w:rtl/>
        </w:rPr>
        <w:t>,</w:t>
      </w:r>
      <w:bookmarkEnd w:id="2"/>
      <w:r w:rsidRPr="00A20B3B">
        <w:rPr>
          <w:rFonts w:cs="David" w:hint="cs"/>
          <w:sz w:val="24"/>
          <w:szCs w:val="24"/>
          <w:rtl/>
        </w:rPr>
        <w:t xml:space="preserve"> היה</w:t>
      </w:r>
      <w:r w:rsidRPr="00A20B3B">
        <w:rPr>
          <w:rFonts w:cs="David"/>
          <w:sz w:val="24"/>
          <w:szCs w:val="24"/>
          <w:rtl/>
        </w:rPr>
        <w:t xml:space="preserve">  </w:t>
      </w:r>
      <w:r w:rsidRPr="00A20B3B">
        <w:rPr>
          <w:rFonts w:cs="David" w:hint="cs"/>
          <w:sz w:val="24"/>
          <w:szCs w:val="24"/>
          <w:rtl/>
        </w:rPr>
        <w:t>ונטען</w:t>
      </w:r>
      <w:r w:rsidRPr="00A20B3B">
        <w:rPr>
          <w:rFonts w:cs="David"/>
          <w:sz w:val="24"/>
          <w:szCs w:val="24"/>
          <w:rtl/>
        </w:rPr>
        <w:t xml:space="preserve"> </w:t>
      </w:r>
      <w:r w:rsidRPr="00A20B3B">
        <w:rPr>
          <w:rFonts w:cs="David" w:hint="cs"/>
          <w:sz w:val="24"/>
          <w:szCs w:val="24"/>
          <w:rtl/>
        </w:rPr>
        <w:t>לעניין</w:t>
      </w:r>
      <w:r w:rsidRPr="00A20B3B">
        <w:rPr>
          <w:rFonts w:cs="David"/>
          <w:sz w:val="24"/>
          <w:szCs w:val="24"/>
          <w:rtl/>
        </w:rPr>
        <w:t xml:space="preserve"> </w:t>
      </w:r>
      <w:r w:rsidRPr="00A20B3B">
        <w:rPr>
          <w:rFonts w:cs="David" w:hint="cs"/>
          <w:sz w:val="24"/>
          <w:szCs w:val="24"/>
          <w:rtl/>
        </w:rPr>
        <w:t>קרות</w:t>
      </w:r>
      <w:r w:rsidR="004A3A34">
        <w:rPr>
          <w:rFonts w:cs="David" w:hint="cs"/>
          <w:sz w:val="24"/>
          <w:szCs w:val="24"/>
          <w:rtl/>
        </w:rPr>
        <w:t xml:space="preserve"> </w:t>
      </w:r>
      <w:r w:rsidRPr="00A20B3B">
        <w:rPr>
          <w:rFonts w:cs="David"/>
          <w:sz w:val="24"/>
          <w:szCs w:val="24"/>
          <w:rtl/>
        </w:rPr>
        <w:t xml:space="preserve"> </w:t>
      </w:r>
      <w:r w:rsidR="004A3A34">
        <w:rPr>
          <w:rFonts w:cs="David" w:hint="cs"/>
          <w:sz w:val="24"/>
          <w:szCs w:val="24"/>
          <w:rtl/>
        </w:rPr>
        <w:t xml:space="preserve"> </w:t>
      </w:r>
      <w:r w:rsidRPr="00A20B3B">
        <w:rPr>
          <w:rFonts w:cs="David" w:hint="cs"/>
          <w:sz w:val="24"/>
          <w:szCs w:val="24"/>
          <w:rtl/>
        </w:rPr>
        <w:t>תאונת</w:t>
      </w:r>
      <w:r w:rsidRPr="00A20B3B">
        <w:rPr>
          <w:rFonts w:cs="David"/>
          <w:sz w:val="24"/>
          <w:szCs w:val="24"/>
          <w:rtl/>
        </w:rPr>
        <w:t xml:space="preserve">  </w:t>
      </w:r>
      <w:r w:rsidRPr="00A20B3B">
        <w:rPr>
          <w:rFonts w:cs="David" w:hint="cs"/>
          <w:sz w:val="24"/>
          <w:szCs w:val="24"/>
          <w:rtl/>
        </w:rPr>
        <w:t>עבודה</w:t>
      </w:r>
      <w:r w:rsidRPr="00A20B3B">
        <w:rPr>
          <w:rFonts w:cs="David"/>
          <w:sz w:val="24"/>
          <w:szCs w:val="24"/>
          <w:rtl/>
        </w:rPr>
        <w:t>/</w:t>
      </w:r>
      <w:r w:rsidRPr="00A20B3B">
        <w:rPr>
          <w:rFonts w:cs="David" w:hint="cs"/>
          <w:sz w:val="24"/>
          <w:szCs w:val="24"/>
          <w:rtl/>
        </w:rPr>
        <w:t>מחלת</w:t>
      </w:r>
      <w:r w:rsidRPr="00A20B3B">
        <w:rPr>
          <w:rFonts w:cs="David"/>
          <w:sz w:val="24"/>
          <w:szCs w:val="24"/>
          <w:rtl/>
        </w:rPr>
        <w:t xml:space="preserve"> </w:t>
      </w:r>
      <w:r w:rsidRPr="00A20B3B">
        <w:rPr>
          <w:rFonts w:cs="David" w:hint="cs"/>
          <w:sz w:val="24"/>
          <w:szCs w:val="24"/>
          <w:rtl/>
        </w:rPr>
        <w:t>מקצוע</w:t>
      </w:r>
      <w:r w:rsidRPr="00A20B3B">
        <w:rPr>
          <w:rFonts w:cs="David"/>
          <w:sz w:val="24"/>
          <w:szCs w:val="24"/>
          <w:rtl/>
        </w:rPr>
        <w:t xml:space="preserve"> </w:t>
      </w:r>
      <w:r w:rsidRPr="00A20B3B">
        <w:rPr>
          <w:rFonts w:cs="David" w:hint="cs"/>
          <w:sz w:val="24"/>
          <w:szCs w:val="24"/>
          <w:rtl/>
        </w:rPr>
        <w:t>כלשהי</w:t>
      </w:r>
      <w:r w:rsidRPr="00A20B3B">
        <w:rPr>
          <w:rFonts w:cs="David"/>
          <w:sz w:val="24"/>
          <w:szCs w:val="24"/>
          <w:rtl/>
        </w:rPr>
        <w:t xml:space="preserve">  </w:t>
      </w:r>
      <w:r w:rsidRPr="00A20B3B">
        <w:rPr>
          <w:rFonts w:cs="David" w:hint="cs"/>
          <w:sz w:val="24"/>
          <w:szCs w:val="24"/>
          <w:rtl/>
        </w:rPr>
        <w:t>כי</w:t>
      </w:r>
      <w:r w:rsidRPr="00A20B3B">
        <w:rPr>
          <w:rFonts w:cs="David"/>
          <w:sz w:val="24"/>
          <w:szCs w:val="24"/>
          <w:rtl/>
        </w:rPr>
        <w:t xml:space="preserve"> </w:t>
      </w:r>
      <w:r w:rsidRPr="00A20B3B">
        <w:rPr>
          <w:rFonts w:cs="David" w:hint="cs"/>
          <w:sz w:val="24"/>
          <w:szCs w:val="24"/>
          <w:rtl/>
        </w:rPr>
        <w:t>הם</w:t>
      </w:r>
      <w:r w:rsidRPr="00A20B3B">
        <w:rPr>
          <w:rFonts w:cs="David"/>
          <w:sz w:val="24"/>
          <w:szCs w:val="24"/>
          <w:rtl/>
        </w:rPr>
        <w:t xml:space="preserve"> </w:t>
      </w:r>
      <w:r>
        <w:rPr>
          <w:rFonts w:cs="David" w:hint="cs"/>
          <w:sz w:val="24"/>
          <w:szCs w:val="24"/>
          <w:rtl/>
        </w:rPr>
        <w:t xml:space="preserve">     </w:t>
      </w:r>
      <w:r w:rsidRPr="00A20B3B">
        <w:rPr>
          <w:rFonts w:cs="David" w:hint="cs"/>
          <w:sz w:val="24"/>
          <w:szCs w:val="24"/>
          <w:rtl/>
        </w:rPr>
        <w:t>נושאים</w:t>
      </w:r>
      <w:r w:rsidRPr="009373AF">
        <w:rPr>
          <w:rFonts w:hint="cs"/>
          <w:rtl/>
        </w:rPr>
        <w:t xml:space="preserve"> </w:t>
      </w:r>
      <w:r w:rsidRPr="009373AF">
        <w:rPr>
          <w:rFonts w:cs="David" w:hint="cs"/>
          <w:sz w:val="24"/>
          <w:szCs w:val="24"/>
          <w:rtl/>
        </w:rPr>
        <w:t>בחבות</w:t>
      </w:r>
      <w:r w:rsidRPr="009373AF">
        <w:rPr>
          <w:rFonts w:cs="David"/>
          <w:sz w:val="24"/>
          <w:szCs w:val="24"/>
          <w:rtl/>
        </w:rPr>
        <w:t xml:space="preserve"> </w:t>
      </w:r>
      <w:r w:rsidRPr="009373AF">
        <w:rPr>
          <w:rFonts w:cs="David" w:hint="cs"/>
          <w:sz w:val="24"/>
          <w:szCs w:val="24"/>
          <w:rtl/>
        </w:rPr>
        <w:t>מעביד</w:t>
      </w:r>
      <w:r w:rsidRPr="00A20B3B">
        <w:rPr>
          <w:rFonts w:cs="David"/>
          <w:sz w:val="24"/>
          <w:szCs w:val="24"/>
          <w:rtl/>
        </w:rPr>
        <w:t xml:space="preserve"> </w:t>
      </w:r>
      <w:r w:rsidRPr="00A20B3B">
        <w:rPr>
          <w:rFonts w:cs="David" w:hint="cs"/>
          <w:sz w:val="24"/>
          <w:szCs w:val="24"/>
          <w:rtl/>
        </w:rPr>
        <w:t>כלשהם</w:t>
      </w:r>
      <w:r w:rsidRPr="00A20B3B">
        <w:rPr>
          <w:rFonts w:cs="David"/>
          <w:sz w:val="24"/>
          <w:szCs w:val="24"/>
          <w:rtl/>
        </w:rPr>
        <w:t xml:space="preserve"> </w:t>
      </w:r>
      <w:r w:rsidRPr="00A20B3B">
        <w:rPr>
          <w:rFonts w:cs="David" w:hint="cs"/>
          <w:sz w:val="24"/>
          <w:szCs w:val="24"/>
          <w:rtl/>
        </w:rPr>
        <w:t>כלפי</w:t>
      </w:r>
      <w:r w:rsidRPr="00A20B3B">
        <w:rPr>
          <w:rFonts w:cs="David"/>
          <w:sz w:val="24"/>
          <w:szCs w:val="24"/>
          <w:rtl/>
        </w:rPr>
        <w:t xml:space="preserve"> </w:t>
      </w:r>
      <w:r w:rsidRPr="00A20B3B">
        <w:rPr>
          <w:rFonts w:cs="David" w:hint="cs"/>
          <w:sz w:val="24"/>
          <w:szCs w:val="24"/>
          <w:rtl/>
        </w:rPr>
        <w:t>מי</w:t>
      </w:r>
      <w:r w:rsidRPr="00A20B3B">
        <w:rPr>
          <w:rFonts w:cs="David"/>
          <w:sz w:val="24"/>
          <w:szCs w:val="24"/>
          <w:rtl/>
        </w:rPr>
        <w:t xml:space="preserve"> </w:t>
      </w:r>
      <w:r w:rsidRPr="00A20B3B">
        <w:rPr>
          <w:rFonts w:cs="David" w:hint="cs"/>
          <w:sz w:val="24"/>
          <w:szCs w:val="24"/>
          <w:rtl/>
        </w:rPr>
        <w:t>מעובדי</w:t>
      </w:r>
      <w:r w:rsidRPr="00A20B3B">
        <w:rPr>
          <w:rFonts w:cs="David"/>
          <w:sz w:val="24"/>
          <w:szCs w:val="24"/>
          <w:rtl/>
        </w:rPr>
        <w:t xml:space="preserve"> </w:t>
      </w:r>
      <w:r>
        <w:rPr>
          <w:rFonts w:cs="David" w:hint="cs"/>
          <w:sz w:val="24"/>
          <w:szCs w:val="24"/>
          <w:rtl/>
        </w:rPr>
        <w:t>המציע, קבלנים, קבלני משנה ועובדיהם</w:t>
      </w:r>
      <w:r w:rsidR="004A3A34">
        <w:rPr>
          <w:rFonts w:cs="David" w:hint="cs"/>
          <w:sz w:val="24"/>
          <w:szCs w:val="24"/>
          <w:rtl/>
        </w:rPr>
        <w:t xml:space="preserve"> </w:t>
      </w:r>
      <w:r>
        <w:rPr>
          <w:rFonts w:cs="David" w:hint="cs"/>
          <w:sz w:val="24"/>
          <w:szCs w:val="24"/>
          <w:rtl/>
        </w:rPr>
        <w:t xml:space="preserve">שבשירותו. </w:t>
      </w:r>
    </w:p>
    <w:p w:rsidR="003B5078" w:rsidRPr="0058260B" w:rsidRDefault="003B5078" w:rsidP="003B5078">
      <w:pPr>
        <w:pStyle w:val="affff2"/>
        <w:bidi/>
        <w:jc w:val="both"/>
        <w:rPr>
          <w:rFonts w:cs="David"/>
          <w:color w:val="FF0000"/>
          <w:sz w:val="24"/>
          <w:szCs w:val="24"/>
          <w:rtl/>
        </w:rPr>
      </w:pPr>
    </w:p>
    <w:p w:rsidR="003B5078" w:rsidRPr="00695137" w:rsidRDefault="003B5078" w:rsidP="003B5078">
      <w:pPr>
        <w:numPr>
          <w:ilvl w:val="1"/>
          <w:numId w:val="96"/>
        </w:numPr>
        <w:spacing w:line="360" w:lineRule="auto"/>
        <w:ind w:left="736" w:hanging="567"/>
        <w:jc w:val="both"/>
        <w:rPr>
          <w:b/>
          <w:bCs/>
          <w:szCs w:val="24"/>
          <w:rtl/>
        </w:rPr>
      </w:pPr>
      <w:r w:rsidRPr="00695137">
        <w:rPr>
          <w:rFonts w:hint="cs"/>
          <w:b/>
          <w:bCs/>
          <w:szCs w:val="24"/>
          <w:u w:val="single"/>
          <w:rtl/>
        </w:rPr>
        <w:t>ביטוח</w:t>
      </w:r>
      <w:r w:rsidRPr="00695137">
        <w:rPr>
          <w:b/>
          <w:bCs/>
          <w:szCs w:val="24"/>
          <w:u w:val="single"/>
          <w:rtl/>
        </w:rPr>
        <w:t xml:space="preserve"> </w:t>
      </w:r>
      <w:r w:rsidRPr="00695137">
        <w:rPr>
          <w:rFonts w:hint="cs"/>
          <w:b/>
          <w:bCs/>
          <w:szCs w:val="24"/>
          <w:u w:val="single"/>
          <w:rtl/>
        </w:rPr>
        <w:t>אחריות</w:t>
      </w:r>
      <w:r w:rsidRPr="00695137">
        <w:rPr>
          <w:b/>
          <w:bCs/>
          <w:szCs w:val="24"/>
          <w:u w:val="single"/>
          <w:rtl/>
        </w:rPr>
        <w:t xml:space="preserve"> </w:t>
      </w:r>
      <w:r w:rsidRPr="00695137">
        <w:rPr>
          <w:rFonts w:hint="cs"/>
          <w:b/>
          <w:bCs/>
          <w:szCs w:val="24"/>
          <w:u w:val="single"/>
          <w:rtl/>
        </w:rPr>
        <w:t>כלפי</w:t>
      </w:r>
      <w:r w:rsidRPr="00695137">
        <w:rPr>
          <w:b/>
          <w:bCs/>
          <w:szCs w:val="24"/>
          <w:u w:val="single"/>
          <w:rtl/>
        </w:rPr>
        <w:t xml:space="preserve"> </w:t>
      </w:r>
      <w:r w:rsidRPr="00695137">
        <w:rPr>
          <w:rFonts w:hint="cs"/>
          <w:b/>
          <w:bCs/>
          <w:szCs w:val="24"/>
          <w:u w:val="single"/>
          <w:rtl/>
        </w:rPr>
        <w:t>צד</w:t>
      </w:r>
      <w:r w:rsidRPr="00695137">
        <w:rPr>
          <w:b/>
          <w:bCs/>
          <w:szCs w:val="24"/>
          <w:u w:val="single"/>
          <w:rtl/>
        </w:rPr>
        <w:t xml:space="preserve"> </w:t>
      </w:r>
      <w:r w:rsidRPr="00695137">
        <w:rPr>
          <w:rFonts w:hint="cs"/>
          <w:b/>
          <w:bCs/>
          <w:szCs w:val="24"/>
          <w:u w:val="single"/>
          <w:rtl/>
        </w:rPr>
        <w:t>שלישי</w:t>
      </w:r>
    </w:p>
    <w:p w:rsidR="003B5078" w:rsidRDefault="003B5078" w:rsidP="003B5078">
      <w:pPr>
        <w:pStyle w:val="affff2"/>
        <w:bidi/>
        <w:jc w:val="both"/>
        <w:rPr>
          <w:rFonts w:cs="David"/>
          <w:b/>
          <w:bCs/>
          <w:sz w:val="28"/>
          <w:szCs w:val="28"/>
          <w:rtl/>
        </w:rPr>
      </w:pPr>
    </w:p>
    <w:p w:rsidR="003B5078" w:rsidRDefault="003B5078" w:rsidP="001D004A">
      <w:pPr>
        <w:pStyle w:val="affff2"/>
        <w:bidi/>
        <w:ind w:right="-426"/>
        <w:jc w:val="both"/>
        <w:rPr>
          <w:rFonts w:cs="David"/>
          <w:sz w:val="24"/>
          <w:szCs w:val="24"/>
          <w:rtl/>
        </w:rPr>
      </w:pPr>
      <w:r w:rsidRPr="003474F0">
        <w:rPr>
          <w:rFonts w:cs="David"/>
          <w:sz w:val="24"/>
          <w:szCs w:val="24"/>
          <w:rtl/>
        </w:rPr>
        <w:t xml:space="preserve">  </w:t>
      </w:r>
      <w:r>
        <w:rPr>
          <w:rFonts w:cs="David" w:hint="cs"/>
          <w:sz w:val="24"/>
          <w:szCs w:val="24"/>
          <w:rtl/>
        </w:rPr>
        <w:t xml:space="preserve">  </w:t>
      </w:r>
      <w:r w:rsidRPr="003474F0">
        <w:rPr>
          <w:rFonts w:cs="David"/>
          <w:sz w:val="24"/>
          <w:szCs w:val="24"/>
          <w:rtl/>
        </w:rPr>
        <w:t xml:space="preserve"> </w:t>
      </w:r>
      <w:r w:rsidRPr="003474F0">
        <w:rPr>
          <w:rFonts w:cs="David" w:hint="cs"/>
          <w:sz w:val="24"/>
          <w:szCs w:val="24"/>
          <w:rtl/>
        </w:rPr>
        <w:t>א</w:t>
      </w:r>
      <w:r w:rsidRPr="003474F0">
        <w:rPr>
          <w:rFonts w:cs="David"/>
          <w:sz w:val="24"/>
          <w:szCs w:val="24"/>
          <w:rtl/>
        </w:rPr>
        <w:t xml:space="preserve">.  </w:t>
      </w:r>
      <w:r>
        <w:rPr>
          <w:rFonts w:cs="David" w:hint="cs"/>
          <w:sz w:val="24"/>
          <w:szCs w:val="24"/>
          <w:rtl/>
        </w:rPr>
        <w:t>המציע</w:t>
      </w:r>
      <w:r w:rsidRPr="003474F0">
        <w:rPr>
          <w:rFonts w:cs="David"/>
          <w:sz w:val="24"/>
          <w:szCs w:val="24"/>
          <w:rtl/>
        </w:rPr>
        <w:t xml:space="preserve"> </w:t>
      </w:r>
      <w:r w:rsidRPr="003474F0">
        <w:rPr>
          <w:rFonts w:cs="David" w:hint="cs"/>
          <w:sz w:val="24"/>
          <w:szCs w:val="24"/>
          <w:rtl/>
        </w:rPr>
        <w:t>יבטח</w:t>
      </w:r>
      <w:r w:rsidRPr="003474F0">
        <w:rPr>
          <w:rFonts w:cs="David"/>
          <w:sz w:val="24"/>
          <w:szCs w:val="24"/>
          <w:rtl/>
        </w:rPr>
        <w:t xml:space="preserve"> </w:t>
      </w:r>
      <w:r w:rsidRPr="003474F0">
        <w:rPr>
          <w:rFonts w:cs="David" w:hint="cs"/>
          <w:sz w:val="24"/>
          <w:szCs w:val="24"/>
          <w:rtl/>
        </w:rPr>
        <w:t>את</w:t>
      </w:r>
      <w:r w:rsidRPr="003474F0">
        <w:rPr>
          <w:rFonts w:cs="David"/>
          <w:sz w:val="24"/>
          <w:szCs w:val="24"/>
          <w:rtl/>
        </w:rPr>
        <w:t xml:space="preserve"> </w:t>
      </w:r>
      <w:r w:rsidRPr="003474F0">
        <w:rPr>
          <w:rFonts w:cs="David" w:hint="cs"/>
          <w:sz w:val="24"/>
          <w:szCs w:val="24"/>
          <w:rtl/>
        </w:rPr>
        <w:t>אחריותו</w:t>
      </w:r>
      <w:r w:rsidRPr="003474F0">
        <w:rPr>
          <w:rFonts w:cs="David"/>
          <w:sz w:val="24"/>
          <w:szCs w:val="24"/>
          <w:rtl/>
        </w:rPr>
        <w:t xml:space="preserve"> </w:t>
      </w:r>
      <w:r w:rsidRPr="003474F0">
        <w:rPr>
          <w:rFonts w:cs="David" w:hint="cs"/>
          <w:sz w:val="24"/>
          <w:szCs w:val="24"/>
          <w:rtl/>
        </w:rPr>
        <w:t>החוקית</w:t>
      </w:r>
      <w:r w:rsidRPr="003474F0">
        <w:rPr>
          <w:rFonts w:cs="David"/>
          <w:sz w:val="24"/>
          <w:szCs w:val="24"/>
          <w:rtl/>
        </w:rPr>
        <w:t xml:space="preserve"> </w:t>
      </w:r>
      <w:r w:rsidRPr="003474F0">
        <w:rPr>
          <w:rFonts w:cs="David" w:hint="cs"/>
          <w:sz w:val="24"/>
          <w:szCs w:val="24"/>
          <w:rtl/>
        </w:rPr>
        <w:t>על</w:t>
      </w:r>
      <w:r w:rsidRPr="003474F0">
        <w:rPr>
          <w:rFonts w:cs="David"/>
          <w:sz w:val="24"/>
          <w:szCs w:val="24"/>
          <w:rtl/>
        </w:rPr>
        <w:t xml:space="preserve"> </w:t>
      </w:r>
      <w:r w:rsidRPr="003474F0">
        <w:rPr>
          <w:rFonts w:cs="David" w:hint="cs"/>
          <w:sz w:val="24"/>
          <w:szCs w:val="24"/>
          <w:rtl/>
        </w:rPr>
        <w:t>פי</w:t>
      </w:r>
      <w:r w:rsidRPr="003474F0">
        <w:rPr>
          <w:rFonts w:cs="David"/>
          <w:sz w:val="24"/>
          <w:szCs w:val="24"/>
          <w:rtl/>
        </w:rPr>
        <w:t xml:space="preserve"> </w:t>
      </w:r>
      <w:r w:rsidRPr="003474F0">
        <w:rPr>
          <w:rFonts w:cs="David" w:hint="cs"/>
          <w:sz w:val="24"/>
          <w:szCs w:val="24"/>
          <w:rtl/>
        </w:rPr>
        <w:t>דיני</w:t>
      </w:r>
      <w:r w:rsidRPr="003474F0">
        <w:rPr>
          <w:rFonts w:cs="David"/>
          <w:sz w:val="24"/>
          <w:szCs w:val="24"/>
          <w:rtl/>
        </w:rPr>
        <w:t xml:space="preserve"> </w:t>
      </w:r>
      <w:r w:rsidRPr="003474F0">
        <w:rPr>
          <w:rFonts w:cs="David" w:hint="cs"/>
          <w:sz w:val="24"/>
          <w:szCs w:val="24"/>
          <w:rtl/>
        </w:rPr>
        <w:t>מדינת</w:t>
      </w:r>
      <w:r w:rsidRPr="003474F0">
        <w:rPr>
          <w:rFonts w:cs="David"/>
          <w:sz w:val="24"/>
          <w:szCs w:val="24"/>
          <w:rtl/>
        </w:rPr>
        <w:t xml:space="preserve"> </w:t>
      </w:r>
      <w:r w:rsidRPr="003474F0">
        <w:rPr>
          <w:rFonts w:cs="David" w:hint="cs"/>
          <w:sz w:val="24"/>
          <w:szCs w:val="24"/>
          <w:rtl/>
        </w:rPr>
        <w:t>ישראל</w:t>
      </w:r>
      <w:r w:rsidRPr="003474F0">
        <w:rPr>
          <w:rFonts w:cs="David"/>
          <w:sz w:val="24"/>
          <w:szCs w:val="24"/>
          <w:rtl/>
        </w:rPr>
        <w:t xml:space="preserve"> </w:t>
      </w:r>
      <w:r w:rsidRPr="003474F0">
        <w:rPr>
          <w:rFonts w:cs="David" w:hint="cs"/>
          <w:sz w:val="24"/>
          <w:szCs w:val="24"/>
          <w:rtl/>
        </w:rPr>
        <w:t>בביטוח</w:t>
      </w:r>
      <w:r w:rsidRPr="003474F0">
        <w:rPr>
          <w:rFonts w:cs="David"/>
          <w:sz w:val="24"/>
          <w:szCs w:val="24"/>
          <w:rtl/>
        </w:rPr>
        <w:t xml:space="preserve"> </w:t>
      </w:r>
      <w:r w:rsidRPr="003474F0">
        <w:rPr>
          <w:rFonts w:cs="David" w:hint="cs"/>
          <w:sz w:val="24"/>
          <w:szCs w:val="24"/>
          <w:rtl/>
        </w:rPr>
        <w:t>אחריות</w:t>
      </w:r>
      <w:r w:rsidRPr="003474F0">
        <w:rPr>
          <w:rFonts w:cs="David"/>
          <w:sz w:val="24"/>
          <w:szCs w:val="24"/>
          <w:rtl/>
        </w:rPr>
        <w:t xml:space="preserve"> </w:t>
      </w:r>
      <w:r w:rsidRPr="003474F0">
        <w:rPr>
          <w:rFonts w:cs="David" w:hint="cs"/>
          <w:sz w:val="24"/>
          <w:szCs w:val="24"/>
          <w:rtl/>
        </w:rPr>
        <w:t>כלפי</w:t>
      </w:r>
      <w:r w:rsidRPr="003474F0">
        <w:rPr>
          <w:rFonts w:cs="David"/>
          <w:sz w:val="24"/>
          <w:szCs w:val="24"/>
          <w:rtl/>
        </w:rPr>
        <w:t xml:space="preserve"> </w:t>
      </w:r>
    </w:p>
    <w:p w:rsidR="003B5078" w:rsidRPr="003474F0" w:rsidRDefault="003B5078" w:rsidP="003B5078">
      <w:pPr>
        <w:pStyle w:val="affff2"/>
        <w:bidi/>
        <w:jc w:val="both"/>
        <w:rPr>
          <w:rFonts w:cs="David"/>
          <w:sz w:val="24"/>
          <w:szCs w:val="24"/>
          <w:rtl/>
        </w:rPr>
      </w:pPr>
      <w:r>
        <w:rPr>
          <w:rFonts w:cs="David" w:hint="cs"/>
          <w:sz w:val="24"/>
          <w:szCs w:val="24"/>
          <w:rtl/>
        </w:rPr>
        <w:t xml:space="preserve">          </w:t>
      </w:r>
      <w:r w:rsidRPr="003474F0">
        <w:rPr>
          <w:rFonts w:cs="David" w:hint="cs"/>
          <w:sz w:val="24"/>
          <w:szCs w:val="24"/>
          <w:rtl/>
        </w:rPr>
        <w:t>צד</w:t>
      </w:r>
      <w:r w:rsidRPr="003474F0">
        <w:rPr>
          <w:rFonts w:cs="David"/>
          <w:sz w:val="24"/>
          <w:szCs w:val="24"/>
          <w:rtl/>
        </w:rPr>
        <w:t xml:space="preserve"> </w:t>
      </w:r>
      <w:r>
        <w:rPr>
          <w:rFonts w:cs="David" w:hint="cs"/>
          <w:sz w:val="24"/>
          <w:szCs w:val="24"/>
          <w:rtl/>
        </w:rPr>
        <w:t xml:space="preserve">שלישי  </w:t>
      </w:r>
      <w:r w:rsidRPr="003474F0">
        <w:rPr>
          <w:rFonts w:cs="David" w:hint="cs"/>
          <w:sz w:val="24"/>
          <w:szCs w:val="24"/>
          <w:rtl/>
        </w:rPr>
        <w:t>גוף</w:t>
      </w:r>
      <w:r>
        <w:rPr>
          <w:rFonts w:cs="David"/>
          <w:sz w:val="24"/>
          <w:szCs w:val="24"/>
          <w:rtl/>
        </w:rPr>
        <w:t xml:space="preserve"> </w:t>
      </w:r>
      <w:r w:rsidRPr="003474F0">
        <w:rPr>
          <w:rFonts w:cs="David" w:hint="cs"/>
          <w:sz w:val="24"/>
          <w:szCs w:val="24"/>
          <w:rtl/>
        </w:rPr>
        <w:t>ורכוש</w:t>
      </w:r>
      <w:r w:rsidRPr="003474F0">
        <w:rPr>
          <w:rFonts w:cs="David"/>
          <w:sz w:val="24"/>
          <w:szCs w:val="24"/>
          <w:rtl/>
        </w:rPr>
        <w:t xml:space="preserve">, </w:t>
      </w:r>
      <w:r w:rsidRPr="003474F0">
        <w:rPr>
          <w:rFonts w:cs="David" w:hint="cs"/>
          <w:sz w:val="24"/>
          <w:szCs w:val="24"/>
          <w:rtl/>
        </w:rPr>
        <w:t>בכל</w:t>
      </w:r>
      <w:r w:rsidRPr="003474F0">
        <w:rPr>
          <w:rFonts w:cs="David"/>
          <w:sz w:val="24"/>
          <w:szCs w:val="24"/>
          <w:rtl/>
        </w:rPr>
        <w:t xml:space="preserve"> </w:t>
      </w:r>
      <w:r w:rsidRPr="003474F0">
        <w:rPr>
          <w:rFonts w:cs="David" w:hint="cs"/>
          <w:sz w:val="24"/>
          <w:szCs w:val="24"/>
          <w:rtl/>
        </w:rPr>
        <w:t>תחומי</w:t>
      </w:r>
      <w:r w:rsidRPr="003474F0">
        <w:rPr>
          <w:rFonts w:cs="David"/>
          <w:sz w:val="24"/>
          <w:szCs w:val="24"/>
          <w:rtl/>
        </w:rPr>
        <w:t xml:space="preserve"> </w:t>
      </w:r>
      <w:r w:rsidRPr="003474F0">
        <w:rPr>
          <w:rFonts w:cs="David" w:hint="cs"/>
          <w:sz w:val="24"/>
          <w:szCs w:val="24"/>
          <w:rtl/>
        </w:rPr>
        <w:t>מדינת</w:t>
      </w:r>
      <w:r w:rsidRPr="003474F0">
        <w:rPr>
          <w:rFonts w:cs="David"/>
          <w:sz w:val="24"/>
          <w:szCs w:val="24"/>
          <w:rtl/>
        </w:rPr>
        <w:t xml:space="preserve"> </w:t>
      </w:r>
      <w:r w:rsidRPr="003474F0">
        <w:rPr>
          <w:rFonts w:cs="David" w:hint="cs"/>
          <w:sz w:val="24"/>
          <w:szCs w:val="24"/>
          <w:rtl/>
        </w:rPr>
        <w:t>ישראל</w:t>
      </w:r>
      <w:r w:rsidRPr="003474F0">
        <w:rPr>
          <w:rFonts w:cs="David"/>
          <w:sz w:val="24"/>
          <w:szCs w:val="24"/>
          <w:rtl/>
        </w:rPr>
        <w:t xml:space="preserve"> </w:t>
      </w:r>
      <w:r w:rsidRPr="003474F0">
        <w:rPr>
          <w:rFonts w:cs="David" w:hint="cs"/>
          <w:sz w:val="24"/>
          <w:szCs w:val="24"/>
          <w:rtl/>
        </w:rPr>
        <w:t>והשטחים</w:t>
      </w:r>
      <w:r w:rsidRPr="003474F0">
        <w:rPr>
          <w:rFonts w:cs="David"/>
          <w:sz w:val="24"/>
          <w:szCs w:val="24"/>
          <w:rtl/>
        </w:rPr>
        <w:t xml:space="preserve"> </w:t>
      </w:r>
      <w:r w:rsidRPr="003474F0">
        <w:rPr>
          <w:rFonts w:cs="David" w:hint="cs"/>
          <w:sz w:val="24"/>
          <w:szCs w:val="24"/>
          <w:rtl/>
        </w:rPr>
        <w:t>המוחזקים</w:t>
      </w:r>
      <w:r w:rsidRPr="003474F0">
        <w:rPr>
          <w:rFonts w:cs="David"/>
          <w:sz w:val="24"/>
          <w:szCs w:val="24"/>
          <w:rtl/>
        </w:rPr>
        <w:t xml:space="preserve">;                                                  </w:t>
      </w:r>
    </w:p>
    <w:p w:rsidR="003B5078" w:rsidRDefault="003B5078" w:rsidP="003B5078">
      <w:pPr>
        <w:pStyle w:val="affff2"/>
        <w:bidi/>
        <w:jc w:val="both"/>
        <w:rPr>
          <w:rFonts w:cs="David"/>
          <w:sz w:val="24"/>
          <w:szCs w:val="24"/>
          <w:rtl/>
        </w:rPr>
      </w:pPr>
      <w:r w:rsidRPr="003474F0">
        <w:rPr>
          <w:rFonts w:cs="David"/>
          <w:sz w:val="24"/>
          <w:szCs w:val="24"/>
          <w:rtl/>
        </w:rPr>
        <w:t xml:space="preserve">               </w:t>
      </w:r>
    </w:p>
    <w:p w:rsidR="003B5078" w:rsidRDefault="003B5078" w:rsidP="003B5078">
      <w:pPr>
        <w:pStyle w:val="affff2"/>
        <w:bidi/>
        <w:jc w:val="both"/>
        <w:rPr>
          <w:rFonts w:cs="David"/>
          <w:sz w:val="24"/>
          <w:szCs w:val="24"/>
          <w:rtl/>
        </w:rPr>
      </w:pPr>
      <w:r w:rsidRPr="003474F0">
        <w:rPr>
          <w:rFonts w:cs="David"/>
          <w:sz w:val="24"/>
          <w:szCs w:val="24"/>
          <w:rtl/>
        </w:rPr>
        <w:t xml:space="preserve">     </w:t>
      </w:r>
      <w:r w:rsidRPr="003474F0">
        <w:rPr>
          <w:rFonts w:cs="David" w:hint="cs"/>
          <w:sz w:val="24"/>
          <w:szCs w:val="24"/>
          <w:rtl/>
        </w:rPr>
        <w:t>ב</w:t>
      </w:r>
      <w:r w:rsidRPr="003474F0">
        <w:rPr>
          <w:rFonts w:cs="David"/>
          <w:sz w:val="24"/>
          <w:szCs w:val="24"/>
          <w:rtl/>
        </w:rPr>
        <w:t xml:space="preserve">.  </w:t>
      </w:r>
      <w:r w:rsidRPr="003474F0">
        <w:rPr>
          <w:rFonts w:cs="David" w:hint="cs"/>
          <w:sz w:val="24"/>
          <w:szCs w:val="24"/>
          <w:rtl/>
        </w:rPr>
        <w:t>גבול</w:t>
      </w:r>
      <w:r w:rsidRPr="003474F0">
        <w:rPr>
          <w:rFonts w:cs="David"/>
          <w:sz w:val="24"/>
          <w:szCs w:val="24"/>
          <w:rtl/>
        </w:rPr>
        <w:t xml:space="preserve"> </w:t>
      </w:r>
      <w:r w:rsidRPr="003474F0">
        <w:rPr>
          <w:rFonts w:cs="David" w:hint="cs"/>
          <w:sz w:val="24"/>
          <w:szCs w:val="24"/>
          <w:rtl/>
        </w:rPr>
        <w:t>האחריות</w:t>
      </w:r>
      <w:r w:rsidRPr="003474F0">
        <w:rPr>
          <w:rFonts w:cs="David"/>
          <w:sz w:val="24"/>
          <w:szCs w:val="24"/>
          <w:rtl/>
        </w:rPr>
        <w:t xml:space="preserve"> </w:t>
      </w:r>
      <w:r w:rsidRPr="003474F0">
        <w:rPr>
          <w:rFonts w:cs="David" w:hint="cs"/>
          <w:sz w:val="24"/>
          <w:szCs w:val="24"/>
          <w:rtl/>
        </w:rPr>
        <w:t>לא</w:t>
      </w:r>
      <w:r w:rsidRPr="003474F0">
        <w:rPr>
          <w:rFonts w:cs="David"/>
          <w:sz w:val="24"/>
          <w:szCs w:val="24"/>
          <w:rtl/>
        </w:rPr>
        <w:t xml:space="preserve"> </w:t>
      </w:r>
      <w:r w:rsidRPr="003474F0">
        <w:rPr>
          <w:rFonts w:cs="David" w:hint="cs"/>
          <w:sz w:val="24"/>
          <w:szCs w:val="24"/>
          <w:rtl/>
        </w:rPr>
        <w:t>יפחת</w:t>
      </w:r>
      <w:r w:rsidRPr="003474F0">
        <w:rPr>
          <w:rFonts w:cs="David"/>
          <w:sz w:val="24"/>
          <w:szCs w:val="24"/>
          <w:rtl/>
        </w:rPr>
        <w:t xml:space="preserve"> </w:t>
      </w:r>
      <w:r w:rsidRPr="003474F0">
        <w:rPr>
          <w:rFonts w:cs="David" w:hint="cs"/>
          <w:sz w:val="24"/>
          <w:szCs w:val="24"/>
          <w:rtl/>
        </w:rPr>
        <w:t>מסך</w:t>
      </w:r>
      <w:r w:rsidRPr="003474F0">
        <w:rPr>
          <w:rFonts w:cs="David"/>
          <w:sz w:val="24"/>
          <w:szCs w:val="24"/>
          <w:rtl/>
        </w:rPr>
        <w:t xml:space="preserve"> </w:t>
      </w:r>
      <w:r>
        <w:rPr>
          <w:rFonts w:cs="David" w:hint="cs"/>
          <w:sz w:val="24"/>
          <w:szCs w:val="24"/>
          <w:rtl/>
        </w:rPr>
        <w:t>1,000</w:t>
      </w:r>
      <w:r w:rsidRPr="003474F0">
        <w:rPr>
          <w:rFonts w:cs="David"/>
          <w:sz w:val="24"/>
          <w:szCs w:val="24"/>
          <w:rtl/>
        </w:rPr>
        <w:t xml:space="preserve">,000 </w:t>
      </w:r>
      <w:r w:rsidRPr="003474F0">
        <w:rPr>
          <w:rFonts w:cs="David" w:hint="cs"/>
          <w:sz w:val="24"/>
          <w:szCs w:val="24"/>
          <w:rtl/>
        </w:rPr>
        <w:t>דולר</w:t>
      </w:r>
      <w:r w:rsidRPr="003474F0">
        <w:rPr>
          <w:rFonts w:cs="David"/>
          <w:sz w:val="24"/>
          <w:szCs w:val="24"/>
          <w:rtl/>
        </w:rPr>
        <w:t xml:space="preserve"> </w:t>
      </w:r>
      <w:r w:rsidRPr="003474F0">
        <w:rPr>
          <w:rFonts w:cs="David" w:hint="cs"/>
          <w:sz w:val="24"/>
          <w:szCs w:val="24"/>
          <w:rtl/>
        </w:rPr>
        <w:t>ארה</w:t>
      </w:r>
      <w:r w:rsidRPr="003474F0">
        <w:rPr>
          <w:rFonts w:cs="David"/>
          <w:sz w:val="24"/>
          <w:szCs w:val="24"/>
          <w:rtl/>
        </w:rPr>
        <w:t>"</w:t>
      </w:r>
      <w:r w:rsidRPr="003474F0">
        <w:rPr>
          <w:rFonts w:cs="David" w:hint="cs"/>
          <w:sz w:val="24"/>
          <w:szCs w:val="24"/>
          <w:rtl/>
        </w:rPr>
        <w:t>ב</w:t>
      </w:r>
      <w:r w:rsidRPr="003474F0">
        <w:rPr>
          <w:rFonts w:cs="David"/>
          <w:sz w:val="24"/>
          <w:szCs w:val="24"/>
          <w:rtl/>
        </w:rPr>
        <w:t xml:space="preserve"> </w:t>
      </w:r>
      <w:r w:rsidRPr="003474F0">
        <w:rPr>
          <w:rFonts w:cs="David" w:hint="cs"/>
          <w:sz w:val="24"/>
          <w:szCs w:val="24"/>
          <w:rtl/>
        </w:rPr>
        <w:t>למקרה</w:t>
      </w:r>
      <w:r w:rsidRPr="003474F0">
        <w:rPr>
          <w:rFonts w:cs="David"/>
          <w:sz w:val="24"/>
          <w:szCs w:val="24"/>
          <w:rtl/>
        </w:rPr>
        <w:t xml:space="preserve"> </w:t>
      </w:r>
      <w:r w:rsidRPr="003474F0">
        <w:rPr>
          <w:rFonts w:cs="David" w:hint="cs"/>
          <w:sz w:val="24"/>
          <w:szCs w:val="24"/>
          <w:rtl/>
        </w:rPr>
        <w:t>ולתקופת</w:t>
      </w:r>
      <w:r w:rsidRPr="003474F0">
        <w:rPr>
          <w:rFonts w:cs="David"/>
          <w:sz w:val="24"/>
          <w:szCs w:val="24"/>
          <w:rtl/>
        </w:rPr>
        <w:t xml:space="preserve"> </w:t>
      </w:r>
      <w:r w:rsidRPr="003474F0">
        <w:rPr>
          <w:rFonts w:cs="David" w:hint="cs"/>
          <w:sz w:val="24"/>
          <w:szCs w:val="24"/>
          <w:rtl/>
        </w:rPr>
        <w:t>הביטוח</w:t>
      </w:r>
      <w:r w:rsidRPr="003474F0">
        <w:rPr>
          <w:rFonts w:cs="David"/>
          <w:sz w:val="24"/>
          <w:szCs w:val="24"/>
          <w:rtl/>
        </w:rPr>
        <w:t xml:space="preserve"> (</w:t>
      </w:r>
      <w:r w:rsidRPr="003474F0">
        <w:rPr>
          <w:rFonts w:cs="David" w:hint="cs"/>
          <w:sz w:val="24"/>
          <w:szCs w:val="24"/>
          <w:rtl/>
        </w:rPr>
        <w:t>שנה</w:t>
      </w:r>
      <w:r w:rsidRPr="003474F0">
        <w:rPr>
          <w:rFonts w:cs="David"/>
          <w:sz w:val="24"/>
          <w:szCs w:val="24"/>
          <w:rtl/>
        </w:rPr>
        <w:t xml:space="preserve">); </w:t>
      </w:r>
    </w:p>
    <w:p w:rsidR="003B5078" w:rsidRDefault="003B5078" w:rsidP="003B5078">
      <w:pPr>
        <w:pStyle w:val="affff2"/>
        <w:bidi/>
        <w:jc w:val="both"/>
        <w:rPr>
          <w:rFonts w:cs="David"/>
          <w:sz w:val="24"/>
          <w:szCs w:val="24"/>
          <w:rtl/>
        </w:rPr>
      </w:pPr>
    </w:p>
    <w:p w:rsidR="003B5078" w:rsidRDefault="003B5078" w:rsidP="003B5078">
      <w:pPr>
        <w:pStyle w:val="affff2"/>
        <w:bidi/>
        <w:jc w:val="both"/>
        <w:rPr>
          <w:rFonts w:cs="David"/>
          <w:color w:val="FF0000"/>
          <w:sz w:val="24"/>
          <w:szCs w:val="24"/>
          <w:rtl/>
        </w:rPr>
      </w:pPr>
      <w:r>
        <w:rPr>
          <w:rFonts w:cs="David"/>
          <w:sz w:val="24"/>
          <w:szCs w:val="24"/>
          <w:rtl/>
        </w:rPr>
        <w:t xml:space="preserve">     </w:t>
      </w:r>
      <w:r w:rsidRPr="003474F0">
        <w:rPr>
          <w:rFonts w:cs="David" w:hint="cs"/>
          <w:sz w:val="24"/>
          <w:szCs w:val="24"/>
          <w:rtl/>
        </w:rPr>
        <w:t>ג</w:t>
      </w:r>
      <w:r w:rsidRPr="003474F0">
        <w:rPr>
          <w:rFonts w:cs="David"/>
          <w:sz w:val="24"/>
          <w:szCs w:val="24"/>
          <w:rtl/>
        </w:rPr>
        <w:t xml:space="preserve">.  </w:t>
      </w:r>
      <w:r w:rsidRPr="003474F0">
        <w:rPr>
          <w:rFonts w:cs="David" w:hint="cs"/>
          <w:sz w:val="24"/>
          <w:szCs w:val="24"/>
          <w:rtl/>
        </w:rPr>
        <w:t>בפוליסה</w:t>
      </w:r>
      <w:r w:rsidRPr="003474F0">
        <w:rPr>
          <w:rFonts w:cs="David"/>
          <w:sz w:val="24"/>
          <w:szCs w:val="24"/>
          <w:rtl/>
        </w:rPr>
        <w:t xml:space="preserve"> </w:t>
      </w:r>
      <w:r w:rsidRPr="003474F0">
        <w:rPr>
          <w:rFonts w:cs="David" w:hint="cs"/>
          <w:sz w:val="24"/>
          <w:szCs w:val="24"/>
          <w:rtl/>
        </w:rPr>
        <w:t>ייכלל</w:t>
      </w:r>
      <w:r w:rsidRPr="003474F0">
        <w:rPr>
          <w:rFonts w:cs="David"/>
          <w:sz w:val="24"/>
          <w:szCs w:val="24"/>
          <w:rtl/>
        </w:rPr>
        <w:t xml:space="preserve"> </w:t>
      </w:r>
      <w:r w:rsidRPr="003474F0">
        <w:rPr>
          <w:rFonts w:cs="David" w:hint="cs"/>
          <w:sz w:val="24"/>
          <w:szCs w:val="24"/>
          <w:rtl/>
        </w:rPr>
        <w:t>סעיף</w:t>
      </w:r>
      <w:r w:rsidRPr="003474F0">
        <w:rPr>
          <w:rFonts w:cs="David"/>
          <w:sz w:val="24"/>
          <w:szCs w:val="24"/>
          <w:rtl/>
        </w:rPr>
        <w:t xml:space="preserve"> </w:t>
      </w:r>
      <w:r w:rsidRPr="003474F0">
        <w:rPr>
          <w:rFonts w:cs="David" w:hint="cs"/>
          <w:sz w:val="24"/>
          <w:szCs w:val="24"/>
          <w:rtl/>
        </w:rPr>
        <w:t>אחריות</w:t>
      </w:r>
      <w:r w:rsidRPr="003474F0">
        <w:rPr>
          <w:rFonts w:cs="David"/>
          <w:sz w:val="24"/>
          <w:szCs w:val="24"/>
          <w:rtl/>
        </w:rPr>
        <w:t xml:space="preserve"> </w:t>
      </w:r>
      <w:r w:rsidRPr="003474F0">
        <w:rPr>
          <w:rFonts w:cs="David" w:hint="cs"/>
          <w:sz w:val="24"/>
          <w:szCs w:val="24"/>
          <w:rtl/>
        </w:rPr>
        <w:t>צולבת</w:t>
      </w:r>
      <w:r w:rsidRPr="003474F0">
        <w:rPr>
          <w:rFonts w:cs="David"/>
          <w:sz w:val="24"/>
          <w:szCs w:val="24"/>
          <w:rtl/>
        </w:rPr>
        <w:t xml:space="preserve"> - </w:t>
      </w:r>
      <w:r w:rsidRPr="003474F0">
        <w:rPr>
          <w:rFonts w:cs="David"/>
          <w:sz w:val="24"/>
          <w:szCs w:val="24"/>
        </w:rPr>
        <w:t>Cross  Liability</w:t>
      </w:r>
      <w:r w:rsidRPr="003474F0">
        <w:rPr>
          <w:rFonts w:cs="David"/>
          <w:sz w:val="24"/>
          <w:szCs w:val="24"/>
          <w:rtl/>
        </w:rPr>
        <w:t>;</w:t>
      </w:r>
    </w:p>
    <w:p w:rsidR="003B5078" w:rsidRDefault="003B5078" w:rsidP="003B5078">
      <w:pPr>
        <w:pStyle w:val="affff2"/>
        <w:bidi/>
        <w:jc w:val="both"/>
        <w:rPr>
          <w:rFonts w:cs="David"/>
          <w:color w:val="FF0000"/>
          <w:sz w:val="24"/>
          <w:szCs w:val="24"/>
          <w:rtl/>
        </w:rPr>
      </w:pPr>
    </w:p>
    <w:p w:rsidR="003B5078" w:rsidRPr="003B5078" w:rsidRDefault="003B5078" w:rsidP="003B5078">
      <w:pPr>
        <w:jc w:val="both"/>
        <w:rPr>
          <w:szCs w:val="24"/>
          <w:rtl/>
        </w:rPr>
      </w:pPr>
      <w:r w:rsidRPr="003B5078">
        <w:rPr>
          <w:rFonts w:hint="cs"/>
          <w:szCs w:val="24"/>
          <w:rtl/>
        </w:rPr>
        <w:t xml:space="preserve">     ד</w:t>
      </w:r>
      <w:r w:rsidRPr="003B5078">
        <w:rPr>
          <w:szCs w:val="24"/>
          <w:rtl/>
        </w:rPr>
        <w:t>.  רכוש מדינת ישראל – ייחשב רכוש צד שלישי;</w:t>
      </w:r>
    </w:p>
    <w:p w:rsidR="003B5078" w:rsidRPr="003B5078" w:rsidRDefault="003B5078" w:rsidP="003B5078">
      <w:pPr>
        <w:jc w:val="both"/>
        <w:rPr>
          <w:szCs w:val="24"/>
          <w:rtl/>
        </w:rPr>
      </w:pPr>
    </w:p>
    <w:p w:rsidR="003B5078" w:rsidRPr="003B5078" w:rsidRDefault="003B5078" w:rsidP="003B5078">
      <w:pPr>
        <w:jc w:val="both"/>
        <w:rPr>
          <w:szCs w:val="24"/>
          <w:rtl/>
        </w:rPr>
      </w:pPr>
      <w:r w:rsidRPr="003B5078">
        <w:rPr>
          <w:rFonts w:hint="cs"/>
          <w:szCs w:val="24"/>
          <w:rtl/>
        </w:rPr>
        <w:t xml:space="preserve">    ה</w:t>
      </w:r>
      <w:r w:rsidRPr="003B5078">
        <w:rPr>
          <w:szCs w:val="24"/>
          <w:rtl/>
        </w:rPr>
        <w:t xml:space="preserve">.   כל סייג/חריג לגבי רכוש מדינת ישראל הנמצא בפיקוחו או בהשגחתו של המציע ו/או שכל </w:t>
      </w:r>
    </w:p>
    <w:p w:rsidR="003B5078" w:rsidRPr="003B5078" w:rsidRDefault="003B5078" w:rsidP="003B5078">
      <w:pPr>
        <w:jc w:val="both"/>
        <w:rPr>
          <w:szCs w:val="24"/>
          <w:rtl/>
        </w:rPr>
      </w:pPr>
      <w:r w:rsidRPr="003B5078">
        <w:rPr>
          <w:rFonts w:hint="cs"/>
          <w:szCs w:val="24"/>
          <w:rtl/>
        </w:rPr>
        <w:t xml:space="preserve">           </w:t>
      </w:r>
      <w:r w:rsidRPr="003B5078">
        <w:rPr>
          <w:szCs w:val="24"/>
          <w:rtl/>
        </w:rPr>
        <w:t>איש בשירותו פועלים או פעלו בו יבוטל כלפי רכוש מדינת ישראל;</w:t>
      </w:r>
    </w:p>
    <w:p w:rsidR="003B5078" w:rsidRDefault="003B5078" w:rsidP="003B5078">
      <w:pPr>
        <w:pStyle w:val="affff2"/>
        <w:bidi/>
        <w:jc w:val="both"/>
        <w:rPr>
          <w:rFonts w:cs="David"/>
          <w:color w:val="FF0000"/>
          <w:sz w:val="24"/>
          <w:szCs w:val="24"/>
          <w:rtl/>
        </w:rPr>
      </w:pPr>
    </w:p>
    <w:p w:rsidR="003B5078" w:rsidRPr="003B5078" w:rsidRDefault="003B5078" w:rsidP="003B5078">
      <w:pPr>
        <w:jc w:val="both"/>
        <w:rPr>
          <w:szCs w:val="24"/>
          <w:rtl/>
        </w:rPr>
      </w:pPr>
      <w:r w:rsidRPr="003B5078">
        <w:rPr>
          <w:rFonts w:hint="cs"/>
          <w:szCs w:val="24"/>
          <w:rtl/>
        </w:rPr>
        <w:t xml:space="preserve">     ו</w:t>
      </w:r>
      <w:r w:rsidRPr="003B5078">
        <w:rPr>
          <w:szCs w:val="24"/>
          <w:rtl/>
        </w:rPr>
        <w:t xml:space="preserve">.  הביטוח יורחב לכסות את חבותו של המבוטח כלפי צד שלישי בגין פעילות של קבלנים, </w:t>
      </w:r>
    </w:p>
    <w:p w:rsidR="003B5078" w:rsidRPr="003B5078" w:rsidRDefault="003B5078" w:rsidP="003B5078">
      <w:pPr>
        <w:jc w:val="both"/>
        <w:rPr>
          <w:szCs w:val="24"/>
          <w:rtl/>
        </w:rPr>
      </w:pPr>
      <w:r w:rsidRPr="003B5078">
        <w:rPr>
          <w:rFonts w:hint="cs"/>
          <w:szCs w:val="24"/>
          <w:rtl/>
        </w:rPr>
        <w:lastRenderedPageBreak/>
        <w:t xml:space="preserve">          </w:t>
      </w:r>
      <w:r w:rsidRPr="003B5078">
        <w:rPr>
          <w:szCs w:val="24"/>
          <w:rtl/>
        </w:rPr>
        <w:t>קבלני משנה ועובדיהם;</w:t>
      </w:r>
    </w:p>
    <w:p w:rsidR="003B5078" w:rsidRPr="003B5078" w:rsidRDefault="003B5078" w:rsidP="003B5078">
      <w:pPr>
        <w:jc w:val="both"/>
        <w:rPr>
          <w:szCs w:val="24"/>
          <w:rtl/>
        </w:rPr>
      </w:pPr>
    </w:p>
    <w:p w:rsidR="003B5078" w:rsidRPr="003B5078" w:rsidRDefault="003B5078" w:rsidP="003B5078">
      <w:pPr>
        <w:jc w:val="both"/>
        <w:rPr>
          <w:szCs w:val="24"/>
          <w:rtl/>
        </w:rPr>
      </w:pPr>
      <w:bookmarkStart w:id="3" w:name="_Hlk478329330"/>
      <w:r w:rsidRPr="003B5078">
        <w:rPr>
          <w:rFonts w:hint="cs"/>
          <w:szCs w:val="24"/>
          <w:rtl/>
        </w:rPr>
        <w:t xml:space="preserve">    </w:t>
      </w:r>
      <w:bookmarkEnd w:id="3"/>
      <w:r w:rsidRPr="003B5078">
        <w:rPr>
          <w:rFonts w:hint="cs"/>
          <w:szCs w:val="24"/>
          <w:rtl/>
        </w:rPr>
        <w:t xml:space="preserve">ז.  הביטוח יורחב לכסות נזקים שייגרמו כתוצאה מפריקה וטעינה על ידי ובאמצעות מכשירי </w:t>
      </w:r>
    </w:p>
    <w:p w:rsidR="003B5078" w:rsidRPr="003B5078" w:rsidRDefault="003B5078" w:rsidP="003B5078">
      <w:pPr>
        <w:jc w:val="both"/>
        <w:rPr>
          <w:szCs w:val="24"/>
          <w:rtl/>
        </w:rPr>
      </w:pPr>
      <w:r w:rsidRPr="003B5078">
        <w:rPr>
          <w:rFonts w:hint="cs"/>
          <w:szCs w:val="24"/>
          <w:rtl/>
        </w:rPr>
        <w:t xml:space="preserve">        הרמה מכל סוג שהוא. אם קיים סייג/חריג לגבי טעינה ופריקה, הוא יבוטל;  </w:t>
      </w:r>
    </w:p>
    <w:p w:rsidR="003B5078" w:rsidRPr="003B5078" w:rsidRDefault="003B5078" w:rsidP="003B5078">
      <w:pPr>
        <w:jc w:val="both"/>
        <w:rPr>
          <w:color w:val="FF0000"/>
          <w:szCs w:val="24"/>
          <w:rtl/>
        </w:rPr>
      </w:pPr>
      <w:r w:rsidRPr="003B5078">
        <w:rPr>
          <w:color w:val="FF0000"/>
          <w:szCs w:val="24"/>
          <w:rtl/>
        </w:rPr>
        <w:t xml:space="preserve">                                      </w:t>
      </w:r>
    </w:p>
    <w:p w:rsidR="003B5078" w:rsidRDefault="003B5078" w:rsidP="003B5078">
      <w:pPr>
        <w:pStyle w:val="affff2"/>
        <w:bidi/>
        <w:jc w:val="both"/>
        <w:rPr>
          <w:rFonts w:cs="David"/>
          <w:sz w:val="24"/>
          <w:szCs w:val="24"/>
          <w:rtl/>
        </w:rPr>
      </w:pPr>
      <w:r>
        <w:rPr>
          <w:rFonts w:cs="David"/>
          <w:sz w:val="24"/>
          <w:szCs w:val="24"/>
          <w:rtl/>
        </w:rPr>
        <w:t xml:space="preserve"> </w:t>
      </w:r>
      <w:r w:rsidRPr="003474F0">
        <w:rPr>
          <w:rFonts w:cs="David"/>
          <w:sz w:val="24"/>
          <w:szCs w:val="24"/>
          <w:rtl/>
        </w:rPr>
        <w:t xml:space="preserve">   </w:t>
      </w:r>
      <w:r>
        <w:rPr>
          <w:rFonts w:cs="David" w:hint="cs"/>
          <w:sz w:val="24"/>
          <w:szCs w:val="24"/>
          <w:rtl/>
        </w:rPr>
        <w:t>ח</w:t>
      </w:r>
      <w:r>
        <w:rPr>
          <w:rFonts w:cs="David"/>
          <w:sz w:val="24"/>
          <w:szCs w:val="24"/>
          <w:rtl/>
        </w:rPr>
        <w:t xml:space="preserve">. </w:t>
      </w:r>
      <w:r w:rsidRPr="003474F0">
        <w:rPr>
          <w:rFonts w:cs="David" w:hint="cs"/>
          <w:sz w:val="24"/>
          <w:szCs w:val="24"/>
          <w:rtl/>
        </w:rPr>
        <w:t>הביטוח</w:t>
      </w:r>
      <w:r w:rsidRPr="003474F0">
        <w:rPr>
          <w:rFonts w:cs="David"/>
          <w:sz w:val="24"/>
          <w:szCs w:val="24"/>
          <w:rtl/>
        </w:rPr>
        <w:t xml:space="preserve"> </w:t>
      </w:r>
      <w:r w:rsidRPr="003474F0">
        <w:rPr>
          <w:rFonts w:cs="David" w:hint="cs"/>
          <w:sz w:val="24"/>
          <w:szCs w:val="24"/>
          <w:rtl/>
        </w:rPr>
        <w:t>על</w:t>
      </w:r>
      <w:r w:rsidRPr="003474F0">
        <w:rPr>
          <w:rFonts w:cs="David"/>
          <w:sz w:val="24"/>
          <w:szCs w:val="24"/>
          <w:rtl/>
        </w:rPr>
        <w:t xml:space="preserve"> </w:t>
      </w:r>
      <w:r w:rsidRPr="003474F0">
        <w:rPr>
          <w:rFonts w:cs="David" w:hint="cs"/>
          <w:sz w:val="24"/>
          <w:szCs w:val="24"/>
          <w:rtl/>
        </w:rPr>
        <w:t>פי</w:t>
      </w:r>
      <w:r w:rsidRPr="003474F0">
        <w:rPr>
          <w:rFonts w:cs="David"/>
          <w:sz w:val="24"/>
          <w:szCs w:val="24"/>
          <w:rtl/>
        </w:rPr>
        <w:t xml:space="preserve"> </w:t>
      </w:r>
      <w:r w:rsidRPr="003474F0">
        <w:rPr>
          <w:rFonts w:cs="David" w:hint="cs"/>
          <w:sz w:val="24"/>
          <w:szCs w:val="24"/>
          <w:rtl/>
        </w:rPr>
        <w:t>הפוליסה</w:t>
      </w:r>
      <w:r w:rsidRPr="003474F0">
        <w:rPr>
          <w:rFonts w:cs="David"/>
          <w:sz w:val="24"/>
          <w:szCs w:val="24"/>
          <w:rtl/>
        </w:rPr>
        <w:t xml:space="preserve"> </w:t>
      </w:r>
      <w:r w:rsidRPr="003474F0">
        <w:rPr>
          <w:rFonts w:cs="David" w:hint="cs"/>
          <w:sz w:val="24"/>
          <w:szCs w:val="24"/>
          <w:rtl/>
        </w:rPr>
        <w:t>יורחב</w:t>
      </w:r>
      <w:r w:rsidRPr="003474F0">
        <w:rPr>
          <w:rFonts w:cs="David"/>
          <w:sz w:val="24"/>
          <w:szCs w:val="24"/>
          <w:rtl/>
        </w:rPr>
        <w:t xml:space="preserve"> </w:t>
      </w:r>
      <w:r w:rsidRPr="003474F0">
        <w:rPr>
          <w:rFonts w:cs="David" w:hint="cs"/>
          <w:sz w:val="24"/>
          <w:szCs w:val="24"/>
          <w:rtl/>
        </w:rPr>
        <w:t>לשפות</w:t>
      </w:r>
      <w:r w:rsidRPr="003474F0">
        <w:rPr>
          <w:rFonts w:cs="David"/>
          <w:sz w:val="24"/>
          <w:szCs w:val="24"/>
          <w:rtl/>
        </w:rPr>
        <w:t xml:space="preserve"> </w:t>
      </w:r>
      <w:r w:rsidRPr="003474F0">
        <w:rPr>
          <w:rFonts w:cs="David" w:hint="cs"/>
          <w:sz w:val="24"/>
          <w:szCs w:val="24"/>
          <w:rtl/>
        </w:rPr>
        <w:t>את</w:t>
      </w:r>
      <w:r w:rsidRPr="003474F0">
        <w:rPr>
          <w:rFonts w:cs="David"/>
          <w:sz w:val="24"/>
          <w:szCs w:val="24"/>
          <w:rtl/>
        </w:rPr>
        <w:t xml:space="preserve"> </w:t>
      </w:r>
      <w:r w:rsidRPr="003474F0">
        <w:rPr>
          <w:rFonts w:cs="David" w:hint="cs"/>
          <w:sz w:val="24"/>
          <w:szCs w:val="24"/>
          <w:rtl/>
        </w:rPr>
        <w:t>מדינת</w:t>
      </w:r>
      <w:r w:rsidRPr="003474F0">
        <w:rPr>
          <w:rFonts w:cs="David"/>
          <w:sz w:val="24"/>
          <w:szCs w:val="24"/>
          <w:rtl/>
        </w:rPr>
        <w:t xml:space="preserve"> </w:t>
      </w:r>
      <w:r w:rsidRPr="003474F0">
        <w:rPr>
          <w:rFonts w:cs="David" w:hint="cs"/>
          <w:sz w:val="24"/>
          <w:szCs w:val="24"/>
          <w:rtl/>
        </w:rPr>
        <w:t>ישראל</w:t>
      </w:r>
      <w:r w:rsidRPr="003474F0">
        <w:rPr>
          <w:rFonts w:cs="David"/>
          <w:sz w:val="24"/>
          <w:szCs w:val="24"/>
          <w:rtl/>
        </w:rPr>
        <w:t xml:space="preserve"> –  </w:t>
      </w:r>
      <w:r w:rsidRPr="003474F0">
        <w:rPr>
          <w:rFonts w:cs="David" w:hint="cs"/>
          <w:sz w:val="24"/>
          <w:szCs w:val="24"/>
          <w:rtl/>
        </w:rPr>
        <w:t>משרד</w:t>
      </w:r>
      <w:r w:rsidRPr="003474F0">
        <w:rPr>
          <w:rFonts w:cs="David"/>
          <w:sz w:val="24"/>
          <w:szCs w:val="24"/>
          <w:rtl/>
        </w:rPr>
        <w:t xml:space="preserve"> </w:t>
      </w:r>
      <w:r>
        <w:rPr>
          <w:rFonts w:cs="David" w:hint="cs"/>
          <w:sz w:val="24"/>
          <w:szCs w:val="24"/>
          <w:rtl/>
        </w:rPr>
        <w:t xml:space="preserve">התשתיות הלאומיות, </w:t>
      </w:r>
    </w:p>
    <w:p w:rsidR="003B5078" w:rsidRDefault="003B5078" w:rsidP="003B5078">
      <w:pPr>
        <w:pStyle w:val="affff2"/>
        <w:bidi/>
        <w:jc w:val="both"/>
        <w:rPr>
          <w:rFonts w:cs="David"/>
          <w:color w:val="FF0000"/>
          <w:sz w:val="24"/>
          <w:szCs w:val="24"/>
          <w:rtl/>
        </w:rPr>
      </w:pPr>
      <w:r>
        <w:rPr>
          <w:rFonts w:cs="David" w:hint="cs"/>
          <w:sz w:val="24"/>
          <w:szCs w:val="24"/>
          <w:rtl/>
        </w:rPr>
        <w:t xml:space="preserve">         האנרגיה והמים, </w:t>
      </w:r>
      <w:r w:rsidRPr="003474F0">
        <w:rPr>
          <w:rFonts w:cs="David" w:hint="cs"/>
          <w:sz w:val="24"/>
          <w:szCs w:val="24"/>
          <w:rtl/>
        </w:rPr>
        <w:t>ככל</w:t>
      </w:r>
      <w:r w:rsidRPr="003474F0">
        <w:rPr>
          <w:rFonts w:cs="David"/>
          <w:sz w:val="24"/>
          <w:szCs w:val="24"/>
          <w:rtl/>
        </w:rPr>
        <w:t xml:space="preserve"> </w:t>
      </w:r>
      <w:r w:rsidRPr="003474F0">
        <w:rPr>
          <w:rFonts w:cs="David" w:hint="cs"/>
          <w:sz w:val="24"/>
          <w:szCs w:val="24"/>
          <w:rtl/>
        </w:rPr>
        <w:t>שייחשבו</w:t>
      </w:r>
      <w:r w:rsidRPr="003474F0">
        <w:rPr>
          <w:rFonts w:cs="David"/>
          <w:sz w:val="24"/>
          <w:szCs w:val="24"/>
          <w:rtl/>
        </w:rPr>
        <w:t xml:space="preserve"> </w:t>
      </w:r>
      <w:r w:rsidRPr="003474F0">
        <w:rPr>
          <w:rFonts w:cs="David" w:hint="cs"/>
          <w:sz w:val="24"/>
          <w:szCs w:val="24"/>
          <w:rtl/>
        </w:rPr>
        <w:t>אחראים</w:t>
      </w:r>
      <w:r>
        <w:rPr>
          <w:rFonts w:cs="David"/>
          <w:sz w:val="24"/>
          <w:szCs w:val="24"/>
          <w:rtl/>
        </w:rPr>
        <w:t xml:space="preserve"> </w:t>
      </w:r>
      <w:r w:rsidRPr="007D3588">
        <w:rPr>
          <w:rFonts w:cs="David" w:hint="cs"/>
          <w:sz w:val="24"/>
          <w:szCs w:val="24"/>
          <w:rtl/>
        </w:rPr>
        <w:t>למעשי</w:t>
      </w:r>
      <w:r w:rsidRPr="007D3588">
        <w:rPr>
          <w:rFonts w:cs="David"/>
          <w:sz w:val="24"/>
          <w:szCs w:val="24"/>
          <w:rtl/>
        </w:rPr>
        <w:t xml:space="preserve"> </w:t>
      </w:r>
      <w:r w:rsidRPr="007D3588">
        <w:rPr>
          <w:rFonts w:cs="David" w:hint="cs"/>
          <w:sz w:val="24"/>
          <w:szCs w:val="24"/>
          <w:rtl/>
        </w:rPr>
        <w:t>ו</w:t>
      </w:r>
      <w:r w:rsidRPr="007D3588">
        <w:rPr>
          <w:rFonts w:cs="David"/>
          <w:sz w:val="24"/>
          <w:szCs w:val="24"/>
          <w:rtl/>
        </w:rPr>
        <w:t>/</w:t>
      </w:r>
      <w:r w:rsidRPr="007D3588">
        <w:rPr>
          <w:rFonts w:cs="David" w:hint="cs"/>
          <w:sz w:val="24"/>
          <w:szCs w:val="24"/>
          <w:rtl/>
        </w:rPr>
        <w:t>או</w:t>
      </w:r>
      <w:r w:rsidRPr="007D3588">
        <w:rPr>
          <w:rFonts w:cs="David"/>
          <w:sz w:val="24"/>
          <w:szCs w:val="24"/>
          <w:rtl/>
        </w:rPr>
        <w:t xml:space="preserve"> </w:t>
      </w:r>
      <w:r w:rsidRPr="007D3588">
        <w:rPr>
          <w:rFonts w:cs="David" w:hint="cs"/>
          <w:sz w:val="24"/>
          <w:szCs w:val="24"/>
          <w:rtl/>
        </w:rPr>
        <w:t>מחדלי</w:t>
      </w:r>
      <w:r w:rsidRPr="007D3588">
        <w:rPr>
          <w:rFonts w:cs="David"/>
          <w:sz w:val="24"/>
          <w:szCs w:val="24"/>
          <w:rtl/>
        </w:rPr>
        <w:t xml:space="preserve"> </w:t>
      </w:r>
      <w:r>
        <w:rPr>
          <w:rFonts w:cs="David" w:hint="cs"/>
          <w:sz w:val="24"/>
          <w:szCs w:val="24"/>
          <w:rtl/>
        </w:rPr>
        <w:t>המציע</w:t>
      </w:r>
      <w:r w:rsidRPr="007D3588">
        <w:rPr>
          <w:rFonts w:cs="David"/>
          <w:sz w:val="24"/>
          <w:szCs w:val="24"/>
          <w:rtl/>
        </w:rPr>
        <w:t xml:space="preserve"> </w:t>
      </w:r>
      <w:r w:rsidRPr="007D3588">
        <w:rPr>
          <w:rFonts w:cs="David" w:hint="cs"/>
          <w:sz w:val="24"/>
          <w:szCs w:val="24"/>
          <w:rtl/>
        </w:rPr>
        <w:t>ו</w:t>
      </w:r>
      <w:r>
        <w:rPr>
          <w:rFonts w:cs="David" w:hint="cs"/>
          <w:sz w:val="24"/>
          <w:szCs w:val="24"/>
          <w:rtl/>
        </w:rPr>
        <w:t xml:space="preserve">כל </w:t>
      </w:r>
      <w:r w:rsidRPr="007D3588">
        <w:rPr>
          <w:rFonts w:cs="David" w:hint="cs"/>
          <w:sz w:val="24"/>
          <w:szCs w:val="24"/>
          <w:rtl/>
        </w:rPr>
        <w:t>הפועלים</w:t>
      </w:r>
      <w:r w:rsidRPr="007D3588">
        <w:rPr>
          <w:rFonts w:cs="David"/>
          <w:sz w:val="24"/>
          <w:szCs w:val="24"/>
          <w:rtl/>
        </w:rPr>
        <w:t xml:space="preserve"> </w:t>
      </w:r>
      <w:r w:rsidRPr="007D3588">
        <w:rPr>
          <w:rFonts w:cs="David" w:hint="cs"/>
          <w:sz w:val="24"/>
          <w:szCs w:val="24"/>
          <w:rtl/>
        </w:rPr>
        <w:t>מטעמו</w:t>
      </w:r>
      <w:r w:rsidRPr="007D3588">
        <w:rPr>
          <w:rFonts w:cs="David"/>
          <w:sz w:val="24"/>
          <w:szCs w:val="24"/>
          <w:rtl/>
        </w:rPr>
        <w:t>.</w:t>
      </w:r>
    </w:p>
    <w:p w:rsidR="003B5078" w:rsidRPr="00F7305D" w:rsidRDefault="003B5078" w:rsidP="003B5078">
      <w:pPr>
        <w:pStyle w:val="affff2"/>
        <w:bidi/>
        <w:jc w:val="both"/>
        <w:rPr>
          <w:rFonts w:cs="David"/>
          <w:sz w:val="24"/>
          <w:szCs w:val="24"/>
          <w:rtl/>
        </w:rPr>
      </w:pPr>
    </w:p>
    <w:p w:rsidR="003B5078" w:rsidRPr="003B5078" w:rsidRDefault="003B5078" w:rsidP="003B5078">
      <w:pPr>
        <w:numPr>
          <w:ilvl w:val="1"/>
          <w:numId w:val="96"/>
        </w:numPr>
        <w:spacing w:line="360" w:lineRule="auto"/>
        <w:ind w:left="736" w:hanging="567"/>
        <w:jc w:val="both"/>
        <w:rPr>
          <w:szCs w:val="24"/>
          <w:rtl/>
        </w:rPr>
      </w:pPr>
      <w:r w:rsidRPr="003B5078">
        <w:rPr>
          <w:b/>
          <w:bCs/>
          <w:szCs w:val="24"/>
          <w:u w:val="single"/>
          <w:rtl/>
        </w:rPr>
        <w:t>ביטוח משולב לאחריות מקצועית וחבות המוצר</w:t>
      </w:r>
      <w:r w:rsidRPr="003B5078">
        <w:rPr>
          <w:szCs w:val="24"/>
          <w:rtl/>
        </w:rPr>
        <w:t xml:space="preserve"> </w:t>
      </w:r>
    </w:p>
    <w:p w:rsidR="003B5078" w:rsidRPr="003B5078" w:rsidRDefault="003B5078" w:rsidP="003B5078">
      <w:pPr>
        <w:jc w:val="both"/>
        <w:rPr>
          <w:szCs w:val="24"/>
          <w:rtl/>
        </w:rPr>
      </w:pPr>
      <w:r w:rsidRPr="003B5078">
        <w:rPr>
          <w:szCs w:val="24"/>
          <w:rtl/>
        </w:rPr>
        <w:t xml:space="preserve">     </w:t>
      </w:r>
    </w:p>
    <w:p w:rsidR="003B5078" w:rsidRPr="003B5078" w:rsidRDefault="003B5078" w:rsidP="00010D40">
      <w:pPr>
        <w:bidi w:val="0"/>
        <w:jc w:val="both"/>
        <w:rPr>
          <w:b/>
          <w:bCs/>
          <w:sz w:val="20"/>
          <w:szCs w:val="20"/>
        </w:rPr>
      </w:pPr>
      <w:r w:rsidRPr="003B5078">
        <w:rPr>
          <w:b/>
          <w:bCs/>
          <w:sz w:val="20"/>
          <w:szCs w:val="20"/>
        </w:rPr>
        <w:t>COMBINED PRODUCTS LIABILITY AND PROFESSIONAL INDEMNITY POLICY FOR THE SOFTWARE AND HARDWARE INDUSTRY.</w:t>
      </w:r>
      <w:r w:rsidRPr="003B5078">
        <w:rPr>
          <w:b/>
          <w:bCs/>
          <w:sz w:val="20"/>
          <w:szCs w:val="20"/>
          <w:rtl/>
        </w:rPr>
        <w:t xml:space="preserve">                             </w:t>
      </w:r>
    </w:p>
    <w:p w:rsidR="003B5078" w:rsidRDefault="003B5078" w:rsidP="003B5078">
      <w:pPr>
        <w:jc w:val="both"/>
        <w:rPr>
          <w:szCs w:val="24"/>
          <w:rtl/>
        </w:rPr>
      </w:pPr>
    </w:p>
    <w:p w:rsidR="003B5078" w:rsidRDefault="003B5078" w:rsidP="003B5078">
      <w:pPr>
        <w:jc w:val="both"/>
        <w:rPr>
          <w:szCs w:val="24"/>
          <w:rtl/>
        </w:rPr>
      </w:pPr>
      <w:r w:rsidRPr="003B5078">
        <w:rPr>
          <w:szCs w:val="24"/>
          <w:rtl/>
        </w:rPr>
        <w:t>או</w:t>
      </w:r>
    </w:p>
    <w:p w:rsidR="003B5078" w:rsidRPr="003B5078" w:rsidRDefault="003B5078" w:rsidP="003B5078">
      <w:pPr>
        <w:jc w:val="both"/>
        <w:rPr>
          <w:szCs w:val="24"/>
          <w:rtl/>
        </w:rPr>
      </w:pPr>
    </w:p>
    <w:p w:rsidR="003B5078" w:rsidRPr="003B5078" w:rsidRDefault="003B5078" w:rsidP="003B5078">
      <w:pPr>
        <w:bidi w:val="0"/>
        <w:jc w:val="both"/>
        <w:rPr>
          <w:b/>
          <w:bCs/>
          <w:sz w:val="20"/>
          <w:szCs w:val="20"/>
          <w:rtl/>
        </w:rPr>
      </w:pPr>
      <w:r w:rsidRPr="003B5078">
        <w:rPr>
          <w:b/>
          <w:bCs/>
          <w:szCs w:val="24"/>
          <w:rtl/>
        </w:rPr>
        <w:t xml:space="preserve">    </w:t>
      </w:r>
      <w:r w:rsidRPr="003B5078">
        <w:rPr>
          <w:b/>
          <w:bCs/>
          <w:sz w:val="20"/>
          <w:szCs w:val="20"/>
        </w:rPr>
        <w:t>ELECTRONIC PRODUCTS AND SERVICES ERRORS OR OMISSONS</w:t>
      </w:r>
    </w:p>
    <w:p w:rsidR="003B5078" w:rsidRPr="003B5078" w:rsidRDefault="003B5078" w:rsidP="003B5078">
      <w:pPr>
        <w:pStyle w:val="affff2"/>
        <w:jc w:val="both"/>
        <w:rPr>
          <w:rFonts w:ascii="Times New Roman" w:eastAsia="Times New Roman" w:hAnsi="Times New Roman" w:cs="David"/>
          <w:b/>
          <w:bCs/>
          <w:sz w:val="20"/>
          <w:szCs w:val="20"/>
          <w:rtl/>
        </w:rPr>
      </w:pPr>
      <w:r w:rsidRPr="003B5078">
        <w:rPr>
          <w:rFonts w:ascii="Times New Roman" w:eastAsia="Times New Roman" w:hAnsi="Times New Roman" w:cs="David"/>
          <w:b/>
          <w:bCs/>
          <w:sz w:val="20"/>
          <w:szCs w:val="20"/>
          <w:rtl/>
        </w:rPr>
        <w:t xml:space="preserve">   </w:t>
      </w:r>
      <w:r w:rsidRPr="003B5078">
        <w:rPr>
          <w:rFonts w:ascii="Times New Roman" w:eastAsia="Times New Roman" w:hAnsi="Times New Roman" w:cs="David"/>
          <w:b/>
          <w:bCs/>
          <w:sz w:val="20"/>
          <w:szCs w:val="20"/>
        </w:rPr>
        <w:t>.</w:t>
      </w:r>
      <w:r w:rsidRPr="003B5078">
        <w:rPr>
          <w:rFonts w:ascii="Times New Roman" w:eastAsia="Times New Roman" w:hAnsi="Times New Roman" w:cs="David"/>
          <w:b/>
          <w:bCs/>
          <w:sz w:val="20"/>
          <w:szCs w:val="20"/>
          <w:rtl/>
        </w:rPr>
        <w:t xml:space="preserve"> </w:t>
      </w:r>
      <w:r w:rsidRPr="003B5078">
        <w:rPr>
          <w:rFonts w:ascii="Times New Roman" w:eastAsia="Times New Roman" w:hAnsi="Times New Roman" w:cs="David"/>
          <w:b/>
          <w:bCs/>
          <w:sz w:val="20"/>
          <w:szCs w:val="20"/>
        </w:rPr>
        <w:t>AND PRODUCTS LIABILITY INSURANCE</w:t>
      </w:r>
      <w:r w:rsidRPr="003B5078">
        <w:rPr>
          <w:rFonts w:ascii="Times New Roman" w:eastAsia="Times New Roman" w:hAnsi="Times New Roman" w:cs="David"/>
          <w:b/>
          <w:bCs/>
          <w:sz w:val="20"/>
          <w:szCs w:val="20"/>
          <w:rtl/>
        </w:rPr>
        <w:t xml:space="preserve">         </w:t>
      </w:r>
    </w:p>
    <w:p w:rsidR="003B5078" w:rsidRDefault="003B5078" w:rsidP="003B5078">
      <w:pPr>
        <w:pStyle w:val="affff2"/>
        <w:bidi/>
        <w:jc w:val="both"/>
        <w:rPr>
          <w:rFonts w:ascii="Times New Roman" w:eastAsia="Times New Roman" w:hAnsi="Times New Roman" w:cs="David"/>
          <w:b/>
          <w:bCs/>
          <w:sz w:val="24"/>
          <w:szCs w:val="24"/>
          <w:rtl/>
        </w:rPr>
      </w:pPr>
    </w:p>
    <w:p w:rsidR="003B5078" w:rsidRPr="003B5078" w:rsidRDefault="003B5078" w:rsidP="003B5078">
      <w:pPr>
        <w:jc w:val="both"/>
        <w:rPr>
          <w:szCs w:val="24"/>
          <w:rtl/>
        </w:rPr>
      </w:pPr>
      <w:r w:rsidRPr="003B5078">
        <w:rPr>
          <w:rFonts w:hint="cs"/>
          <w:szCs w:val="24"/>
          <w:rtl/>
        </w:rPr>
        <w:t xml:space="preserve">או </w:t>
      </w:r>
    </w:p>
    <w:p w:rsidR="003B5078" w:rsidRPr="003B5078" w:rsidRDefault="003B5078" w:rsidP="003B5078">
      <w:pPr>
        <w:jc w:val="both"/>
        <w:rPr>
          <w:b/>
          <w:bCs/>
          <w:szCs w:val="24"/>
          <w:rtl/>
        </w:rPr>
      </w:pPr>
    </w:p>
    <w:p w:rsidR="003B5078" w:rsidRPr="003B5078" w:rsidRDefault="003B5078" w:rsidP="003B5078">
      <w:pPr>
        <w:jc w:val="both"/>
        <w:rPr>
          <w:rFonts w:eastAsia="Calibri"/>
          <w:b/>
          <w:bCs/>
          <w:szCs w:val="24"/>
          <w:rtl/>
        </w:rPr>
      </w:pPr>
      <w:r w:rsidRPr="003B5078">
        <w:rPr>
          <w:b/>
          <w:bCs/>
          <w:szCs w:val="24"/>
        </w:rPr>
        <w:t xml:space="preserve"> </w:t>
      </w:r>
      <w:r w:rsidRPr="003B5078">
        <w:rPr>
          <w:rFonts w:eastAsia="Calibri" w:hint="cs"/>
          <w:b/>
          <w:bCs/>
          <w:szCs w:val="24"/>
          <w:rtl/>
        </w:rPr>
        <w:t xml:space="preserve">נוסח אחר לביטוח משולב לאחריות מקצועית וחבות המוצר לענף הייטק/ תחום מחשוב </w:t>
      </w:r>
      <w:r>
        <w:rPr>
          <w:rFonts w:eastAsia="Calibri" w:hint="cs"/>
          <w:b/>
          <w:bCs/>
          <w:szCs w:val="24"/>
          <w:rtl/>
        </w:rPr>
        <w:t xml:space="preserve"> </w:t>
      </w:r>
    </w:p>
    <w:p w:rsidR="003B5078" w:rsidRPr="003B5078" w:rsidRDefault="003B5078" w:rsidP="003B5078">
      <w:pPr>
        <w:jc w:val="both"/>
        <w:rPr>
          <w:rFonts w:eastAsia="Calibri"/>
          <w:b/>
          <w:bCs/>
          <w:szCs w:val="24"/>
          <w:rtl/>
        </w:rPr>
      </w:pPr>
      <w:r w:rsidRPr="003B5078">
        <w:rPr>
          <w:rFonts w:eastAsia="Calibri" w:hint="cs"/>
          <w:b/>
          <w:bCs/>
          <w:szCs w:val="24"/>
          <w:rtl/>
        </w:rPr>
        <w:t>כדלהלן:__________________________________ (בכפוף לבחינתה ולשיקולה של ענבל)</w:t>
      </w:r>
    </w:p>
    <w:p w:rsidR="003B5078" w:rsidRDefault="003B5078" w:rsidP="003B5078">
      <w:pPr>
        <w:pStyle w:val="affff2"/>
        <w:bidi/>
        <w:jc w:val="both"/>
        <w:rPr>
          <w:rFonts w:ascii="Times New Roman" w:eastAsia="Times New Roman" w:hAnsi="Times New Roman" w:cs="David"/>
          <w:b/>
          <w:bCs/>
          <w:sz w:val="24"/>
          <w:szCs w:val="24"/>
          <w:rtl/>
        </w:rPr>
      </w:pPr>
    </w:p>
    <w:p w:rsidR="003B5078" w:rsidRPr="00617153" w:rsidRDefault="003B5078" w:rsidP="003B5078">
      <w:pPr>
        <w:pStyle w:val="affff2"/>
        <w:bidi/>
        <w:jc w:val="both"/>
        <w:rPr>
          <w:rFonts w:cs="David"/>
          <w:sz w:val="24"/>
          <w:szCs w:val="24"/>
          <w:rtl/>
        </w:rPr>
      </w:pPr>
      <w:r w:rsidRPr="00333A35">
        <w:rPr>
          <w:rFonts w:ascii="Times New Roman" w:eastAsia="Times New Roman" w:hAnsi="Times New Roman" w:cs="David"/>
          <w:b/>
          <w:bCs/>
          <w:sz w:val="24"/>
          <w:szCs w:val="24"/>
          <w:rtl/>
        </w:rPr>
        <w:t xml:space="preserve">                           </w:t>
      </w:r>
      <w:r w:rsidRPr="00617153">
        <w:rPr>
          <w:rFonts w:cs="David"/>
          <w:sz w:val="24"/>
          <w:szCs w:val="24"/>
          <w:rtl/>
        </w:rPr>
        <w:t xml:space="preserve">   </w:t>
      </w:r>
    </w:p>
    <w:p w:rsidR="003B5078" w:rsidRDefault="003B5078" w:rsidP="001D004A">
      <w:pPr>
        <w:pStyle w:val="affff2"/>
        <w:bidi/>
        <w:spacing w:line="276" w:lineRule="auto"/>
        <w:ind w:right="-142"/>
        <w:jc w:val="both"/>
        <w:rPr>
          <w:rFonts w:cs="David"/>
          <w:sz w:val="24"/>
          <w:szCs w:val="24"/>
          <w:rtl/>
        </w:rPr>
      </w:pPr>
      <w:r w:rsidRPr="00617153">
        <w:rPr>
          <w:rFonts w:cs="David"/>
          <w:sz w:val="24"/>
          <w:szCs w:val="24"/>
          <w:rtl/>
        </w:rPr>
        <w:t xml:space="preserve">   </w:t>
      </w:r>
      <w:r w:rsidRPr="00617153">
        <w:rPr>
          <w:rFonts w:cs="David" w:hint="cs"/>
          <w:sz w:val="24"/>
          <w:szCs w:val="24"/>
          <w:rtl/>
        </w:rPr>
        <w:t>א</w:t>
      </w:r>
      <w:r w:rsidRPr="00617153">
        <w:rPr>
          <w:rFonts w:cs="David"/>
          <w:sz w:val="24"/>
          <w:szCs w:val="24"/>
          <w:rtl/>
        </w:rPr>
        <w:t xml:space="preserve">.  </w:t>
      </w:r>
      <w:r>
        <w:rPr>
          <w:rFonts w:cs="David" w:hint="cs"/>
          <w:sz w:val="24"/>
          <w:szCs w:val="24"/>
          <w:rtl/>
        </w:rPr>
        <w:t>המציע</w:t>
      </w:r>
      <w:r w:rsidRPr="00617153">
        <w:rPr>
          <w:rFonts w:cs="David"/>
          <w:sz w:val="24"/>
          <w:szCs w:val="24"/>
          <w:rtl/>
        </w:rPr>
        <w:t xml:space="preserve"> </w:t>
      </w:r>
      <w:r w:rsidRPr="00617153">
        <w:rPr>
          <w:rFonts w:cs="David" w:hint="cs"/>
          <w:sz w:val="24"/>
          <w:szCs w:val="24"/>
          <w:rtl/>
        </w:rPr>
        <w:t>יבטח</w:t>
      </w:r>
      <w:r w:rsidRPr="00617153">
        <w:rPr>
          <w:rFonts w:cs="David"/>
          <w:sz w:val="24"/>
          <w:szCs w:val="24"/>
          <w:rtl/>
        </w:rPr>
        <w:t xml:space="preserve"> </w:t>
      </w:r>
      <w:r w:rsidRPr="00617153">
        <w:rPr>
          <w:rFonts w:cs="David" w:hint="cs"/>
          <w:sz w:val="24"/>
          <w:szCs w:val="24"/>
          <w:rtl/>
        </w:rPr>
        <w:t>את</w:t>
      </w:r>
      <w:r w:rsidRPr="00617153">
        <w:rPr>
          <w:rFonts w:cs="David"/>
          <w:sz w:val="24"/>
          <w:szCs w:val="24"/>
          <w:rtl/>
        </w:rPr>
        <w:t xml:space="preserve"> </w:t>
      </w:r>
      <w:r w:rsidRPr="00617153">
        <w:rPr>
          <w:rFonts w:cs="David" w:hint="cs"/>
          <w:sz w:val="24"/>
          <w:szCs w:val="24"/>
          <w:rtl/>
        </w:rPr>
        <w:t>אחריותו</w:t>
      </w:r>
      <w:r>
        <w:rPr>
          <w:rFonts w:cs="David"/>
          <w:sz w:val="24"/>
          <w:szCs w:val="24"/>
          <w:rtl/>
        </w:rPr>
        <w:t xml:space="preserve"> </w:t>
      </w:r>
      <w:r>
        <w:rPr>
          <w:rFonts w:cs="David" w:hint="cs"/>
          <w:sz w:val="24"/>
          <w:szCs w:val="24"/>
          <w:rtl/>
        </w:rPr>
        <w:t xml:space="preserve">בגין </w:t>
      </w:r>
      <w:r w:rsidRPr="00D63A61">
        <w:rPr>
          <w:rFonts w:cs="David"/>
          <w:sz w:val="24"/>
          <w:szCs w:val="24"/>
          <w:rtl/>
        </w:rPr>
        <w:t xml:space="preserve">מתן שירותי תכנון אסטרטגי, מיפוי,  סימון, פירוק, אריזה </w:t>
      </w:r>
    </w:p>
    <w:p w:rsidR="003B5078" w:rsidRDefault="003B5078" w:rsidP="001D004A">
      <w:pPr>
        <w:pStyle w:val="affff2"/>
        <w:bidi/>
        <w:spacing w:line="276" w:lineRule="auto"/>
        <w:ind w:right="-142"/>
        <w:jc w:val="both"/>
        <w:rPr>
          <w:rFonts w:cs="David"/>
          <w:sz w:val="24"/>
          <w:szCs w:val="24"/>
          <w:rtl/>
        </w:rPr>
      </w:pPr>
      <w:r>
        <w:rPr>
          <w:rFonts w:cs="David" w:hint="cs"/>
          <w:sz w:val="24"/>
          <w:szCs w:val="24"/>
          <w:rtl/>
        </w:rPr>
        <w:t xml:space="preserve">         </w:t>
      </w:r>
      <w:r w:rsidRPr="00D63A61">
        <w:rPr>
          <w:rFonts w:cs="David"/>
          <w:sz w:val="24"/>
          <w:szCs w:val="24"/>
          <w:rtl/>
        </w:rPr>
        <w:t xml:space="preserve">העמסה/ פריקה העתקת ציוד לוגיסטי ומערכות התקשוב, משלוש (3) אתרי משרד התשתיות </w:t>
      </w:r>
    </w:p>
    <w:p w:rsidR="003B5078" w:rsidRDefault="003B5078" w:rsidP="001D004A">
      <w:pPr>
        <w:pStyle w:val="affff2"/>
        <w:bidi/>
        <w:spacing w:line="276" w:lineRule="auto"/>
        <w:ind w:right="-142"/>
        <w:rPr>
          <w:rFonts w:cs="David"/>
          <w:sz w:val="24"/>
          <w:szCs w:val="24"/>
          <w:rtl/>
        </w:rPr>
      </w:pPr>
      <w:r>
        <w:rPr>
          <w:rFonts w:cs="David" w:hint="cs"/>
          <w:sz w:val="24"/>
          <w:szCs w:val="24"/>
          <w:rtl/>
        </w:rPr>
        <w:t xml:space="preserve">         </w:t>
      </w:r>
      <w:r w:rsidRPr="00D63A61">
        <w:rPr>
          <w:rFonts w:cs="David"/>
          <w:sz w:val="24"/>
          <w:szCs w:val="24"/>
          <w:rtl/>
        </w:rPr>
        <w:t xml:space="preserve">הלאומיות בירושלים, התקנתם, הפעלתם והרצתם מבצעית  </w:t>
      </w:r>
      <w:r w:rsidRPr="00D63A61">
        <w:rPr>
          <w:rFonts w:cs="David"/>
          <w:sz w:val="24"/>
          <w:szCs w:val="24"/>
        </w:rPr>
        <w:t>Login</w:t>
      </w:r>
      <w:r w:rsidRPr="00D63A61">
        <w:rPr>
          <w:rFonts w:cs="David"/>
          <w:sz w:val="24"/>
          <w:szCs w:val="24"/>
          <w:rtl/>
        </w:rPr>
        <w:t xml:space="preserve"> במבנה ג'נרי 2 שבקרית </w:t>
      </w:r>
    </w:p>
    <w:p w:rsidR="003B5078" w:rsidRDefault="003B5078" w:rsidP="001D004A">
      <w:pPr>
        <w:pStyle w:val="affff2"/>
        <w:bidi/>
        <w:spacing w:line="276" w:lineRule="auto"/>
        <w:ind w:right="-142"/>
        <w:jc w:val="both"/>
        <w:rPr>
          <w:rFonts w:cs="David"/>
          <w:sz w:val="24"/>
          <w:szCs w:val="24"/>
          <w:rtl/>
        </w:rPr>
      </w:pPr>
      <w:r>
        <w:rPr>
          <w:rFonts w:cs="David" w:hint="cs"/>
          <w:sz w:val="24"/>
          <w:szCs w:val="24"/>
          <w:rtl/>
        </w:rPr>
        <w:t xml:space="preserve">         </w:t>
      </w:r>
      <w:r w:rsidRPr="00D63A61">
        <w:rPr>
          <w:rFonts w:cs="David"/>
          <w:sz w:val="24"/>
          <w:szCs w:val="24"/>
          <w:rtl/>
        </w:rPr>
        <w:t xml:space="preserve">הממשלה, הרצת המערכות, תמיכה ברמת </w:t>
      </w:r>
      <w:r w:rsidRPr="00D63A61">
        <w:rPr>
          <w:rFonts w:cs="David"/>
          <w:sz w:val="24"/>
          <w:szCs w:val="24"/>
        </w:rPr>
        <w:t>Helpdesk</w:t>
      </w:r>
      <w:r w:rsidRPr="00D63A61">
        <w:rPr>
          <w:rFonts w:cs="David"/>
          <w:sz w:val="24"/>
          <w:szCs w:val="24"/>
          <w:rtl/>
        </w:rPr>
        <w:t xml:space="preserve"> לרבות פיקוח ותאום עבודות של </w:t>
      </w:r>
    </w:p>
    <w:p w:rsidR="003B5078" w:rsidRDefault="003B5078" w:rsidP="001D004A">
      <w:pPr>
        <w:pStyle w:val="affff2"/>
        <w:bidi/>
        <w:spacing w:line="276" w:lineRule="auto"/>
        <w:ind w:right="-142"/>
        <w:jc w:val="both"/>
        <w:rPr>
          <w:rFonts w:cs="David"/>
          <w:sz w:val="24"/>
          <w:szCs w:val="24"/>
          <w:rtl/>
        </w:rPr>
      </w:pPr>
      <w:r>
        <w:rPr>
          <w:rFonts w:cs="David" w:hint="cs"/>
          <w:sz w:val="24"/>
          <w:szCs w:val="24"/>
          <w:rtl/>
        </w:rPr>
        <w:t xml:space="preserve">         </w:t>
      </w:r>
      <w:r w:rsidRPr="00D63A61">
        <w:rPr>
          <w:rFonts w:cs="David"/>
          <w:sz w:val="24"/>
          <w:szCs w:val="24"/>
          <w:rtl/>
        </w:rPr>
        <w:t>קבלני משנה לתשתית ותקשורת שונים, כולל חיבור והפעלה מלאה של אתר</w:t>
      </w:r>
    </w:p>
    <w:p w:rsidR="003B5078" w:rsidRDefault="003B5078" w:rsidP="001D004A">
      <w:pPr>
        <w:pStyle w:val="affff2"/>
        <w:bidi/>
        <w:spacing w:line="276" w:lineRule="auto"/>
        <w:ind w:right="-142"/>
        <w:jc w:val="both"/>
        <w:rPr>
          <w:rFonts w:cs="David"/>
          <w:sz w:val="24"/>
          <w:szCs w:val="24"/>
          <w:rtl/>
        </w:rPr>
      </w:pPr>
      <w:r>
        <w:rPr>
          <w:rFonts w:cs="David" w:hint="cs"/>
          <w:sz w:val="24"/>
          <w:szCs w:val="24"/>
          <w:rtl/>
        </w:rPr>
        <w:t xml:space="preserve">         </w:t>
      </w:r>
      <w:r w:rsidRPr="00D63A61">
        <w:rPr>
          <w:rFonts w:cs="David"/>
          <w:sz w:val="24"/>
          <w:szCs w:val="24"/>
          <w:rtl/>
        </w:rPr>
        <w:t>ה-</w:t>
      </w:r>
      <w:r>
        <w:rPr>
          <w:rFonts w:cs="David" w:hint="cs"/>
          <w:sz w:val="24"/>
          <w:szCs w:val="24"/>
        </w:rPr>
        <w:t>DR</w:t>
      </w:r>
      <w:r w:rsidRPr="00D63A61">
        <w:rPr>
          <w:rFonts w:cs="David"/>
          <w:sz w:val="24"/>
          <w:szCs w:val="24"/>
          <w:rtl/>
        </w:rPr>
        <w:t xml:space="preserve"> </w:t>
      </w:r>
      <w:r w:rsidRPr="00D63A61">
        <w:rPr>
          <w:rFonts w:cs="David"/>
          <w:sz w:val="24"/>
          <w:szCs w:val="24"/>
        </w:rPr>
        <w:t>(Data</w:t>
      </w:r>
      <w:r>
        <w:rPr>
          <w:rFonts w:cs="David"/>
          <w:sz w:val="24"/>
          <w:szCs w:val="24"/>
        </w:rPr>
        <w:t xml:space="preserve"> Re</w:t>
      </w:r>
      <w:r w:rsidRPr="00D63A61">
        <w:rPr>
          <w:rFonts w:cs="David"/>
          <w:sz w:val="24"/>
          <w:szCs w:val="24"/>
        </w:rPr>
        <w:t>covery)</w:t>
      </w:r>
      <w:r w:rsidRPr="00D63A61">
        <w:rPr>
          <w:rFonts w:cs="David"/>
          <w:sz w:val="24"/>
          <w:szCs w:val="24"/>
          <w:rtl/>
        </w:rPr>
        <w:t xml:space="preserve"> מערך גיבויי בבאר שבע, בהתאם ל</w:t>
      </w:r>
      <w:r>
        <w:rPr>
          <w:rFonts w:cs="David" w:hint="cs"/>
          <w:sz w:val="24"/>
          <w:szCs w:val="24"/>
          <w:rtl/>
        </w:rPr>
        <w:t>מכרז ו</w:t>
      </w:r>
      <w:r>
        <w:rPr>
          <w:rFonts w:cs="David"/>
          <w:sz w:val="24"/>
          <w:szCs w:val="24"/>
          <w:rtl/>
        </w:rPr>
        <w:t>הסכם</w:t>
      </w:r>
      <w:r w:rsidRPr="00D63A61">
        <w:rPr>
          <w:rFonts w:cs="David"/>
          <w:sz w:val="24"/>
          <w:szCs w:val="24"/>
          <w:rtl/>
        </w:rPr>
        <w:t xml:space="preserve"> עם מדינת </w:t>
      </w:r>
    </w:p>
    <w:p w:rsidR="003B5078" w:rsidRDefault="003B5078" w:rsidP="001D004A">
      <w:pPr>
        <w:pStyle w:val="affff2"/>
        <w:bidi/>
        <w:spacing w:line="276" w:lineRule="auto"/>
        <w:ind w:right="-142"/>
        <w:jc w:val="both"/>
        <w:rPr>
          <w:rFonts w:ascii="Times New Roman" w:eastAsia="Times New Roman" w:hAnsi="Times New Roman" w:cs="David"/>
          <w:sz w:val="24"/>
          <w:szCs w:val="24"/>
          <w:rtl/>
        </w:rPr>
      </w:pPr>
      <w:r>
        <w:rPr>
          <w:rFonts w:cs="David" w:hint="cs"/>
          <w:sz w:val="24"/>
          <w:szCs w:val="24"/>
          <w:rtl/>
        </w:rPr>
        <w:t xml:space="preserve">         </w:t>
      </w:r>
      <w:r w:rsidRPr="00D63A61">
        <w:rPr>
          <w:rFonts w:cs="David"/>
          <w:sz w:val="24"/>
          <w:szCs w:val="24"/>
          <w:rtl/>
        </w:rPr>
        <w:t xml:space="preserve">ישראל –  משרד </w:t>
      </w:r>
      <w:r w:rsidR="00E60E12">
        <w:rPr>
          <w:rFonts w:cs="David"/>
          <w:sz w:val="24"/>
          <w:szCs w:val="24"/>
          <w:rtl/>
        </w:rPr>
        <w:t>האנרגיה</w:t>
      </w:r>
      <w:r>
        <w:rPr>
          <w:rFonts w:cs="David" w:hint="cs"/>
          <w:sz w:val="24"/>
          <w:szCs w:val="24"/>
          <w:rtl/>
        </w:rPr>
        <w:t xml:space="preserve"> </w:t>
      </w:r>
      <w:r w:rsidRPr="00333A35">
        <w:rPr>
          <w:rFonts w:ascii="Times New Roman" w:eastAsia="Times New Roman" w:hAnsi="Times New Roman" w:cs="David" w:hint="cs"/>
          <w:sz w:val="24"/>
          <w:szCs w:val="24"/>
          <w:rtl/>
        </w:rPr>
        <w:t xml:space="preserve">בביטוח משולב לאחריות  מקצועית </w:t>
      </w:r>
    </w:p>
    <w:p w:rsidR="003B5078" w:rsidRDefault="003B5078" w:rsidP="001D004A">
      <w:pPr>
        <w:pStyle w:val="affff2"/>
        <w:bidi/>
        <w:spacing w:line="276" w:lineRule="auto"/>
        <w:ind w:right="-142"/>
        <w:jc w:val="both"/>
        <w:rPr>
          <w:rFonts w:cs="David"/>
          <w:sz w:val="24"/>
          <w:szCs w:val="24"/>
          <w:rtl/>
        </w:rPr>
      </w:pPr>
      <w:r>
        <w:rPr>
          <w:rFonts w:ascii="Times New Roman" w:eastAsia="Times New Roman" w:hAnsi="Times New Roman" w:cs="David" w:hint="cs"/>
          <w:sz w:val="24"/>
          <w:szCs w:val="24"/>
          <w:rtl/>
        </w:rPr>
        <w:t xml:space="preserve">         </w:t>
      </w:r>
      <w:r w:rsidRPr="00333A35">
        <w:rPr>
          <w:rFonts w:ascii="Times New Roman" w:eastAsia="Times New Roman" w:hAnsi="Times New Roman" w:cs="David" w:hint="cs"/>
          <w:sz w:val="24"/>
          <w:szCs w:val="24"/>
          <w:rtl/>
        </w:rPr>
        <w:t>וחבות המוצר</w:t>
      </w:r>
      <w:r w:rsidRPr="00D63A61">
        <w:rPr>
          <w:rFonts w:cs="David"/>
          <w:sz w:val="24"/>
          <w:szCs w:val="24"/>
          <w:rtl/>
        </w:rPr>
        <w:t xml:space="preserve">;  </w:t>
      </w:r>
    </w:p>
    <w:p w:rsidR="003B5078" w:rsidRPr="00F7305D" w:rsidRDefault="003B5078" w:rsidP="001D004A">
      <w:pPr>
        <w:pStyle w:val="affff2"/>
        <w:bidi/>
        <w:spacing w:line="276" w:lineRule="auto"/>
        <w:jc w:val="both"/>
        <w:rPr>
          <w:rFonts w:cs="David"/>
          <w:color w:val="FF0000"/>
          <w:sz w:val="24"/>
          <w:szCs w:val="24"/>
          <w:rtl/>
        </w:rPr>
      </w:pPr>
      <w:r w:rsidRPr="00617153">
        <w:rPr>
          <w:rFonts w:cs="David" w:hint="cs"/>
          <w:sz w:val="24"/>
          <w:szCs w:val="24"/>
          <w:rtl/>
        </w:rPr>
        <w:t xml:space="preserve">       </w:t>
      </w:r>
      <w:r w:rsidRPr="00617153">
        <w:rPr>
          <w:rFonts w:cs="David"/>
          <w:sz w:val="24"/>
          <w:szCs w:val="24"/>
          <w:rtl/>
        </w:rPr>
        <w:t xml:space="preserve"> </w:t>
      </w:r>
      <w:r w:rsidRPr="00F7305D">
        <w:rPr>
          <w:rFonts w:cs="David"/>
          <w:color w:val="FF0000"/>
          <w:sz w:val="24"/>
          <w:szCs w:val="24"/>
          <w:rtl/>
        </w:rPr>
        <w:t xml:space="preserve">        </w:t>
      </w:r>
    </w:p>
    <w:p w:rsidR="003B5078" w:rsidRPr="003B5078" w:rsidRDefault="003B5078" w:rsidP="001D004A">
      <w:pPr>
        <w:spacing w:line="276" w:lineRule="auto"/>
        <w:jc w:val="both"/>
        <w:rPr>
          <w:szCs w:val="24"/>
          <w:rtl/>
        </w:rPr>
      </w:pPr>
      <w:r w:rsidRPr="003B5078">
        <w:rPr>
          <w:rFonts w:hint="cs"/>
          <w:szCs w:val="24"/>
          <w:rtl/>
        </w:rPr>
        <w:t xml:space="preserve">    ב.  הפוליסה תכסה את חבות  המציע, עובדיו ובגין כל הפועלים מטעמו:-</w:t>
      </w:r>
    </w:p>
    <w:p w:rsidR="003B5078" w:rsidRPr="003B5078" w:rsidRDefault="003B5078" w:rsidP="001D004A">
      <w:pPr>
        <w:spacing w:line="276" w:lineRule="auto"/>
        <w:jc w:val="both"/>
        <w:rPr>
          <w:szCs w:val="24"/>
          <w:rtl/>
        </w:rPr>
      </w:pPr>
    </w:p>
    <w:p w:rsidR="003B5078" w:rsidRPr="003B5078" w:rsidRDefault="003B5078" w:rsidP="001D004A">
      <w:pPr>
        <w:spacing w:line="276" w:lineRule="auto"/>
        <w:jc w:val="both"/>
        <w:rPr>
          <w:szCs w:val="24"/>
          <w:rtl/>
        </w:rPr>
      </w:pPr>
      <w:r w:rsidRPr="003B5078">
        <w:rPr>
          <w:rFonts w:hint="cs"/>
          <w:szCs w:val="24"/>
          <w:rtl/>
        </w:rPr>
        <w:t xml:space="preserve">     (1). בקשר עם מעשה או מחדל מקצועי  - כיסוי בגין הפרת חובה מקצועית, טעות השמטה, </w:t>
      </w:r>
    </w:p>
    <w:p w:rsidR="003B5078" w:rsidRPr="003B5078" w:rsidRDefault="003B5078" w:rsidP="001D004A">
      <w:pPr>
        <w:spacing w:line="276" w:lineRule="auto"/>
        <w:jc w:val="both"/>
        <w:rPr>
          <w:szCs w:val="24"/>
          <w:rtl/>
        </w:rPr>
      </w:pPr>
      <w:r w:rsidRPr="003B5078">
        <w:rPr>
          <w:rFonts w:hint="cs"/>
          <w:szCs w:val="24"/>
          <w:rtl/>
        </w:rPr>
        <w:t xml:space="preserve">           הזנחה ורשלנות;</w:t>
      </w:r>
    </w:p>
    <w:p w:rsidR="003B5078" w:rsidRPr="003B5078" w:rsidRDefault="003B5078" w:rsidP="001D004A">
      <w:pPr>
        <w:spacing w:line="276" w:lineRule="auto"/>
        <w:jc w:val="both"/>
        <w:rPr>
          <w:szCs w:val="24"/>
          <w:rtl/>
        </w:rPr>
      </w:pPr>
    </w:p>
    <w:p w:rsidR="003B5078" w:rsidRPr="003B5078" w:rsidRDefault="003B5078" w:rsidP="001D004A">
      <w:pPr>
        <w:spacing w:line="276" w:lineRule="auto"/>
        <w:jc w:val="both"/>
        <w:rPr>
          <w:szCs w:val="24"/>
          <w:rtl/>
        </w:rPr>
      </w:pPr>
      <w:r w:rsidRPr="003B5078">
        <w:rPr>
          <w:rFonts w:hint="cs"/>
          <w:szCs w:val="24"/>
          <w:rtl/>
        </w:rPr>
        <w:t xml:space="preserve">     (2). חבותו מפגם במוצר - כיסוי בגין נזקים ייגרמו בקשר עם מוצרים שיוצרו,  פותחו, הורכבו, </w:t>
      </w:r>
    </w:p>
    <w:p w:rsidR="003B5078" w:rsidRPr="003B5078" w:rsidRDefault="003B5078" w:rsidP="001D004A">
      <w:pPr>
        <w:spacing w:line="276" w:lineRule="auto"/>
        <w:jc w:val="both"/>
        <w:rPr>
          <w:szCs w:val="24"/>
          <w:rtl/>
        </w:rPr>
      </w:pPr>
      <w:r w:rsidRPr="003B5078">
        <w:rPr>
          <w:rFonts w:hint="cs"/>
          <w:szCs w:val="24"/>
          <w:rtl/>
        </w:rPr>
        <w:t xml:space="preserve">           תוקנו,  סופקו, נמכרו, הופצו או טופלו בכל דרך אחרת על ידי  המציע או מי מטעמו; </w:t>
      </w:r>
    </w:p>
    <w:p w:rsidR="003B5078" w:rsidRPr="003B5078" w:rsidRDefault="003B5078" w:rsidP="001D004A">
      <w:pPr>
        <w:spacing w:line="276" w:lineRule="auto"/>
        <w:jc w:val="both"/>
        <w:rPr>
          <w:szCs w:val="24"/>
          <w:rtl/>
        </w:rPr>
      </w:pPr>
    </w:p>
    <w:p w:rsidR="003B5078" w:rsidRDefault="003B5078" w:rsidP="001D004A">
      <w:pPr>
        <w:pStyle w:val="affff2"/>
        <w:bidi/>
        <w:spacing w:line="276" w:lineRule="auto"/>
        <w:jc w:val="both"/>
        <w:rPr>
          <w:rFonts w:cs="David"/>
          <w:sz w:val="24"/>
          <w:szCs w:val="24"/>
          <w:rtl/>
        </w:rPr>
      </w:pPr>
      <w:r>
        <w:rPr>
          <w:rFonts w:ascii="Times New Roman" w:eastAsia="Times New Roman" w:hAnsi="Times New Roman" w:cs="David" w:hint="cs"/>
          <w:sz w:val="24"/>
          <w:szCs w:val="24"/>
          <w:rtl/>
        </w:rPr>
        <w:t xml:space="preserve">     </w:t>
      </w:r>
      <w:r w:rsidRPr="00333A35">
        <w:rPr>
          <w:rFonts w:ascii="Times New Roman" w:eastAsia="Times New Roman" w:hAnsi="Times New Roman" w:cs="David" w:hint="cs"/>
          <w:sz w:val="24"/>
          <w:szCs w:val="24"/>
          <w:rtl/>
        </w:rPr>
        <w:t>(</w:t>
      </w:r>
      <w:r>
        <w:rPr>
          <w:rFonts w:ascii="Times New Roman" w:eastAsia="Times New Roman" w:hAnsi="Times New Roman" w:cs="David" w:hint="cs"/>
          <w:sz w:val="24"/>
          <w:szCs w:val="24"/>
          <w:rtl/>
        </w:rPr>
        <w:t>3</w:t>
      </w:r>
      <w:r w:rsidRPr="00333A35">
        <w:rPr>
          <w:rFonts w:ascii="Times New Roman" w:eastAsia="Times New Roman" w:hAnsi="Times New Roman" w:cs="David" w:hint="cs"/>
          <w:sz w:val="24"/>
          <w:szCs w:val="24"/>
          <w:rtl/>
        </w:rPr>
        <w:t xml:space="preserve">).פעילות </w:t>
      </w:r>
      <w:r>
        <w:rPr>
          <w:rFonts w:ascii="Times New Roman" w:eastAsia="Times New Roman" w:hAnsi="Times New Roman" w:cs="David" w:hint="cs"/>
          <w:sz w:val="24"/>
          <w:szCs w:val="24"/>
          <w:rtl/>
        </w:rPr>
        <w:t>המציע</w:t>
      </w:r>
      <w:r w:rsidRPr="00333A35">
        <w:rPr>
          <w:rFonts w:ascii="Times New Roman" w:eastAsia="Times New Roman" w:hAnsi="Times New Roman" w:cs="David" w:hint="cs"/>
          <w:sz w:val="24"/>
          <w:szCs w:val="24"/>
          <w:rtl/>
        </w:rPr>
        <w:t>, עובדיו ובגין כל הפועלים מטעמו כולל</w:t>
      </w:r>
      <w:r>
        <w:rPr>
          <w:rFonts w:ascii="Times New Roman" w:eastAsia="Times New Roman" w:hAnsi="Times New Roman" w:cs="David" w:hint="cs"/>
          <w:sz w:val="24"/>
          <w:szCs w:val="24"/>
          <w:rtl/>
        </w:rPr>
        <w:t xml:space="preserve"> בגין </w:t>
      </w:r>
      <w:r w:rsidRPr="00D63A61">
        <w:rPr>
          <w:rFonts w:cs="David"/>
          <w:sz w:val="24"/>
          <w:szCs w:val="24"/>
          <w:rtl/>
        </w:rPr>
        <w:t xml:space="preserve">מתן שירותי תכנון אסטרטגי, </w:t>
      </w:r>
    </w:p>
    <w:p w:rsidR="003B5078" w:rsidRDefault="003B5078" w:rsidP="001D004A">
      <w:pPr>
        <w:pStyle w:val="affff2"/>
        <w:bidi/>
        <w:spacing w:line="276" w:lineRule="auto"/>
        <w:jc w:val="both"/>
        <w:rPr>
          <w:rFonts w:cs="David"/>
          <w:sz w:val="24"/>
          <w:szCs w:val="24"/>
          <w:rtl/>
        </w:rPr>
      </w:pPr>
      <w:r>
        <w:rPr>
          <w:rFonts w:cs="David" w:hint="cs"/>
          <w:sz w:val="24"/>
          <w:szCs w:val="24"/>
          <w:rtl/>
        </w:rPr>
        <w:t xml:space="preserve">          </w:t>
      </w:r>
      <w:r w:rsidRPr="00D63A61">
        <w:rPr>
          <w:rFonts w:cs="David"/>
          <w:sz w:val="24"/>
          <w:szCs w:val="24"/>
          <w:rtl/>
        </w:rPr>
        <w:t>מיפוי,  סימון, פירוק, אריזה</w:t>
      </w:r>
      <w:r>
        <w:rPr>
          <w:rFonts w:cs="David" w:hint="cs"/>
          <w:sz w:val="24"/>
          <w:szCs w:val="24"/>
          <w:rtl/>
        </w:rPr>
        <w:t>,</w:t>
      </w:r>
      <w:r w:rsidRPr="00D63A61">
        <w:rPr>
          <w:rFonts w:cs="David"/>
          <w:sz w:val="24"/>
          <w:szCs w:val="24"/>
          <w:rtl/>
        </w:rPr>
        <w:t xml:space="preserve"> העמסה/ פריקה העתקת ציוד לוגיסטי ומערכות התקשוב, </w:t>
      </w:r>
    </w:p>
    <w:p w:rsidR="003B5078" w:rsidRDefault="003B5078" w:rsidP="001D004A">
      <w:pPr>
        <w:pStyle w:val="affff2"/>
        <w:bidi/>
        <w:spacing w:line="276" w:lineRule="auto"/>
        <w:jc w:val="both"/>
        <w:rPr>
          <w:rFonts w:cs="David"/>
          <w:sz w:val="24"/>
          <w:szCs w:val="24"/>
          <w:rtl/>
        </w:rPr>
      </w:pPr>
      <w:r>
        <w:rPr>
          <w:rFonts w:cs="David" w:hint="cs"/>
          <w:sz w:val="24"/>
          <w:szCs w:val="24"/>
          <w:rtl/>
        </w:rPr>
        <w:t xml:space="preserve">          </w:t>
      </w:r>
      <w:r w:rsidRPr="00D63A61">
        <w:rPr>
          <w:rFonts w:cs="David"/>
          <w:sz w:val="24"/>
          <w:szCs w:val="24"/>
          <w:rtl/>
        </w:rPr>
        <w:t xml:space="preserve">משלוש (3) אתרי משרד </w:t>
      </w:r>
      <w:r w:rsidR="004A3A34">
        <w:rPr>
          <w:rFonts w:cs="David"/>
          <w:sz w:val="24"/>
          <w:szCs w:val="24"/>
          <w:rtl/>
        </w:rPr>
        <w:t>האנרגיה</w:t>
      </w:r>
      <w:r w:rsidRPr="00D63A61">
        <w:rPr>
          <w:rFonts w:cs="David"/>
          <w:sz w:val="24"/>
          <w:szCs w:val="24"/>
          <w:rtl/>
        </w:rPr>
        <w:t xml:space="preserve">, התקנתם, הפעלתם והרצתם </w:t>
      </w:r>
    </w:p>
    <w:p w:rsidR="003B5078" w:rsidRDefault="003B5078" w:rsidP="001D004A">
      <w:pPr>
        <w:pStyle w:val="affff2"/>
        <w:bidi/>
        <w:spacing w:line="276" w:lineRule="auto"/>
        <w:jc w:val="both"/>
        <w:rPr>
          <w:rFonts w:cs="David"/>
          <w:sz w:val="24"/>
          <w:szCs w:val="24"/>
          <w:rtl/>
        </w:rPr>
      </w:pPr>
      <w:r>
        <w:rPr>
          <w:rFonts w:cs="David" w:hint="cs"/>
          <w:sz w:val="24"/>
          <w:szCs w:val="24"/>
          <w:rtl/>
        </w:rPr>
        <w:t xml:space="preserve">          </w:t>
      </w:r>
      <w:r w:rsidRPr="00D63A61">
        <w:rPr>
          <w:rFonts w:cs="David"/>
          <w:sz w:val="24"/>
          <w:szCs w:val="24"/>
          <w:rtl/>
        </w:rPr>
        <w:t xml:space="preserve">מבצעית  </w:t>
      </w:r>
      <w:r w:rsidRPr="00D63A61">
        <w:rPr>
          <w:rFonts w:cs="David"/>
          <w:sz w:val="24"/>
          <w:szCs w:val="24"/>
        </w:rPr>
        <w:t>Login</w:t>
      </w:r>
      <w:r w:rsidRPr="00D63A61">
        <w:rPr>
          <w:rFonts w:cs="David"/>
          <w:sz w:val="24"/>
          <w:szCs w:val="24"/>
          <w:rtl/>
        </w:rPr>
        <w:t xml:space="preserve"> במבנה ג'נרי 2 שבקרית הממשלה, הרצת המערכות, תמיכה ברמת </w:t>
      </w:r>
    </w:p>
    <w:p w:rsidR="003B5078" w:rsidRDefault="003B5078" w:rsidP="001D004A">
      <w:pPr>
        <w:pStyle w:val="affff2"/>
        <w:bidi/>
        <w:spacing w:line="276" w:lineRule="auto"/>
        <w:jc w:val="both"/>
        <w:rPr>
          <w:rFonts w:cs="David"/>
          <w:sz w:val="24"/>
          <w:szCs w:val="24"/>
          <w:rtl/>
        </w:rPr>
      </w:pPr>
      <w:r>
        <w:rPr>
          <w:rFonts w:cs="David" w:hint="cs"/>
          <w:sz w:val="24"/>
          <w:szCs w:val="24"/>
          <w:rtl/>
        </w:rPr>
        <w:t xml:space="preserve">          </w:t>
      </w:r>
      <w:r w:rsidRPr="00D63A61">
        <w:rPr>
          <w:rFonts w:cs="David"/>
          <w:sz w:val="24"/>
          <w:szCs w:val="24"/>
        </w:rPr>
        <w:t>Helpdesk</w:t>
      </w:r>
      <w:r w:rsidRPr="00D63A61">
        <w:rPr>
          <w:rFonts w:cs="David"/>
          <w:sz w:val="24"/>
          <w:szCs w:val="24"/>
          <w:rtl/>
        </w:rPr>
        <w:t xml:space="preserve"> לרבות פיקוח ותאום עבודות של קבלני משנה לתשתית ותקשורת שונים, כולל </w:t>
      </w:r>
    </w:p>
    <w:p w:rsidR="003B5078" w:rsidRPr="00333A35" w:rsidRDefault="003B5078" w:rsidP="001D004A">
      <w:pPr>
        <w:pStyle w:val="affff2"/>
        <w:bidi/>
        <w:spacing w:line="276" w:lineRule="auto"/>
        <w:jc w:val="both"/>
        <w:rPr>
          <w:rFonts w:ascii="Times New Roman" w:eastAsia="Times New Roman" w:hAnsi="Times New Roman" w:cs="David"/>
          <w:sz w:val="24"/>
          <w:szCs w:val="24"/>
          <w:rtl/>
        </w:rPr>
      </w:pPr>
      <w:r>
        <w:rPr>
          <w:rFonts w:cs="David" w:hint="cs"/>
          <w:sz w:val="24"/>
          <w:szCs w:val="24"/>
          <w:rtl/>
        </w:rPr>
        <w:t xml:space="preserve">          </w:t>
      </w:r>
      <w:r w:rsidRPr="00D63A61">
        <w:rPr>
          <w:rFonts w:cs="David"/>
          <w:sz w:val="24"/>
          <w:szCs w:val="24"/>
          <w:rtl/>
        </w:rPr>
        <w:t>חיבור והפעלה מלאה של אתר</w:t>
      </w:r>
      <w:r>
        <w:rPr>
          <w:rFonts w:cs="David" w:hint="cs"/>
          <w:sz w:val="24"/>
          <w:szCs w:val="24"/>
          <w:rtl/>
        </w:rPr>
        <w:t xml:space="preserve"> </w:t>
      </w:r>
      <w:r w:rsidRPr="00D63A61">
        <w:rPr>
          <w:rFonts w:cs="David"/>
          <w:sz w:val="24"/>
          <w:szCs w:val="24"/>
          <w:rtl/>
        </w:rPr>
        <w:t>ה-</w:t>
      </w:r>
      <w:r>
        <w:rPr>
          <w:rFonts w:cs="David" w:hint="cs"/>
          <w:sz w:val="24"/>
          <w:szCs w:val="24"/>
        </w:rPr>
        <w:t>DR</w:t>
      </w:r>
      <w:r w:rsidRPr="00D63A61">
        <w:rPr>
          <w:rFonts w:cs="David"/>
          <w:sz w:val="24"/>
          <w:szCs w:val="24"/>
          <w:rtl/>
        </w:rPr>
        <w:t xml:space="preserve"> </w:t>
      </w:r>
      <w:r w:rsidRPr="00D63A61">
        <w:rPr>
          <w:rFonts w:cs="David"/>
          <w:sz w:val="24"/>
          <w:szCs w:val="24"/>
        </w:rPr>
        <w:t>(Data</w:t>
      </w:r>
      <w:r>
        <w:rPr>
          <w:rFonts w:cs="David"/>
          <w:sz w:val="24"/>
          <w:szCs w:val="24"/>
        </w:rPr>
        <w:t xml:space="preserve"> Re</w:t>
      </w:r>
      <w:r w:rsidRPr="00D63A61">
        <w:rPr>
          <w:rFonts w:cs="David"/>
          <w:sz w:val="24"/>
          <w:szCs w:val="24"/>
        </w:rPr>
        <w:t>covery)</w:t>
      </w:r>
      <w:r w:rsidRPr="00D63A61">
        <w:rPr>
          <w:rFonts w:cs="David"/>
          <w:sz w:val="24"/>
          <w:szCs w:val="24"/>
          <w:rtl/>
        </w:rPr>
        <w:t xml:space="preserve"> מערך גיבויי בבאר שבע</w:t>
      </w:r>
      <w:r>
        <w:rPr>
          <w:rFonts w:cs="David" w:hint="cs"/>
          <w:sz w:val="24"/>
          <w:szCs w:val="24"/>
          <w:rtl/>
        </w:rPr>
        <w:t>.</w:t>
      </w:r>
    </w:p>
    <w:p w:rsidR="003B5078" w:rsidRDefault="003B5078" w:rsidP="001D004A">
      <w:pPr>
        <w:pStyle w:val="affff2"/>
        <w:bidi/>
        <w:spacing w:line="276" w:lineRule="auto"/>
        <w:jc w:val="both"/>
        <w:rPr>
          <w:rFonts w:cs="David"/>
          <w:sz w:val="24"/>
          <w:szCs w:val="24"/>
          <w:rtl/>
        </w:rPr>
      </w:pPr>
    </w:p>
    <w:p w:rsidR="003B5078" w:rsidRPr="00793BFC" w:rsidRDefault="003B5078" w:rsidP="001D004A">
      <w:pPr>
        <w:pStyle w:val="affff2"/>
        <w:bidi/>
        <w:spacing w:line="276" w:lineRule="auto"/>
        <w:jc w:val="both"/>
        <w:rPr>
          <w:rFonts w:cs="David"/>
          <w:sz w:val="24"/>
          <w:szCs w:val="24"/>
          <w:rtl/>
        </w:rPr>
      </w:pPr>
      <w:r w:rsidRPr="00793BFC">
        <w:rPr>
          <w:rFonts w:cs="David"/>
          <w:sz w:val="24"/>
          <w:szCs w:val="24"/>
          <w:rtl/>
        </w:rPr>
        <w:t xml:space="preserve">    </w:t>
      </w:r>
      <w:r>
        <w:rPr>
          <w:rFonts w:cs="David" w:hint="cs"/>
          <w:sz w:val="24"/>
          <w:szCs w:val="24"/>
          <w:rtl/>
        </w:rPr>
        <w:t>ג</w:t>
      </w:r>
      <w:r w:rsidRPr="00793BFC">
        <w:rPr>
          <w:rFonts w:cs="David"/>
          <w:sz w:val="24"/>
          <w:szCs w:val="24"/>
          <w:rtl/>
        </w:rPr>
        <w:t xml:space="preserve">. </w:t>
      </w:r>
      <w:r w:rsidRPr="00793BFC">
        <w:rPr>
          <w:rFonts w:cs="David" w:hint="cs"/>
          <w:sz w:val="24"/>
          <w:szCs w:val="24"/>
          <w:rtl/>
        </w:rPr>
        <w:t>גבול</w:t>
      </w:r>
      <w:r w:rsidRPr="00793BFC">
        <w:rPr>
          <w:rFonts w:cs="David"/>
          <w:sz w:val="24"/>
          <w:szCs w:val="24"/>
          <w:rtl/>
        </w:rPr>
        <w:t xml:space="preserve"> </w:t>
      </w:r>
      <w:r w:rsidRPr="00793BFC">
        <w:rPr>
          <w:rFonts w:cs="David" w:hint="cs"/>
          <w:sz w:val="24"/>
          <w:szCs w:val="24"/>
          <w:rtl/>
        </w:rPr>
        <w:t>האחריות</w:t>
      </w:r>
      <w:r w:rsidRPr="00793BFC">
        <w:rPr>
          <w:rFonts w:cs="David"/>
          <w:sz w:val="24"/>
          <w:szCs w:val="24"/>
          <w:rtl/>
        </w:rPr>
        <w:t xml:space="preserve"> </w:t>
      </w:r>
      <w:r w:rsidRPr="00793BFC">
        <w:rPr>
          <w:rFonts w:cs="David" w:hint="cs"/>
          <w:sz w:val="24"/>
          <w:szCs w:val="24"/>
          <w:rtl/>
        </w:rPr>
        <w:t>לא</w:t>
      </w:r>
      <w:r w:rsidRPr="00793BFC">
        <w:rPr>
          <w:rFonts w:cs="David"/>
          <w:sz w:val="24"/>
          <w:szCs w:val="24"/>
          <w:rtl/>
        </w:rPr>
        <w:t xml:space="preserve"> </w:t>
      </w:r>
      <w:r w:rsidRPr="00793BFC">
        <w:rPr>
          <w:rFonts w:cs="David" w:hint="cs"/>
          <w:sz w:val="24"/>
          <w:szCs w:val="24"/>
          <w:rtl/>
        </w:rPr>
        <w:t>יפחת</w:t>
      </w:r>
      <w:r w:rsidRPr="00793BFC">
        <w:rPr>
          <w:rFonts w:cs="David"/>
          <w:sz w:val="24"/>
          <w:szCs w:val="24"/>
          <w:rtl/>
        </w:rPr>
        <w:t xml:space="preserve"> </w:t>
      </w:r>
      <w:r w:rsidRPr="00793BFC">
        <w:rPr>
          <w:rFonts w:cs="David" w:hint="cs"/>
          <w:sz w:val="24"/>
          <w:szCs w:val="24"/>
          <w:rtl/>
        </w:rPr>
        <w:t>מסך</w:t>
      </w:r>
      <w:r w:rsidRPr="00793BFC">
        <w:rPr>
          <w:rFonts w:cs="David"/>
          <w:sz w:val="24"/>
          <w:szCs w:val="24"/>
          <w:rtl/>
        </w:rPr>
        <w:t xml:space="preserve"> </w:t>
      </w:r>
      <w:r>
        <w:rPr>
          <w:rFonts w:cs="David" w:hint="cs"/>
          <w:sz w:val="24"/>
          <w:szCs w:val="24"/>
          <w:rtl/>
        </w:rPr>
        <w:t>1,000</w:t>
      </w:r>
      <w:r w:rsidRPr="00793BFC">
        <w:rPr>
          <w:rFonts w:cs="David"/>
          <w:sz w:val="24"/>
          <w:szCs w:val="24"/>
          <w:rtl/>
        </w:rPr>
        <w:t xml:space="preserve">,000 </w:t>
      </w:r>
      <w:r w:rsidRPr="00793BFC">
        <w:rPr>
          <w:rFonts w:cs="David" w:hint="cs"/>
          <w:sz w:val="24"/>
          <w:szCs w:val="24"/>
          <w:rtl/>
        </w:rPr>
        <w:t>דולר</w:t>
      </w:r>
      <w:r w:rsidRPr="00793BFC">
        <w:rPr>
          <w:rFonts w:cs="David"/>
          <w:sz w:val="24"/>
          <w:szCs w:val="24"/>
          <w:rtl/>
        </w:rPr>
        <w:t xml:space="preserve"> </w:t>
      </w:r>
      <w:r w:rsidRPr="00793BFC">
        <w:rPr>
          <w:rFonts w:cs="David" w:hint="cs"/>
          <w:sz w:val="24"/>
          <w:szCs w:val="24"/>
          <w:rtl/>
        </w:rPr>
        <w:t>ארה</w:t>
      </w:r>
      <w:r w:rsidRPr="00793BFC">
        <w:rPr>
          <w:rFonts w:cs="David"/>
          <w:sz w:val="24"/>
          <w:szCs w:val="24"/>
          <w:rtl/>
        </w:rPr>
        <w:t>"</w:t>
      </w:r>
      <w:r w:rsidRPr="00793BFC">
        <w:rPr>
          <w:rFonts w:cs="David" w:hint="cs"/>
          <w:sz w:val="24"/>
          <w:szCs w:val="24"/>
          <w:rtl/>
        </w:rPr>
        <w:t>ב</w:t>
      </w:r>
      <w:r w:rsidRPr="00793BFC">
        <w:rPr>
          <w:rFonts w:cs="David"/>
          <w:sz w:val="24"/>
          <w:szCs w:val="24"/>
          <w:rtl/>
        </w:rPr>
        <w:t xml:space="preserve"> </w:t>
      </w:r>
      <w:r w:rsidRPr="00793BFC">
        <w:rPr>
          <w:rFonts w:cs="David" w:hint="cs"/>
          <w:sz w:val="24"/>
          <w:szCs w:val="24"/>
          <w:rtl/>
        </w:rPr>
        <w:t>למקרה</w:t>
      </w:r>
      <w:r w:rsidRPr="00793BFC">
        <w:rPr>
          <w:rFonts w:cs="David"/>
          <w:sz w:val="24"/>
          <w:szCs w:val="24"/>
          <w:rtl/>
        </w:rPr>
        <w:t xml:space="preserve"> </w:t>
      </w:r>
      <w:r w:rsidRPr="00793BFC">
        <w:rPr>
          <w:rFonts w:cs="David" w:hint="cs"/>
          <w:sz w:val="24"/>
          <w:szCs w:val="24"/>
          <w:rtl/>
        </w:rPr>
        <w:t>ולתקופת</w:t>
      </w:r>
      <w:r w:rsidRPr="00793BFC">
        <w:rPr>
          <w:rFonts w:cs="David"/>
          <w:sz w:val="24"/>
          <w:szCs w:val="24"/>
          <w:rtl/>
        </w:rPr>
        <w:t xml:space="preserve"> </w:t>
      </w:r>
      <w:r w:rsidRPr="00793BFC">
        <w:rPr>
          <w:rFonts w:cs="David" w:hint="cs"/>
          <w:sz w:val="24"/>
          <w:szCs w:val="24"/>
          <w:rtl/>
        </w:rPr>
        <w:t>הביטוח</w:t>
      </w:r>
      <w:r w:rsidRPr="00793BFC">
        <w:rPr>
          <w:rFonts w:cs="David"/>
          <w:sz w:val="24"/>
          <w:szCs w:val="24"/>
          <w:rtl/>
        </w:rPr>
        <w:t xml:space="preserve"> (</w:t>
      </w:r>
      <w:r w:rsidRPr="00793BFC">
        <w:rPr>
          <w:rFonts w:cs="David" w:hint="cs"/>
          <w:sz w:val="24"/>
          <w:szCs w:val="24"/>
          <w:rtl/>
        </w:rPr>
        <w:t>שנה</w:t>
      </w:r>
      <w:r w:rsidRPr="00793BFC">
        <w:rPr>
          <w:rFonts w:cs="David"/>
          <w:sz w:val="24"/>
          <w:szCs w:val="24"/>
          <w:rtl/>
        </w:rPr>
        <w:t xml:space="preserve">);       </w:t>
      </w:r>
    </w:p>
    <w:p w:rsidR="003B5078" w:rsidRPr="00793BFC" w:rsidRDefault="003B5078" w:rsidP="001D004A">
      <w:pPr>
        <w:pStyle w:val="affff2"/>
        <w:bidi/>
        <w:spacing w:line="276" w:lineRule="auto"/>
        <w:jc w:val="both"/>
        <w:rPr>
          <w:rFonts w:cs="David"/>
          <w:sz w:val="24"/>
          <w:szCs w:val="24"/>
          <w:rtl/>
        </w:rPr>
      </w:pPr>
      <w:r w:rsidRPr="00F7305D">
        <w:rPr>
          <w:rFonts w:cs="David"/>
          <w:color w:val="FF0000"/>
          <w:sz w:val="24"/>
          <w:szCs w:val="24"/>
          <w:rtl/>
        </w:rPr>
        <w:t xml:space="preserve">   </w:t>
      </w:r>
    </w:p>
    <w:p w:rsidR="003B5078" w:rsidRDefault="003B5078" w:rsidP="001D004A">
      <w:pPr>
        <w:pStyle w:val="affff2"/>
        <w:bidi/>
        <w:spacing w:line="276" w:lineRule="auto"/>
        <w:jc w:val="both"/>
        <w:rPr>
          <w:rFonts w:cs="David"/>
          <w:sz w:val="24"/>
          <w:szCs w:val="24"/>
          <w:rtl/>
        </w:rPr>
      </w:pPr>
      <w:r w:rsidRPr="00793BFC">
        <w:rPr>
          <w:rFonts w:cs="David"/>
          <w:sz w:val="24"/>
          <w:szCs w:val="24"/>
          <w:rtl/>
        </w:rPr>
        <w:lastRenderedPageBreak/>
        <w:t xml:space="preserve">    </w:t>
      </w:r>
      <w:r>
        <w:rPr>
          <w:rFonts w:cs="David" w:hint="cs"/>
          <w:sz w:val="24"/>
          <w:szCs w:val="24"/>
          <w:rtl/>
        </w:rPr>
        <w:t>ד</w:t>
      </w:r>
      <w:r w:rsidRPr="00793BFC">
        <w:rPr>
          <w:rFonts w:cs="David"/>
          <w:sz w:val="24"/>
          <w:szCs w:val="24"/>
          <w:rtl/>
        </w:rPr>
        <w:t xml:space="preserve">. </w:t>
      </w:r>
      <w:r w:rsidRPr="00793BFC">
        <w:rPr>
          <w:rFonts w:cs="David" w:hint="cs"/>
          <w:sz w:val="24"/>
          <w:szCs w:val="24"/>
          <w:rtl/>
        </w:rPr>
        <w:t>הכיסוי</w:t>
      </w:r>
      <w:r w:rsidRPr="00793BFC">
        <w:rPr>
          <w:rFonts w:cs="David"/>
          <w:sz w:val="24"/>
          <w:szCs w:val="24"/>
          <w:rtl/>
        </w:rPr>
        <w:t xml:space="preserve"> </w:t>
      </w:r>
      <w:r w:rsidRPr="00793BFC">
        <w:rPr>
          <w:rFonts w:cs="David" w:hint="cs"/>
          <w:sz w:val="24"/>
          <w:szCs w:val="24"/>
          <w:rtl/>
        </w:rPr>
        <w:t>על</w:t>
      </w:r>
      <w:r w:rsidRPr="00793BFC">
        <w:rPr>
          <w:rFonts w:cs="David"/>
          <w:sz w:val="24"/>
          <w:szCs w:val="24"/>
          <w:rtl/>
        </w:rPr>
        <w:t xml:space="preserve"> </w:t>
      </w:r>
      <w:r w:rsidRPr="00793BFC">
        <w:rPr>
          <w:rFonts w:cs="David" w:hint="cs"/>
          <w:sz w:val="24"/>
          <w:szCs w:val="24"/>
          <w:rtl/>
        </w:rPr>
        <w:t>פי</w:t>
      </w:r>
      <w:r w:rsidRPr="00793BFC">
        <w:rPr>
          <w:rFonts w:cs="David"/>
          <w:sz w:val="24"/>
          <w:szCs w:val="24"/>
          <w:rtl/>
        </w:rPr>
        <w:t xml:space="preserve"> </w:t>
      </w:r>
      <w:r w:rsidRPr="00793BFC">
        <w:rPr>
          <w:rFonts w:cs="David" w:hint="cs"/>
          <w:sz w:val="24"/>
          <w:szCs w:val="24"/>
          <w:rtl/>
        </w:rPr>
        <w:t>הפוליסה</w:t>
      </w:r>
      <w:r w:rsidRPr="00793BFC">
        <w:rPr>
          <w:rFonts w:cs="David"/>
          <w:sz w:val="24"/>
          <w:szCs w:val="24"/>
          <w:rtl/>
        </w:rPr>
        <w:t xml:space="preserve"> </w:t>
      </w:r>
      <w:r w:rsidRPr="00793BFC">
        <w:rPr>
          <w:rFonts w:cs="David" w:hint="cs"/>
          <w:sz w:val="24"/>
          <w:szCs w:val="24"/>
          <w:rtl/>
        </w:rPr>
        <w:t>יורחב</w:t>
      </w:r>
      <w:r w:rsidRPr="00793BFC">
        <w:rPr>
          <w:rFonts w:cs="David"/>
          <w:sz w:val="24"/>
          <w:szCs w:val="24"/>
          <w:rtl/>
        </w:rPr>
        <w:t xml:space="preserve"> </w:t>
      </w:r>
      <w:r w:rsidRPr="00793BFC">
        <w:rPr>
          <w:rFonts w:cs="David" w:hint="cs"/>
          <w:sz w:val="24"/>
          <w:szCs w:val="24"/>
          <w:rtl/>
        </w:rPr>
        <w:t>לכלול</w:t>
      </w:r>
      <w:r w:rsidRPr="00793BFC">
        <w:rPr>
          <w:rFonts w:cs="David"/>
          <w:sz w:val="24"/>
          <w:szCs w:val="24"/>
          <w:rtl/>
        </w:rPr>
        <w:t xml:space="preserve"> </w:t>
      </w:r>
      <w:r w:rsidRPr="00793BFC">
        <w:rPr>
          <w:rFonts w:cs="David" w:hint="cs"/>
          <w:sz w:val="24"/>
          <w:szCs w:val="24"/>
          <w:rtl/>
        </w:rPr>
        <w:t>את</w:t>
      </w:r>
      <w:r w:rsidRPr="00793BFC">
        <w:rPr>
          <w:rFonts w:cs="David"/>
          <w:sz w:val="24"/>
          <w:szCs w:val="24"/>
          <w:rtl/>
        </w:rPr>
        <w:t xml:space="preserve"> </w:t>
      </w:r>
      <w:r w:rsidRPr="00793BFC">
        <w:rPr>
          <w:rFonts w:cs="David" w:hint="cs"/>
          <w:sz w:val="24"/>
          <w:szCs w:val="24"/>
          <w:rtl/>
        </w:rPr>
        <w:t>ההרחבות</w:t>
      </w:r>
      <w:r w:rsidRPr="00793BFC">
        <w:rPr>
          <w:rFonts w:cs="David"/>
          <w:sz w:val="24"/>
          <w:szCs w:val="24"/>
          <w:rtl/>
        </w:rPr>
        <w:t xml:space="preserve"> </w:t>
      </w:r>
      <w:r w:rsidRPr="00793BFC">
        <w:rPr>
          <w:rFonts w:cs="David" w:hint="cs"/>
          <w:sz w:val="24"/>
          <w:szCs w:val="24"/>
          <w:rtl/>
        </w:rPr>
        <w:t>הבאות</w:t>
      </w:r>
      <w:r w:rsidRPr="00793BFC">
        <w:rPr>
          <w:rFonts w:cs="David"/>
          <w:sz w:val="24"/>
          <w:szCs w:val="24"/>
          <w:rtl/>
        </w:rPr>
        <w:t>:-</w:t>
      </w:r>
    </w:p>
    <w:p w:rsidR="003B5078" w:rsidRPr="003B5078" w:rsidRDefault="003B5078" w:rsidP="001D004A">
      <w:pPr>
        <w:spacing w:line="276" w:lineRule="auto"/>
        <w:jc w:val="both"/>
        <w:rPr>
          <w:szCs w:val="24"/>
          <w:rtl/>
        </w:rPr>
      </w:pPr>
      <w:r w:rsidRPr="003B5078">
        <w:rPr>
          <w:rFonts w:hint="cs"/>
          <w:szCs w:val="24"/>
          <w:rtl/>
        </w:rPr>
        <w:t xml:space="preserve">        - הארכת תקופת הגילוי לפחות </w:t>
      </w:r>
      <w:r w:rsidRPr="003B5078">
        <w:rPr>
          <w:szCs w:val="24"/>
        </w:rPr>
        <w:t xml:space="preserve">12 </w:t>
      </w:r>
      <w:r w:rsidRPr="003B5078">
        <w:rPr>
          <w:rFonts w:hint="cs"/>
          <w:szCs w:val="24"/>
          <w:rtl/>
        </w:rPr>
        <w:t xml:space="preserve"> חודשים;</w:t>
      </w:r>
    </w:p>
    <w:p w:rsidR="003B5078" w:rsidRPr="003B5078" w:rsidRDefault="003B5078" w:rsidP="001D004A">
      <w:pPr>
        <w:spacing w:line="276" w:lineRule="auto"/>
        <w:jc w:val="both"/>
        <w:rPr>
          <w:szCs w:val="24"/>
          <w:rtl/>
        </w:rPr>
      </w:pPr>
      <w:r w:rsidRPr="003B5078">
        <w:rPr>
          <w:rFonts w:hint="cs"/>
          <w:szCs w:val="24"/>
          <w:rtl/>
        </w:rPr>
        <w:t xml:space="preserve">        - אחריות צולבת - </w:t>
      </w:r>
      <w:r w:rsidRPr="003B5078">
        <w:rPr>
          <w:rFonts w:hint="cs"/>
          <w:szCs w:val="24"/>
        </w:rPr>
        <w:t>C</w:t>
      </w:r>
      <w:r w:rsidRPr="003B5078">
        <w:rPr>
          <w:szCs w:val="24"/>
        </w:rPr>
        <w:t>ross  Liability</w:t>
      </w:r>
      <w:r w:rsidRPr="003B5078">
        <w:rPr>
          <w:rFonts w:hint="cs"/>
          <w:szCs w:val="24"/>
          <w:rtl/>
        </w:rPr>
        <w:t>, אולם</w:t>
      </w:r>
      <w:r w:rsidRPr="003B5078">
        <w:rPr>
          <w:szCs w:val="24"/>
          <w:rtl/>
        </w:rPr>
        <w:t xml:space="preserve"> </w:t>
      </w:r>
      <w:r w:rsidRPr="003B5078">
        <w:rPr>
          <w:rFonts w:hint="cs"/>
          <w:szCs w:val="24"/>
          <w:rtl/>
        </w:rPr>
        <w:t>הכיסוי</w:t>
      </w:r>
      <w:r w:rsidRPr="003B5078">
        <w:rPr>
          <w:szCs w:val="24"/>
          <w:rtl/>
        </w:rPr>
        <w:t xml:space="preserve"> </w:t>
      </w:r>
      <w:r w:rsidRPr="003B5078">
        <w:rPr>
          <w:rFonts w:hint="cs"/>
          <w:szCs w:val="24"/>
          <w:rtl/>
        </w:rPr>
        <w:t>לא</w:t>
      </w:r>
      <w:r w:rsidRPr="003B5078">
        <w:rPr>
          <w:szCs w:val="24"/>
          <w:rtl/>
        </w:rPr>
        <w:t xml:space="preserve"> </w:t>
      </w:r>
      <w:r w:rsidRPr="003B5078">
        <w:rPr>
          <w:rFonts w:hint="cs"/>
          <w:szCs w:val="24"/>
          <w:rtl/>
        </w:rPr>
        <w:t>יחול</w:t>
      </w:r>
      <w:r w:rsidRPr="003B5078">
        <w:rPr>
          <w:szCs w:val="24"/>
          <w:rtl/>
        </w:rPr>
        <w:t xml:space="preserve"> </w:t>
      </w:r>
      <w:r w:rsidRPr="003B5078">
        <w:rPr>
          <w:rFonts w:hint="cs"/>
          <w:szCs w:val="24"/>
          <w:rtl/>
        </w:rPr>
        <w:t>על</w:t>
      </w:r>
      <w:r w:rsidRPr="003B5078">
        <w:rPr>
          <w:szCs w:val="24"/>
          <w:rtl/>
        </w:rPr>
        <w:t xml:space="preserve"> </w:t>
      </w:r>
      <w:r w:rsidRPr="003B5078">
        <w:rPr>
          <w:rFonts w:hint="cs"/>
          <w:szCs w:val="24"/>
          <w:rtl/>
        </w:rPr>
        <w:t>תביעות</w:t>
      </w:r>
      <w:r w:rsidRPr="003B5078">
        <w:rPr>
          <w:szCs w:val="24"/>
          <w:rtl/>
        </w:rPr>
        <w:t xml:space="preserve"> </w:t>
      </w:r>
      <w:r w:rsidRPr="003B5078">
        <w:rPr>
          <w:rFonts w:hint="cs"/>
          <w:szCs w:val="24"/>
          <w:rtl/>
        </w:rPr>
        <w:t>המציע</w:t>
      </w:r>
      <w:r w:rsidRPr="003B5078">
        <w:rPr>
          <w:szCs w:val="24"/>
          <w:rtl/>
        </w:rPr>
        <w:t xml:space="preserve"> </w:t>
      </w:r>
      <w:r w:rsidRPr="003B5078">
        <w:rPr>
          <w:rFonts w:hint="cs"/>
          <w:szCs w:val="24"/>
          <w:rtl/>
        </w:rPr>
        <w:t>כנגד</w:t>
      </w:r>
      <w:r w:rsidRPr="003B5078">
        <w:rPr>
          <w:szCs w:val="24"/>
          <w:rtl/>
        </w:rPr>
        <w:t xml:space="preserve"> </w:t>
      </w:r>
      <w:r w:rsidRPr="003B5078">
        <w:rPr>
          <w:rFonts w:hint="cs"/>
          <w:szCs w:val="24"/>
          <w:rtl/>
        </w:rPr>
        <w:t xml:space="preserve">מדינת </w:t>
      </w:r>
    </w:p>
    <w:p w:rsidR="003B5078" w:rsidRPr="003B5078" w:rsidRDefault="003B5078" w:rsidP="003B5078">
      <w:pPr>
        <w:jc w:val="both"/>
        <w:rPr>
          <w:szCs w:val="24"/>
          <w:rtl/>
        </w:rPr>
      </w:pPr>
      <w:r w:rsidRPr="003B5078">
        <w:rPr>
          <w:rFonts w:hint="cs"/>
          <w:szCs w:val="24"/>
          <w:rtl/>
        </w:rPr>
        <w:t xml:space="preserve">           ישראל</w:t>
      </w:r>
      <w:r w:rsidRPr="003B5078">
        <w:rPr>
          <w:szCs w:val="24"/>
          <w:rtl/>
        </w:rPr>
        <w:t xml:space="preserve"> – </w:t>
      </w:r>
      <w:r w:rsidRPr="003B5078">
        <w:rPr>
          <w:rFonts w:hint="cs"/>
          <w:szCs w:val="24"/>
          <w:rtl/>
        </w:rPr>
        <w:t>משרד</w:t>
      </w:r>
      <w:r w:rsidRPr="003B5078">
        <w:rPr>
          <w:szCs w:val="24"/>
          <w:rtl/>
        </w:rPr>
        <w:t xml:space="preserve"> </w:t>
      </w:r>
      <w:r w:rsidR="00E60E12">
        <w:rPr>
          <w:rFonts w:hint="cs"/>
          <w:szCs w:val="24"/>
          <w:rtl/>
        </w:rPr>
        <w:t>האנרגיה</w:t>
      </w:r>
      <w:r w:rsidRPr="003B5078">
        <w:rPr>
          <w:szCs w:val="24"/>
          <w:rtl/>
        </w:rPr>
        <w:t>;</w:t>
      </w:r>
    </w:p>
    <w:p w:rsidR="003B5078" w:rsidRPr="00EE75D3" w:rsidRDefault="003B5078" w:rsidP="003B5078">
      <w:pPr>
        <w:pStyle w:val="affff2"/>
        <w:bidi/>
        <w:jc w:val="both"/>
        <w:rPr>
          <w:rFonts w:cs="David"/>
          <w:sz w:val="24"/>
          <w:szCs w:val="24"/>
          <w:rtl/>
        </w:rPr>
      </w:pPr>
      <w:r w:rsidRPr="00F7305D">
        <w:rPr>
          <w:rFonts w:cs="David"/>
          <w:color w:val="FF0000"/>
          <w:sz w:val="24"/>
          <w:szCs w:val="24"/>
          <w:rtl/>
        </w:rPr>
        <w:t xml:space="preserve">  </w:t>
      </w:r>
    </w:p>
    <w:p w:rsidR="003B5078" w:rsidRDefault="003B5078" w:rsidP="001D004A">
      <w:pPr>
        <w:pStyle w:val="affff2"/>
        <w:bidi/>
        <w:spacing w:line="276" w:lineRule="auto"/>
        <w:jc w:val="both"/>
        <w:rPr>
          <w:rFonts w:cs="David"/>
          <w:sz w:val="24"/>
          <w:szCs w:val="24"/>
          <w:rtl/>
        </w:rPr>
      </w:pPr>
      <w:r w:rsidRPr="00EE75D3">
        <w:rPr>
          <w:rFonts w:cs="David"/>
          <w:sz w:val="24"/>
          <w:szCs w:val="24"/>
          <w:rtl/>
        </w:rPr>
        <w:t xml:space="preserve">    </w:t>
      </w:r>
      <w:r>
        <w:rPr>
          <w:rFonts w:cs="David" w:hint="cs"/>
          <w:sz w:val="24"/>
          <w:szCs w:val="24"/>
          <w:rtl/>
        </w:rPr>
        <w:t>ד</w:t>
      </w:r>
      <w:r w:rsidRPr="00EE75D3">
        <w:rPr>
          <w:rFonts w:cs="David"/>
          <w:sz w:val="24"/>
          <w:szCs w:val="24"/>
          <w:rtl/>
        </w:rPr>
        <w:t xml:space="preserve">. </w:t>
      </w:r>
      <w:bookmarkStart w:id="4" w:name="_Hlk478330843"/>
      <w:r w:rsidRPr="00EE75D3">
        <w:rPr>
          <w:rFonts w:cs="David" w:hint="cs"/>
          <w:sz w:val="24"/>
          <w:szCs w:val="24"/>
          <w:rtl/>
        </w:rPr>
        <w:t>הביטוח</w:t>
      </w:r>
      <w:r w:rsidRPr="00EE75D3">
        <w:rPr>
          <w:rFonts w:cs="David"/>
          <w:sz w:val="24"/>
          <w:szCs w:val="24"/>
          <w:rtl/>
        </w:rPr>
        <w:t xml:space="preserve"> </w:t>
      </w:r>
      <w:r w:rsidRPr="00EE75D3">
        <w:rPr>
          <w:rFonts w:cs="David" w:hint="cs"/>
          <w:sz w:val="24"/>
          <w:szCs w:val="24"/>
          <w:rtl/>
        </w:rPr>
        <w:t>יורחב</w:t>
      </w:r>
      <w:r w:rsidRPr="00EE75D3">
        <w:rPr>
          <w:rFonts w:cs="David"/>
          <w:sz w:val="24"/>
          <w:szCs w:val="24"/>
          <w:rtl/>
        </w:rPr>
        <w:t xml:space="preserve"> </w:t>
      </w:r>
      <w:r w:rsidRPr="00EE75D3">
        <w:rPr>
          <w:rFonts w:cs="David" w:hint="cs"/>
          <w:sz w:val="24"/>
          <w:szCs w:val="24"/>
          <w:rtl/>
        </w:rPr>
        <w:t>לשפות</w:t>
      </w:r>
      <w:r w:rsidRPr="00EE75D3">
        <w:rPr>
          <w:rFonts w:cs="David"/>
          <w:sz w:val="24"/>
          <w:szCs w:val="24"/>
          <w:rtl/>
        </w:rPr>
        <w:t xml:space="preserve"> </w:t>
      </w:r>
      <w:r w:rsidRPr="00EE75D3">
        <w:rPr>
          <w:rFonts w:cs="David" w:hint="cs"/>
          <w:sz w:val="24"/>
          <w:szCs w:val="24"/>
          <w:rtl/>
        </w:rPr>
        <w:t>את</w:t>
      </w:r>
      <w:r w:rsidRPr="00EE75D3">
        <w:rPr>
          <w:rFonts w:cs="David"/>
          <w:sz w:val="24"/>
          <w:szCs w:val="24"/>
          <w:rtl/>
        </w:rPr>
        <w:t xml:space="preserve"> </w:t>
      </w:r>
      <w:r w:rsidRPr="00EE75D3">
        <w:rPr>
          <w:rFonts w:cs="David" w:hint="cs"/>
          <w:sz w:val="24"/>
          <w:szCs w:val="24"/>
          <w:rtl/>
        </w:rPr>
        <w:t>מדינת</w:t>
      </w:r>
      <w:r w:rsidRPr="00EE75D3">
        <w:rPr>
          <w:rFonts w:cs="David"/>
          <w:sz w:val="24"/>
          <w:szCs w:val="24"/>
          <w:rtl/>
        </w:rPr>
        <w:t xml:space="preserve"> </w:t>
      </w:r>
      <w:r w:rsidRPr="00EE75D3">
        <w:rPr>
          <w:rFonts w:cs="David" w:hint="cs"/>
          <w:sz w:val="24"/>
          <w:szCs w:val="24"/>
          <w:rtl/>
        </w:rPr>
        <w:t>ישראל</w:t>
      </w:r>
      <w:r w:rsidRPr="00EE75D3">
        <w:rPr>
          <w:rFonts w:cs="David"/>
          <w:sz w:val="24"/>
          <w:szCs w:val="24"/>
          <w:rtl/>
        </w:rPr>
        <w:t xml:space="preserve"> – </w:t>
      </w:r>
      <w:r w:rsidRPr="00EE75D3">
        <w:rPr>
          <w:rFonts w:cs="David" w:hint="cs"/>
          <w:sz w:val="24"/>
          <w:szCs w:val="24"/>
          <w:rtl/>
        </w:rPr>
        <w:t>משרד</w:t>
      </w:r>
      <w:r w:rsidRPr="00EE75D3">
        <w:rPr>
          <w:rFonts w:cs="David"/>
          <w:sz w:val="24"/>
          <w:szCs w:val="24"/>
          <w:rtl/>
        </w:rPr>
        <w:t xml:space="preserve"> </w:t>
      </w:r>
      <w:r w:rsidR="00E60E12">
        <w:rPr>
          <w:rFonts w:cs="David" w:hint="cs"/>
          <w:sz w:val="24"/>
          <w:szCs w:val="24"/>
          <w:rtl/>
        </w:rPr>
        <w:t>האנרגיה</w:t>
      </w:r>
      <w:r>
        <w:rPr>
          <w:rFonts w:cs="David" w:hint="cs"/>
          <w:sz w:val="24"/>
          <w:szCs w:val="24"/>
          <w:rtl/>
        </w:rPr>
        <w:t xml:space="preserve">, </w:t>
      </w:r>
    </w:p>
    <w:p w:rsidR="003B5078" w:rsidRDefault="003B5078" w:rsidP="001D004A">
      <w:pPr>
        <w:pStyle w:val="affff2"/>
        <w:bidi/>
        <w:spacing w:line="276" w:lineRule="auto"/>
        <w:jc w:val="both"/>
        <w:rPr>
          <w:rFonts w:cs="David"/>
          <w:sz w:val="24"/>
          <w:szCs w:val="24"/>
          <w:rtl/>
        </w:rPr>
      </w:pPr>
      <w:r>
        <w:rPr>
          <w:rFonts w:cs="David" w:hint="cs"/>
          <w:sz w:val="24"/>
          <w:szCs w:val="24"/>
          <w:rtl/>
        </w:rPr>
        <w:t xml:space="preserve">        </w:t>
      </w:r>
      <w:r w:rsidRPr="00EE75D3">
        <w:rPr>
          <w:rFonts w:cs="David" w:hint="cs"/>
          <w:sz w:val="24"/>
          <w:szCs w:val="24"/>
          <w:rtl/>
        </w:rPr>
        <w:t>ככל</w:t>
      </w:r>
      <w:r w:rsidRPr="00EE75D3">
        <w:rPr>
          <w:rFonts w:cs="David"/>
          <w:sz w:val="24"/>
          <w:szCs w:val="24"/>
          <w:rtl/>
        </w:rPr>
        <w:t xml:space="preserve"> </w:t>
      </w:r>
      <w:r w:rsidRPr="00EE75D3">
        <w:rPr>
          <w:rFonts w:cs="David" w:hint="cs"/>
          <w:sz w:val="24"/>
          <w:szCs w:val="24"/>
          <w:rtl/>
        </w:rPr>
        <w:t>שיחשבו</w:t>
      </w:r>
      <w:r w:rsidRPr="00EE75D3">
        <w:rPr>
          <w:rFonts w:cs="David"/>
          <w:sz w:val="24"/>
          <w:szCs w:val="24"/>
          <w:rtl/>
        </w:rPr>
        <w:t xml:space="preserve"> </w:t>
      </w:r>
      <w:r w:rsidRPr="00EE75D3">
        <w:rPr>
          <w:rFonts w:cs="David" w:hint="cs"/>
          <w:sz w:val="24"/>
          <w:szCs w:val="24"/>
          <w:rtl/>
        </w:rPr>
        <w:t>אחראים</w:t>
      </w:r>
      <w:r w:rsidRPr="00EE75D3">
        <w:rPr>
          <w:rFonts w:cs="David"/>
          <w:sz w:val="24"/>
          <w:szCs w:val="24"/>
          <w:rtl/>
        </w:rPr>
        <w:t xml:space="preserve"> </w:t>
      </w:r>
      <w:r w:rsidRPr="00EE75D3">
        <w:rPr>
          <w:rFonts w:cs="David" w:hint="cs"/>
          <w:sz w:val="24"/>
          <w:szCs w:val="24"/>
          <w:rtl/>
        </w:rPr>
        <w:t>למעשי</w:t>
      </w:r>
      <w:r w:rsidRPr="00EE75D3">
        <w:rPr>
          <w:rFonts w:cs="David"/>
          <w:sz w:val="24"/>
          <w:szCs w:val="24"/>
          <w:rtl/>
        </w:rPr>
        <w:t xml:space="preserve"> </w:t>
      </w:r>
      <w:r w:rsidRPr="00EE75D3">
        <w:rPr>
          <w:rFonts w:cs="David" w:hint="cs"/>
          <w:sz w:val="24"/>
          <w:szCs w:val="24"/>
          <w:rtl/>
        </w:rPr>
        <w:t>ו</w:t>
      </w:r>
      <w:r w:rsidRPr="00EE75D3">
        <w:rPr>
          <w:rFonts w:cs="David"/>
          <w:sz w:val="24"/>
          <w:szCs w:val="24"/>
          <w:rtl/>
        </w:rPr>
        <w:t>/</w:t>
      </w:r>
      <w:r w:rsidRPr="00EE75D3">
        <w:rPr>
          <w:rFonts w:cs="David" w:hint="cs"/>
          <w:sz w:val="24"/>
          <w:szCs w:val="24"/>
          <w:rtl/>
        </w:rPr>
        <w:t>או</w:t>
      </w:r>
      <w:r w:rsidRPr="00EE75D3">
        <w:rPr>
          <w:rFonts w:cs="David"/>
          <w:sz w:val="24"/>
          <w:szCs w:val="24"/>
          <w:rtl/>
        </w:rPr>
        <w:t xml:space="preserve"> </w:t>
      </w:r>
      <w:r w:rsidRPr="00EE75D3">
        <w:rPr>
          <w:rFonts w:cs="David" w:hint="cs"/>
          <w:sz w:val="24"/>
          <w:szCs w:val="24"/>
          <w:rtl/>
        </w:rPr>
        <w:t>מחדלי</w:t>
      </w:r>
      <w:r w:rsidRPr="00EE75D3">
        <w:rPr>
          <w:rFonts w:cs="David"/>
          <w:sz w:val="24"/>
          <w:szCs w:val="24"/>
          <w:rtl/>
        </w:rPr>
        <w:t xml:space="preserve"> </w:t>
      </w:r>
      <w:r>
        <w:rPr>
          <w:rFonts w:cs="David" w:hint="cs"/>
          <w:sz w:val="24"/>
          <w:szCs w:val="24"/>
          <w:rtl/>
        </w:rPr>
        <w:t>המציע</w:t>
      </w:r>
      <w:r w:rsidRPr="00EE75D3">
        <w:rPr>
          <w:rFonts w:cs="David"/>
          <w:sz w:val="24"/>
          <w:szCs w:val="24"/>
          <w:rtl/>
        </w:rPr>
        <w:t xml:space="preserve"> </w:t>
      </w:r>
      <w:r w:rsidRPr="00EE75D3">
        <w:rPr>
          <w:rFonts w:cs="David" w:hint="cs"/>
          <w:sz w:val="24"/>
          <w:szCs w:val="24"/>
          <w:rtl/>
        </w:rPr>
        <w:t>ו</w:t>
      </w:r>
      <w:r>
        <w:rPr>
          <w:rFonts w:cs="David" w:hint="cs"/>
          <w:sz w:val="24"/>
          <w:szCs w:val="24"/>
          <w:rtl/>
        </w:rPr>
        <w:t xml:space="preserve">כל </w:t>
      </w:r>
      <w:r w:rsidRPr="00EE75D3">
        <w:rPr>
          <w:rFonts w:cs="David" w:hint="cs"/>
          <w:sz w:val="24"/>
          <w:szCs w:val="24"/>
          <w:rtl/>
        </w:rPr>
        <w:t>הפועלים</w:t>
      </w:r>
      <w:r w:rsidRPr="00EE75D3">
        <w:rPr>
          <w:rFonts w:cs="David"/>
          <w:sz w:val="24"/>
          <w:szCs w:val="24"/>
          <w:rtl/>
        </w:rPr>
        <w:t xml:space="preserve"> </w:t>
      </w:r>
      <w:r w:rsidRPr="00EE75D3">
        <w:rPr>
          <w:rFonts w:cs="David" w:hint="cs"/>
          <w:sz w:val="24"/>
          <w:szCs w:val="24"/>
          <w:rtl/>
        </w:rPr>
        <w:t>מטעמו</w:t>
      </w:r>
      <w:r w:rsidRPr="00EE75D3">
        <w:rPr>
          <w:rFonts w:cs="David"/>
          <w:sz w:val="24"/>
          <w:szCs w:val="24"/>
          <w:rtl/>
        </w:rPr>
        <w:t xml:space="preserve">.    </w:t>
      </w:r>
      <w:bookmarkEnd w:id="4"/>
    </w:p>
    <w:p w:rsidR="003B5078" w:rsidRDefault="003B5078" w:rsidP="001D004A">
      <w:pPr>
        <w:pStyle w:val="affff2"/>
        <w:bidi/>
        <w:spacing w:line="276" w:lineRule="auto"/>
        <w:jc w:val="both"/>
        <w:rPr>
          <w:rFonts w:cs="David"/>
          <w:sz w:val="24"/>
          <w:szCs w:val="24"/>
          <w:rtl/>
        </w:rPr>
      </w:pPr>
    </w:p>
    <w:p w:rsidR="003B5078" w:rsidRPr="00614BEE" w:rsidRDefault="003B5078" w:rsidP="001D004A">
      <w:pPr>
        <w:numPr>
          <w:ilvl w:val="1"/>
          <w:numId w:val="96"/>
        </w:numPr>
        <w:spacing w:line="276" w:lineRule="auto"/>
        <w:ind w:left="736" w:hanging="567"/>
        <w:jc w:val="both"/>
        <w:rPr>
          <w:szCs w:val="24"/>
          <w:rtl/>
        </w:rPr>
      </w:pPr>
      <w:r w:rsidRPr="00614BEE">
        <w:rPr>
          <w:b/>
          <w:bCs/>
          <w:szCs w:val="24"/>
          <w:u w:val="single"/>
          <w:rtl/>
        </w:rPr>
        <w:t>ביטוח אחריות המוביל או כל הסיכונים מטענים בהעברה</w:t>
      </w:r>
    </w:p>
    <w:p w:rsidR="003B5078" w:rsidRPr="00614BEE" w:rsidRDefault="003B5078" w:rsidP="001D004A">
      <w:pPr>
        <w:pStyle w:val="affff2"/>
        <w:bidi/>
        <w:spacing w:line="276" w:lineRule="auto"/>
        <w:jc w:val="both"/>
        <w:rPr>
          <w:rFonts w:cs="David"/>
          <w:sz w:val="24"/>
          <w:szCs w:val="24"/>
          <w:rtl/>
        </w:rPr>
      </w:pPr>
    </w:p>
    <w:p w:rsidR="003B5078" w:rsidRDefault="003B5078" w:rsidP="001D004A">
      <w:pPr>
        <w:pStyle w:val="affff2"/>
        <w:bidi/>
        <w:spacing w:line="276" w:lineRule="auto"/>
        <w:jc w:val="both"/>
        <w:rPr>
          <w:rFonts w:ascii="Times New Roman" w:eastAsia="Times New Roman" w:hAnsi="Times New Roman" w:cs="David"/>
          <w:sz w:val="24"/>
          <w:szCs w:val="24"/>
          <w:rtl/>
        </w:rPr>
      </w:pPr>
      <w:r w:rsidRPr="00614BEE">
        <w:rPr>
          <w:rFonts w:cs="David"/>
          <w:sz w:val="24"/>
          <w:szCs w:val="24"/>
          <w:rtl/>
        </w:rPr>
        <w:t xml:space="preserve">    א.  </w:t>
      </w:r>
      <w:r w:rsidRPr="00BB509D">
        <w:rPr>
          <w:rFonts w:ascii="Times New Roman" w:eastAsia="Times New Roman" w:hAnsi="Times New Roman" w:cs="David" w:hint="cs"/>
          <w:sz w:val="24"/>
          <w:szCs w:val="24"/>
          <w:rtl/>
        </w:rPr>
        <w:t xml:space="preserve">הפוליסה תכסה את אחריותו החוקית של </w:t>
      </w:r>
      <w:r>
        <w:rPr>
          <w:rFonts w:ascii="Times New Roman" w:eastAsia="Times New Roman" w:hAnsi="Times New Roman" w:cs="David" w:hint="cs"/>
          <w:sz w:val="24"/>
          <w:szCs w:val="24"/>
          <w:rtl/>
        </w:rPr>
        <w:t>המציע או של מי מטעמו</w:t>
      </w:r>
      <w:r w:rsidRPr="00BB509D">
        <w:rPr>
          <w:rFonts w:ascii="Times New Roman" w:eastAsia="Times New Roman" w:hAnsi="Times New Roman" w:cs="David" w:hint="cs"/>
          <w:sz w:val="24"/>
          <w:szCs w:val="24"/>
          <w:rtl/>
        </w:rPr>
        <w:t xml:space="preserve"> כמוביל </w:t>
      </w:r>
      <w:r>
        <w:rPr>
          <w:rFonts w:ascii="Times New Roman" w:eastAsia="Times New Roman" w:hAnsi="Times New Roman" w:cs="David" w:hint="cs"/>
          <w:sz w:val="24"/>
          <w:szCs w:val="24"/>
          <w:rtl/>
        </w:rPr>
        <w:t xml:space="preserve">או </w:t>
      </w:r>
      <w:r w:rsidRPr="00BB509D">
        <w:rPr>
          <w:rFonts w:ascii="Times New Roman" w:eastAsia="Times New Roman" w:hAnsi="Times New Roman" w:cs="David" w:hint="cs"/>
          <w:sz w:val="24"/>
          <w:szCs w:val="24"/>
          <w:rtl/>
        </w:rPr>
        <w:t xml:space="preserve">לחילופין </w:t>
      </w:r>
    </w:p>
    <w:p w:rsidR="003B5078" w:rsidRDefault="003B5078" w:rsidP="001D004A">
      <w:pPr>
        <w:pStyle w:val="affff2"/>
        <w:bidi/>
        <w:spacing w:line="276" w:lineRule="auto"/>
        <w:jc w:val="both"/>
        <w:rPr>
          <w:rFonts w:cs="David"/>
          <w:sz w:val="24"/>
          <w:szCs w:val="24"/>
          <w:rtl/>
        </w:rPr>
      </w:pPr>
      <w:r>
        <w:rPr>
          <w:rFonts w:ascii="Times New Roman" w:eastAsia="Times New Roman" w:hAnsi="Times New Roman" w:cs="David" w:hint="cs"/>
          <w:sz w:val="24"/>
          <w:szCs w:val="24"/>
          <w:rtl/>
        </w:rPr>
        <w:t xml:space="preserve">          </w:t>
      </w:r>
      <w:r w:rsidRPr="00BB509D">
        <w:rPr>
          <w:rFonts w:ascii="Times New Roman" w:eastAsia="Times New Roman" w:hAnsi="Times New Roman" w:cs="David" w:hint="cs"/>
          <w:sz w:val="24"/>
          <w:szCs w:val="24"/>
          <w:rtl/>
        </w:rPr>
        <w:t xml:space="preserve">ביטוח כל הסיכונים רכוש בהעברה לאבדן, נזק, והפסד שייגרמו למדינת ישראל - </w:t>
      </w:r>
      <w:r w:rsidRPr="00614BEE">
        <w:rPr>
          <w:rFonts w:cs="David"/>
          <w:sz w:val="24"/>
          <w:szCs w:val="24"/>
          <w:rtl/>
        </w:rPr>
        <w:t xml:space="preserve">משרד </w:t>
      </w:r>
    </w:p>
    <w:p w:rsidR="003B5078" w:rsidRDefault="003B5078" w:rsidP="001D004A">
      <w:pPr>
        <w:pStyle w:val="affff2"/>
        <w:bidi/>
        <w:spacing w:line="276" w:lineRule="auto"/>
        <w:jc w:val="both"/>
        <w:rPr>
          <w:rFonts w:cs="David"/>
          <w:sz w:val="24"/>
          <w:szCs w:val="24"/>
          <w:rtl/>
        </w:rPr>
      </w:pPr>
      <w:r>
        <w:rPr>
          <w:rFonts w:cs="David" w:hint="cs"/>
          <w:sz w:val="24"/>
          <w:szCs w:val="24"/>
          <w:rtl/>
        </w:rPr>
        <w:t xml:space="preserve">          </w:t>
      </w:r>
      <w:r w:rsidR="00E60E12">
        <w:rPr>
          <w:rFonts w:cs="David"/>
          <w:sz w:val="24"/>
          <w:szCs w:val="24"/>
          <w:rtl/>
        </w:rPr>
        <w:t>האנרגיה</w:t>
      </w:r>
      <w:r w:rsidRPr="00614BEE">
        <w:rPr>
          <w:rFonts w:cs="David"/>
          <w:sz w:val="24"/>
          <w:szCs w:val="24"/>
          <w:rtl/>
        </w:rPr>
        <w:t xml:space="preserve"> </w:t>
      </w:r>
      <w:r w:rsidRPr="00BB509D">
        <w:rPr>
          <w:rFonts w:ascii="Times New Roman" w:eastAsia="Times New Roman" w:hAnsi="Times New Roman" w:cs="David" w:hint="cs"/>
          <w:sz w:val="24"/>
          <w:szCs w:val="24"/>
          <w:rtl/>
        </w:rPr>
        <w:t>עקב ביצוע עבודות</w:t>
      </w:r>
      <w:r>
        <w:rPr>
          <w:rFonts w:ascii="Times New Roman" w:eastAsia="Times New Roman" w:hAnsi="Times New Roman" w:cs="David" w:hint="cs"/>
          <w:sz w:val="24"/>
          <w:szCs w:val="24"/>
          <w:rtl/>
        </w:rPr>
        <w:t xml:space="preserve"> ההובלה</w:t>
      </w:r>
      <w:r w:rsidRPr="00BB509D">
        <w:rPr>
          <w:rFonts w:ascii="Times New Roman" w:eastAsia="Times New Roman" w:hAnsi="Times New Roman" w:cs="David" w:hint="cs"/>
          <w:sz w:val="24"/>
          <w:szCs w:val="24"/>
          <w:rtl/>
        </w:rPr>
        <w:t xml:space="preserve">, בגבול אחריות  </w:t>
      </w:r>
      <w:r w:rsidRPr="00914483">
        <w:rPr>
          <w:rFonts w:cs="David"/>
          <w:sz w:val="24"/>
          <w:szCs w:val="24"/>
          <w:rtl/>
        </w:rPr>
        <w:t xml:space="preserve">על בסיס </w:t>
      </w:r>
    </w:p>
    <w:p w:rsidR="003B5078" w:rsidRDefault="003B5078" w:rsidP="001D004A">
      <w:pPr>
        <w:pStyle w:val="affff2"/>
        <w:bidi/>
        <w:spacing w:line="276" w:lineRule="auto"/>
        <w:jc w:val="both"/>
        <w:rPr>
          <w:rFonts w:cs="David"/>
          <w:sz w:val="24"/>
          <w:szCs w:val="24"/>
          <w:rtl/>
        </w:rPr>
      </w:pPr>
      <w:r>
        <w:rPr>
          <w:rFonts w:cs="David" w:hint="cs"/>
          <w:sz w:val="24"/>
          <w:szCs w:val="24"/>
          <w:rtl/>
        </w:rPr>
        <w:t xml:space="preserve">          </w:t>
      </w:r>
      <w:r w:rsidRPr="00914483">
        <w:rPr>
          <w:rFonts w:cs="David"/>
          <w:sz w:val="24"/>
          <w:szCs w:val="24"/>
          <w:rtl/>
        </w:rPr>
        <w:t>נזק ראשון שאינו כפוף לביטוח חסר</w:t>
      </w:r>
      <w:r>
        <w:rPr>
          <w:rFonts w:cs="David" w:hint="cs"/>
          <w:sz w:val="24"/>
          <w:szCs w:val="24"/>
          <w:rtl/>
        </w:rPr>
        <w:t xml:space="preserve"> </w:t>
      </w:r>
      <w:r w:rsidRPr="00914483">
        <w:rPr>
          <w:rFonts w:cs="David"/>
          <w:sz w:val="24"/>
          <w:szCs w:val="24"/>
          <w:rtl/>
        </w:rPr>
        <w:t xml:space="preserve">לכל העברה, </w:t>
      </w:r>
      <w:r>
        <w:rPr>
          <w:rFonts w:cs="David" w:hint="cs"/>
          <w:sz w:val="24"/>
          <w:szCs w:val="24"/>
          <w:rtl/>
        </w:rPr>
        <w:t>ש</w:t>
      </w:r>
      <w:r w:rsidRPr="00914483">
        <w:rPr>
          <w:rFonts w:cs="David"/>
          <w:sz w:val="24"/>
          <w:szCs w:val="24"/>
          <w:rtl/>
        </w:rPr>
        <w:t xml:space="preserve">ישקף </w:t>
      </w:r>
      <w:r>
        <w:rPr>
          <w:rFonts w:cs="David" w:hint="cs"/>
          <w:sz w:val="24"/>
          <w:szCs w:val="24"/>
          <w:rtl/>
        </w:rPr>
        <w:t xml:space="preserve"> </w:t>
      </w:r>
      <w:r w:rsidRPr="00914483">
        <w:rPr>
          <w:rFonts w:cs="David"/>
          <w:sz w:val="24"/>
          <w:szCs w:val="24"/>
          <w:rtl/>
        </w:rPr>
        <w:t>את ער</w:t>
      </w:r>
      <w:r>
        <w:rPr>
          <w:rFonts w:cs="David" w:hint="cs"/>
          <w:sz w:val="24"/>
          <w:szCs w:val="24"/>
          <w:rtl/>
        </w:rPr>
        <w:t xml:space="preserve">כם המלא של </w:t>
      </w:r>
      <w:r w:rsidRPr="00914483">
        <w:rPr>
          <w:rFonts w:cs="David"/>
          <w:sz w:val="24"/>
          <w:szCs w:val="24"/>
          <w:rtl/>
        </w:rPr>
        <w:t xml:space="preserve">המיטלטלין, </w:t>
      </w:r>
    </w:p>
    <w:p w:rsidR="003B5078" w:rsidRDefault="003B5078" w:rsidP="001D004A">
      <w:pPr>
        <w:pStyle w:val="affff2"/>
        <w:bidi/>
        <w:spacing w:line="276" w:lineRule="auto"/>
        <w:jc w:val="both"/>
        <w:rPr>
          <w:rFonts w:cs="David"/>
          <w:sz w:val="24"/>
          <w:szCs w:val="24"/>
          <w:rtl/>
        </w:rPr>
      </w:pPr>
      <w:r>
        <w:rPr>
          <w:rFonts w:cs="David" w:hint="cs"/>
          <w:sz w:val="24"/>
          <w:szCs w:val="24"/>
          <w:rtl/>
        </w:rPr>
        <w:t xml:space="preserve">          </w:t>
      </w:r>
      <w:r w:rsidRPr="00914483">
        <w:rPr>
          <w:rFonts w:cs="David"/>
          <w:sz w:val="24"/>
          <w:szCs w:val="24"/>
          <w:rtl/>
        </w:rPr>
        <w:t>הציוד וכל רכוש אחר המועבר בכל כלי רכב</w:t>
      </w:r>
      <w:r>
        <w:rPr>
          <w:rFonts w:cs="David" w:hint="cs"/>
          <w:sz w:val="24"/>
          <w:szCs w:val="24"/>
          <w:rtl/>
        </w:rPr>
        <w:t xml:space="preserve"> אחד</w:t>
      </w:r>
      <w:r w:rsidRPr="00914483">
        <w:rPr>
          <w:rFonts w:cs="David"/>
          <w:sz w:val="24"/>
          <w:szCs w:val="24"/>
          <w:rtl/>
        </w:rPr>
        <w:t>.</w:t>
      </w:r>
      <w:r>
        <w:rPr>
          <w:rFonts w:cs="David" w:hint="cs"/>
          <w:sz w:val="24"/>
          <w:szCs w:val="24"/>
          <w:rtl/>
        </w:rPr>
        <w:t xml:space="preserve">      </w:t>
      </w:r>
    </w:p>
    <w:p w:rsidR="003B5078" w:rsidRDefault="003B5078" w:rsidP="001D004A">
      <w:pPr>
        <w:pStyle w:val="affff2"/>
        <w:bidi/>
        <w:spacing w:line="276" w:lineRule="auto"/>
        <w:jc w:val="both"/>
        <w:rPr>
          <w:rFonts w:cs="David"/>
          <w:sz w:val="24"/>
          <w:szCs w:val="24"/>
          <w:rtl/>
        </w:rPr>
      </w:pPr>
    </w:p>
    <w:p w:rsidR="003B5078" w:rsidRDefault="003B5078" w:rsidP="001D004A">
      <w:pPr>
        <w:pStyle w:val="affff2"/>
        <w:bidi/>
        <w:spacing w:line="276" w:lineRule="auto"/>
        <w:jc w:val="both"/>
        <w:rPr>
          <w:rFonts w:cs="David"/>
          <w:sz w:val="24"/>
          <w:szCs w:val="24"/>
          <w:rtl/>
        </w:rPr>
      </w:pPr>
      <w:r w:rsidRPr="00614BEE">
        <w:rPr>
          <w:rFonts w:cs="David"/>
          <w:sz w:val="24"/>
          <w:szCs w:val="24"/>
          <w:rtl/>
        </w:rPr>
        <w:t xml:space="preserve">   ב.   בכל מקרה, למען הסר ספק,  הכיסוי הביטוחי יורחב לכלול כיסוי  ולא יוגבל בכל חריג או </w:t>
      </w:r>
      <w:r>
        <w:rPr>
          <w:rFonts w:cs="David" w:hint="cs"/>
          <w:sz w:val="24"/>
          <w:szCs w:val="24"/>
          <w:rtl/>
        </w:rPr>
        <w:t xml:space="preserve"> </w:t>
      </w:r>
    </w:p>
    <w:p w:rsidR="003B5078" w:rsidRDefault="003B5078" w:rsidP="001D004A">
      <w:pPr>
        <w:pStyle w:val="affff2"/>
        <w:bidi/>
        <w:spacing w:line="276" w:lineRule="auto"/>
        <w:jc w:val="both"/>
        <w:rPr>
          <w:rFonts w:cs="David"/>
          <w:sz w:val="24"/>
          <w:szCs w:val="24"/>
          <w:rtl/>
        </w:rPr>
      </w:pPr>
      <w:r>
        <w:rPr>
          <w:rFonts w:cs="David" w:hint="cs"/>
          <w:sz w:val="24"/>
          <w:szCs w:val="24"/>
          <w:rtl/>
        </w:rPr>
        <w:t xml:space="preserve">         </w:t>
      </w:r>
      <w:r w:rsidRPr="00614BEE">
        <w:rPr>
          <w:rFonts w:cs="David"/>
          <w:sz w:val="24"/>
          <w:szCs w:val="24"/>
          <w:rtl/>
        </w:rPr>
        <w:t>סייג  בגין: טעינה ופריקה של כלי הרכב או בקרבתו</w:t>
      </w:r>
      <w:r>
        <w:rPr>
          <w:rFonts w:cs="David" w:hint="cs"/>
          <w:sz w:val="24"/>
          <w:szCs w:val="24"/>
          <w:rtl/>
        </w:rPr>
        <w:t xml:space="preserve"> לרבות ע"י שימוש באמצעי הרמה </w:t>
      </w:r>
    </w:p>
    <w:p w:rsidR="003B5078" w:rsidRDefault="003B5078" w:rsidP="001D004A">
      <w:pPr>
        <w:pStyle w:val="affff2"/>
        <w:bidi/>
        <w:spacing w:line="276" w:lineRule="auto"/>
        <w:jc w:val="both"/>
        <w:rPr>
          <w:rFonts w:cs="David"/>
          <w:sz w:val="24"/>
          <w:szCs w:val="24"/>
          <w:rtl/>
        </w:rPr>
      </w:pPr>
      <w:r>
        <w:rPr>
          <w:rFonts w:cs="David" w:hint="cs"/>
          <w:sz w:val="24"/>
          <w:szCs w:val="24"/>
          <w:rtl/>
        </w:rPr>
        <w:t xml:space="preserve">         מכניים</w:t>
      </w:r>
      <w:r w:rsidRPr="00614BEE">
        <w:rPr>
          <w:rFonts w:cs="David"/>
          <w:sz w:val="24"/>
          <w:szCs w:val="24"/>
          <w:rtl/>
        </w:rPr>
        <w:t>; נפילה ושמיטת  מטען; נזקים מבלימת פתע;</w:t>
      </w:r>
      <w:r>
        <w:rPr>
          <w:rFonts w:cs="David" w:hint="cs"/>
          <w:sz w:val="24"/>
          <w:szCs w:val="24"/>
          <w:rtl/>
        </w:rPr>
        <w:t xml:space="preserve"> </w:t>
      </w:r>
      <w:r w:rsidRPr="00614BEE">
        <w:rPr>
          <w:rFonts w:cs="David"/>
          <w:sz w:val="24"/>
          <w:szCs w:val="24"/>
          <w:rtl/>
        </w:rPr>
        <w:t xml:space="preserve">נזק ע"י מטען אחר; נזקי מים; נזק </w:t>
      </w:r>
    </w:p>
    <w:p w:rsidR="003B5078" w:rsidRDefault="003B5078" w:rsidP="001D004A">
      <w:pPr>
        <w:pStyle w:val="affff2"/>
        <w:bidi/>
        <w:spacing w:line="276" w:lineRule="auto"/>
        <w:jc w:val="both"/>
        <w:rPr>
          <w:rFonts w:cs="David"/>
          <w:sz w:val="24"/>
          <w:szCs w:val="24"/>
          <w:rtl/>
        </w:rPr>
      </w:pPr>
      <w:r>
        <w:rPr>
          <w:rFonts w:cs="David" w:hint="cs"/>
          <w:sz w:val="24"/>
          <w:szCs w:val="24"/>
          <w:rtl/>
        </w:rPr>
        <w:t xml:space="preserve">         </w:t>
      </w:r>
      <w:r w:rsidRPr="00614BEE">
        <w:rPr>
          <w:rFonts w:cs="David"/>
          <w:sz w:val="24"/>
          <w:szCs w:val="24"/>
          <w:rtl/>
        </w:rPr>
        <w:t xml:space="preserve">בזדון.  </w:t>
      </w:r>
    </w:p>
    <w:p w:rsidR="003B5078" w:rsidRDefault="003B5078" w:rsidP="001D004A">
      <w:pPr>
        <w:pStyle w:val="affff2"/>
        <w:bidi/>
        <w:spacing w:line="276" w:lineRule="auto"/>
        <w:jc w:val="both"/>
        <w:rPr>
          <w:rFonts w:cs="David"/>
          <w:sz w:val="24"/>
          <w:szCs w:val="24"/>
          <w:rtl/>
        </w:rPr>
      </w:pPr>
    </w:p>
    <w:p w:rsidR="003B5078" w:rsidRDefault="003B5078" w:rsidP="001D004A">
      <w:pPr>
        <w:numPr>
          <w:ilvl w:val="1"/>
          <w:numId w:val="96"/>
        </w:numPr>
        <w:spacing w:line="276" w:lineRule="auto"/>
        <w:ind w:left="736" w:hanging="567"/>
        <w:jc w:val="both"/>
        <w:rPr>
          <w:color w:val="FF0000"/>
          <w:szCs w:val="24"/>
          <w:rtl/>
        </w:rPr>
      </w:pPr>
      <w:r w:rsidRPr="00F901C3">
        <w:rPr>
          <w:b/>
          <w:bCs/>
          <w:szCs w:val="24"/>
          <w:rtl/>
        </w:rPr>
        <w:t xml:space="preserve"> </w:t>
      </w:r>
      <w:r w:rsidRPr="00F901C3">
        <w:rPr>
          <w:rFonts w:hint="cs"/>
          <w:b/>
          <w:bCs/>
          <w:szCs w:val="24"/>
          <w:u w:val="single"/>
          <w:rtl/>
        </w:rPr>
        <w:t>כללי</w:t>
      </w:r>
    </w:p>
    <w:p w:rsidR="003B5078" w:rsidRDefault="003B5078" w:rsidP="001D004A">
      <w:pPr>
        <w:pStyle w:val="affff2"/>
        <w:bidi/>
        <w:spacing w:line="276" w:lineRule="auto"/>
        <w:jc w:val="both"/>
        <w:rPr>
          <w:rFonts w:cs="David"/>
          <w:color w:val="FF0000"/>
          <w:sz w:val="24"/>
          <w:szCs w:val="24"/>
          <w:rtl/>
        </w:rPr>
      </w:pPr>
    </w:p>
    <w:p w:rsidR="003B5078" w:rsidRDefault="003B5078" w:rsidP="001D004A">
      <w:pPr>
        <w:pStyle w:val="affff2"/>
        <w:bidi/>
        <w:spacing w:line="276" w:lineRule="auto"/>
        <w:jc w:val="both"/>
        <w:rPr>
          <w:rFonts w:cs="David"/>
          <w:sz w:val="24"/>
          <w:szCs w:val="24"/>
          <w:rtl/>
        </w:rPr>
      </w:pPr>
      <w:r w:rsidRPr="00BC7A57">
        <w:rPr>
          <w:rFonts w:cs="David" w:hint="cs"/>
          <w:sz w:val="24"/>
          <w:szCs w:val="24"/>
          <w:rtl/>
        </w:rPr>
        <w:t xml:space="preserve">    בכל</w:t>
      </w:r>
      <w:r w:rsidRPr="00BC7A57">
        <w:rPr>
          <w:rFonts w:cs="David"/>
          <w:sz w:val="24"/>
          <w:szCs w:val="24"/>
          <w:rtl/>
        </w:rPr>
        <w:t xml:space="preserve"> </w:t>
      </w:r>
      <w:r w:rsidRPr="00BC7A57">
        <w:rPr>
          <w:rFonts w:cs="David" w:hint="cs"/>
          <w:sz w:val="24"/>
          <w:szCs w:val="24"/>
          <w:rtl/>
        </w:rPr>
        <w:t>פוליסות</w:t>
      </w:r>
      <w:r w:rsidRPr="00BC7A57">
        <w:rPr>
          <w:rFonts w:cs="David"/>
          <w:sz w:val="24"/>
          <w:szCs w:val="24"/>
          <w:rtl/>
        </w:rPr>
        <w:t xml:space="preserve"> </w:t>
      </w:r>
      <w:r w:rsidRPr="00BC7A57">
        <w:rPr>
          <w:rFonts w:cs="David" w:hint="cs"/>
          <w:sz w:val="24"/>
          <w:szCs w:val="24"/>
          <w:rtl/>
        </w:rPr>
        <w:t>הביטוח</w:t>
      </w:r>
      <w:r w:rsidRPr="00BC7A57">
        <w:rPr>
          <w:rFonts w:cs="David"/>
          <w:sz w:val="24"/>
          <w:szCs w:val="24"/>
          <w:rtl/>
        </w:rPr>
        <w:t xml:space="preserve"> </w:t>
      </w:r>
      <w:r w:rsidRPr="00BC7A57">
        <w:rPr>
          <w:rFonts w:cs="David" w:hint="cs"/>
          <w:sz w:val="24"/>
          <w:szCs w:val="24"/>
          <w:rtl/>
        </w:rPr>
        <w:t>הנדרשות</w:t>
      </w:r>
      <w:r w:rsidRPr="00BC7A57">
        <w:rPr>
          <w:rFonts w:cs="David"/>
          <w:sz w:val="24"/>
          <w:szCs w:val="24"/>
          <w:rtl/>
        </w:rPr>
        <w:t xml:space="preserve"> </w:t>
      </w:r>
      <w:r w:rsidRPr="00BC7A57">
        <w:rPr>
          <w:rFonts w:cs="David" w:hint="cs"/>
          <w:sz w:val="24"/>
          <w:szCs w:val="24"/>
          <w:rtl/>
        </w:rPr>
        <w:t>יכללו</w:t>
      </w:r>
      <w:r w:rsidRPr="00BC7A57">
        <w:rPr>
          <w:rFonts w:cs="David"/>
          <w:sz w:val="24"/>
          <w:szCs w:val="24"/>
          <w:rtl/>
        </w:rPr>
        <w:t xml:space="preserve"> </w:t>
      </w:r>
      <w:r w:rsidRPr="00BC7A57">
        <w:rPr>
          <w:rFonts w:cs="David" w:hint="cs"/>
          <w:sz w:val="24"/>
          <w:szCs w:val="24"/>
          <w:rtl/>
        </w:rPr>
        <w:t>התנאים</w:t>
      </w:r>
      <w:r w:rsidRPr="00BC7A57">
        <w:rPr>
          <w:rFonts w:cs="David"/>
          <w:sz w:val="24"/>
          <w:szCs w:val="24"/>
          <w:rtl/>
        </w:rPr>
        <w:t xml:space="preserve"> </w:t>
      </w:r>
      <w:r w:rsidRPr="00BC7A57">
        <w:rPr>
          <w:rFonts w:cs="David" w:hint="cs"/>
          <w:sz w:val="24"/>
          <w:szCs w:val="24"/>
          <w:rtl/>
        </w:rPr>
        <w:t>הבאים</w:t>
      </w:r>
      <w:r w:rsidRPr="00BC7A57">
        <w:rPr>
          <w:rFonts w:cs="David"/>
          <w:sz w:val="24"/>
          <w:szCs w:val="24"/>
          <w:rtl/>
        </w:rPr>
        <w:t>:-</w:t>
      </w:r>
    </w:p>
    <w:p w:rsidR="003B5078" w:rsidRDefault="003B5078" w:rsidP="001D004A">
      <w:pPr>
        <w:pStyle w:val="affff2"/>
        <w:bidi/>
        <w:spacing w:line="276" w:lineRule="auto"/>
        <w:jc w:val="both"/>
        <w:rPr>
          <w:rFonts w:cs="David"/>
          <w:sz w:val="24"/>
          <w:szCs w:val="24"/>
          <w:rtl/>
        </w:rPr>
      </w:pPr>
    </w:p>
    <w:p w:rsidR="003B5078" w:rsidRDefault="003B5078" w:rsidP="001D004A">
      <w:pPr>
        <w:pStyle w:val="affff2"/>
        <w:bidi/>
        <w:spacing w:line="276" w:lineRule="auto"/>
        <w:jc w:val="both"/>
        <w:rPr>
          <w:rFonts w:cs="David"/>
          <w:b/>
          <w:bCs/>
          <w:sz w:val="24"/>
          <w:szCs w:val="24"/>
          <w:rtl/>
        </w:rPr>
      </w:pPr>
      <w:r w:rsidRPr="00BC7A57">
        <w:rPr>
          <w:rFonts w:cs="David"/>
          <w:sz w:val="24"/>
          <w:szCs w:val="24"/>
          <w:rtl/>
        </w:rPr>
        <w:t xml:space="preserve">    </w:t>
      </w:r>
      <w:r w:rsidRPr="00BC7A57">
        <w:rPr>
          <w:rFonts w:cs="David" w:hint="cs"/>
          <w:sz w:val="24"/>
          <w:szCs w:val="24"/>
          <w:rtl/>
        </w:rPr>
        <w:t>א</w:t>
      </w:r>
      <w:r w:rsidRPr="00BC7A57">
        <w:rPr>
          <w:rFonts w:cs="David"/>
          <w:sz w:val="24"/>
          <w:szCs w:val="24"/>
          <w:rtl/>
        </w:rPr>
        <w:t xml:space="preserve">.  </w:t>
      </w:r>
      <w:r w:rsidRPr="00BC7A57">
        <w:rPr>
          <w:rFonts w:cs="David" w:hint="cs"/>
          <w:sz w:val="24"/>
          <w:szCs w:val="24"/>
          <w:rtl/>
        </w:rPr>
        <w:t>לשם</w:t>
      </w:r>
      <w:r w:rsidRPr="00BC7A57">
        <w:rPr>
          <w:rFonts w:cs="David"/>
          <w:sz w:val="24"/>
          <w:szCs w:val="24"/>
          <w:rtl/>
        </w:rPr>
        <w:t xml:space="preserve"> </w:t>
      </w:r>
      <w:r w:rsidRPr="00BC7A57">
        <w:rPr>
          <w:rFonts w:cs="David" w:hint="cs"/>
          <w:sz w:val="24"/>
          <w:szCs w:val="24"/>
          <w:rtl/>
        </w:rPr>
        <w:t>המבוטח</w:t>
      </w:r>
      <w:r w:rsidRPr="00BC7A57">
        <w:rPr>
          <w:rFonts w:cs="David"/>
          <w:sz w:val="24"/>
          <w:szCs w:val="24"/>
          <w:rtl/>
        </w:rPr>
        <w:t xml:space="preserve"> </w:t>
      </w:r>
      <w:r w:rsidRPr="00BC7A57">
        <w:rPr>
          <w:rFonts w:cs="David" w:hint="cs"/>
          <w:sz w:val="24"/>
          <w:szCs w:val="24"/>
          <w:rtl/>
        </w:rPr>
        <w:t>יתווספו</w:t>
      </w:r>
      <w:r w:rsidRPr="00BC7A57">
        <w:rPr>
          <w:rFonts w:cs="David"/>
          <w:sz w:val="24"/>
          <w:szCs w:val="24"/>
          <w:rtl/>
        </w:rPr>
        <w:t xml:space="preserve"> </w:t>
      </w:r>
      <w:r w:rsidRPr="00BC7A57">
        <w:rPr>
          <w:rFonts w:cs="David" w:hint="cs"/>
          <w:sz w:val="24"/>
          <w:szCs w:val="24"/>
          <w:rtl/>
        </w:rPr>
        <w:t>כמבוטחים</w:t>
      </w:r>
      <w:r w:rsidRPr="00BC7A57">
        <w:rPr>
          <w:rFonts w:cs="David"/>
          <w:sz w:val="24"/>
          <w:szCs w:val="24"/>
          <w:rtl/>
        </w:rPr>
        <w:t xml:space="preserve"> </w:t>
      </w:r>
      <w:r w:rsidRPr="00BC7A57">
        <w:rPr>
          <w:rFonts w:cs="David" w:hint="cs"/>
          <w:sz w:val="24"/>
          <w:szCs w:val="24"/>
          <w:rtl/>
        </w:rPr>
        <w:t>נוספים</w:t>
      </w:r>
      <w:r w:rsidRPr="00BC7A57">
        <w:rPr>
          <w:rFonts w:cs="David"/>
          <w:sz w:val="24"/>
          <w:szCs w:val="24"/>
          <w:rtl/>
        </w:rPr>
        <w:t xml:space="preserve">: </w:t>
      </w:r>
      <w:r w:rsidRPr="00913CDB">
        <w:rPr>
          <w:rFonts w:cs="David" w:hint="cs"/>
          <w:b/>
          <w:bCs/>
          <w:sz w:val="24"/>
          <w:szCs w:val="24"/>
          <w:rtl/>
        </w:rPr>
        <w:t>מדינת</w:t>
      </w:r>
      <w:r w:rsidRPr="00913CDB">
        <w:rPr>
          <w:rFonts w:cs="David"/>
          <w:b/>
          <w:bCs/>
          <w:sz w:val="24"/>
          <w:szCs w:val="24"/>
          <w:rtl/>
        </w:rPr>
        <w:t xml:space="preserve"> </w:t>
      </w:r>
      <w:r w:rsidRPr="00913CDB">
        <w:rPr>
          <w:rFonts w:cs="David" w:hint="cs"/>
          <w:b/>
          <w:bCs/>
          <w:sz w:val="24"/>
          <w:szCs w:val="24"/>
          <w:rtl/>
        </w:rPr>
        <w:t>ישראל</w:t>
      </w:r>
      <w:r w:rsidRPr="00913CDB">
        <w:rPr>
          <w:rFonts w:cs="David"/>
          <w:b/>
          <w:bCs/>
          <w:sz w:val="24"/>
          <w:szCs w:val="24"/>
          <w:rtl/>
        </w:rPr>
        <w:t xml:space="preserve"> – </w:t>
      </w:r>
      <w:bookmarkStart w:id="5" w:name="_Hlk478328919"/>
      <w:r w:rsidRPr="004A32AC">
        <w:rPr>
          <w:rFonts w:cs="David" w:hint="cs"/>
          <w:b/>
          <w:bCs/>
          <w:sz w:val="24"/>
          <w:szCs w:val="24"/>
          <w:rtl/>
        </w:rPr>
        <w:t xml:space="preserve">משרד התשתיות הלאומיות, </w:t>
      </w:r>
    </w:p>
    <w:p w:rsidR="003B5078" w:rsidRPr="00BC7A57" w:rsidRDefault="003B5078" w:rsidP="001D004A">
      <w:pPr>
        <w:pStyle w:val="affff2"/>
        <w:bidi/>
        <w:spacing w:line="276" w:lineRule="auto"/>
        <w:jc w:val="both"/>
        <w:rPr>
          <w:rFonts w:cs="David"/>
          <w:sz w:val="24"/>
          <w:szCs w:val="24"/>
          <w:rtl/>
        </w:rPr>
      </w:pPr>
      <w:r>
        <w:rPr>
          <w:rFonts w:cs="David" w:hint="cs"/>
          <w:b/>
          <w:bCs/>
          <w:sz w:val="24"/>
          <w:szCs w:val="24"/>
          <w:rtl/>
        </w:rPr>
        <w:t xml:space="preserve">          </w:t>
      </w:r>
      <w:r w:rsidRPr="004A32AC">
        <w:rPr>
          <w:rFonts w:cs="David" w:hint="cs"/>
          <w:b/>
          <w:bCs/>
          <w:sz w:val="24"/>
          <w:szCs w:val="24"/>
          <w:rtl/>
        </w:rPr>
        <w:t>האנרגיה והמים</w:t>
      </w:r>
      <w:bookmarkEnd w:id="5"/>
      <w:r w:rsidRPr="004A32AC">
        <w:rPr>
          <w:rFonts w:cs="David" w:hint="cs"/>
          <w:b/>
          <w:bCs/>
          <w:sz w:val="24"/>
          <w:szCs w:val="24"/>
          <w:rtl/>
        </w:rPr>
        <w:t>,</w:t>
      </w:r>
      <w:r w:rsidRPr="00BC7A57">
        <w:rPr>
          <w:rFonts w:cs="David" w:hint="cs"/>
          <w:sz w:val="24"/>
          <w:szCs w:val="24"/>
          <w:rtl/>
        </w:rPr>
        <w:t xml:space="preserve"> בכפוף</w:t>
      </w:r>
      <w:r w:rsidRPr="00BC7A57">
        <w:rPr>
          <w:rFonts w:cs="David"/>
          <w:sz w:val="24"/>
          <w:szCs w:val="24"/>
          <w:rtl/>
        </w:rPr>
        <w:t xml:space="preserve"> </w:t>
      </w:r>
      <w:r w:rsidRPr="00BC7A57">
        <w:rPr>
          <w:rFonts w:cs="David" w:hint="cs"/>
          <w:sz w:val="24"/>
          <w:szCs w:val="24"/>
          <w:rtl/>
        </w:rPr>
        <w:t>להרחבי</w:t>
      </w:r>
      <w:r w:rsidRPr="00BC7A57">
        <w:rPr>
          <w:rFonts w:cs="David"/>
          <w:sz w:val="24"/>
          <w:szCs w:val="24"/>
          <w:rtl/>
        </w:rPr>
        <w:t xml:space="preserve"> </w:t>
      </w:r>
      <w:r w:rsidRPr="00BC7A57">
        <w:rPr>
          <w:rFonts w:cs="David" w:hint="cs"/>
          <w:sz w:val="24"/>
          <w:szCs w:val="24"/>
          <w:rtl/>
        </w:rPr>
        <w:t>השיפוי</w:t>
      </w:r>
      <w:r w:rsidRPr="00BC7A57">
        <w:rPr>
          <w:rFonts w:cs="David"/>
          <w:sz w:val="24"/>
          <w:szCs w:val="24"/>
          <w:rtl/>
        </w:rPr>
        <w:t xml:space="preserve"> </w:t>
      </w:r>
      <w:r>
        <w:rPr>
          <w:rFonts w:cs="David" w:hint="cs"/>
          <w:sz w:val="24"/>
          <w:szCs w:val="24"/>
          <w:rtl/>
        </w:rPr>
        <w:t xml:space="preserve">כמפורט </w:t>
      </w:r>
      <w:r w:rsidRPr="00BC7A57">
        <w:rPr>
          <w:rFonts w:cs="David" w:hint="cs"/>
          <w:sz w:val="24"/>
          <w:szCs w:val="24"/>
          <w:rtl/>
        </w:rPr>
        <w:t>לעיל</w:t>
      </w:r>
      <w:r w:rsidRPr="00BC7A57">
        <w:rPr>
          <w:rFonts w:cs="David"/>
          <w:sz w:val="24"/>
          <w:szCs w:val="24"/>
          <w:rtl/>
        </w:rPr>
        <w:t xml:space="preserve">;                                   </w:t>
      </w:r>
    </w:p>
    <w:p w:rsidR="003B5078" w:rsidRPr="00BC7A57" w:rsidRDefault="003B5078" w:rsidP="001D004A">
      <w:pPr>
        <w:pStyle w:val="affff2"/>
        <w:bidi/>
        <w:spacing w:line="276" w:lineRule="auto"/>
        <w:jc w:val="both"/>
        <w:rPr>
          <w:rFonts w:cs="David"/>
          <w:sz w:val="24"/>
          <w:szCs w:val="24"/>
          <w:rtl/>
        </w:rPr>
      </w:pPr>
    </w:p>
    <w:p w:rsidR="003B5078" w:rsidRPr="00BC7A57" w:rsidRDefault="003B5078" w:rsidP="001D004A">
      <w:pPr>
        <w:pStyle w:val="affff2"/>
        <w:bidi/>
        <w:spacing w:line="276" w:lineRule="auto"/>
        <w:jc w:val="both"/>
        <w:rPr>
          <w:rFonts w:cs="David"/>
          <w:sz w:val="24"/>
          <w:szCs w:val="24"/>
          <w:rtl/>
        </w:rPr>
      </w:pPr>
      <w:r w:rsidRPr="00BC7A57">
        <w:rPr>
          <w:rFonts w:cs="David"/>
          <w:sz w:val="24"/>
          <w:szCs w:val="24"/>
          <w:rtl/>
        </w:rPr>
        <w:t xml:space="preserve"> </w:t>
      </w:r>
      <w:r w:rsidRPr="00BC7A57">
        <w:rPr>
          <w:rFonts w:cs="David" w:hint="cs"/>
          <w:sz w:val="24"/>
          <w:szCs w:val="24"/>
          <w:rtl/>
        </w:rPr>
        <w:t xml:space="preserve">  </w:t>
      </w:r>
      <w:r w:rsidRPr="00BC7A57">
        <w:rPr>
          <w:rFonts w:cs="David"/>
          <w:sz w:val="24"/>
          <w:szCs w:val="24"/>
          <w:rtl/>
        </w:rPr>
        <w:t xml:space="preserve">  </w:t>
      </w:r>
      <w:r w:rsidRPr="00BC7A57">
        <w:rPr>
          <w:rFonts w:cs="David" w:hint="cs"/>
          <w:sz w:val="24"/>
          <w:szCs w:val="24"/>
          <w:rtl/>
        </w:rPr>
        <w:t>ב</w:t>
      </w:r>
      <w:r w:rsidRPr="00BC7A57">
        <w:rPr>
          <w:rFonts w:cs="David"/>
          <w:sz w:val="24"/>
          <w:szCs w:val="24"/>
          <w:rtl/>
        </w:rPr>
        <w:t xml:space="preserve">.  </w:t>
      </w:r>
      <w:r w:rsidRPr="00BC7A57">
        <w:rPr>
          <w:rFonts w:cs="David" w:hint="cs"/>
          <w:sz w:val="24"/>
          <w:szCs w:val="24"/>
          <w:rtl/>
        </w:rPr>
        <w:t>בכל</w:t>
      </w:r>
      <w:r w:rsidRPr="00BC7A57">
        <w:rPr>
          <w:rFonts w:cs="David"/>
          <w:sz w:val="24"/>
          <w:szCs w:val="24"/>
          <w:rtl/>
        </w:rPr>
        <w:t xml:space="preserve"> </w:t>
      </w:r>
      <w:r w:rsidRPr="00BC7A57">
        <w:rPr>
          <w:rFonts w:cs="David" w:hint="cs"/>
          <w:sz w:val="24"/>
          <w:szCs w:val="24"/>
          <w:rtl/>
        </w:rPr>
        <w:t>מקרה</w:t>
      </w:r>
      <w:r w:rsidRPr="00BC7A57">
        <w:rPr>
          <w:rFonts w:cs="David"/>
          <w:sz w:val="24"/>
          <w:szCs w:val="24"/>
          <w:rtl/>
        </w:rPr>
        <w:t xml:space="preserve"> </w:t>
      </w:r>
      <w:r w:rsidRPr="00BC7A57">
        <w:rPr>
          <w:rFonts w:cs="David" w:hint="cs"/>
          <w:sz w:val="24"/>
          <w:szCs w:val="24"/>
          <w:rtl/>
        </w:rPr>
        <w:t>של</w:t>
      </w:r>
      <w:r w:rsidRPr="00BC7A57">
        <w:rPr>
          <w:rFonts w:cs="David"/>
          <w:sz w:val="24"/>
          <w:szCs w:val="24"/>
          <w:rtl/>
        </w:rPr>
        <w:t xml:space="preserve"> </w:t>
      </w:r>
      <w:r w:rsidRPr="00BC7A57">
        <w:rPr>
          <w:rFonts w:cs="David" w:hint="cs"/>
          <w:sz w:val="24"/>
          <w:szCs w:val="24"/>
          <w:rtl/>
        </w:rPr>
        <w:t>צמצום</w:t>
      </w:r>
      <w:r w:rsidRPr="00BC7A57">
        <w:rPr>
          <w:rFonts w:cs="David"/>
          <w:sz w:val="24"/>
          <w:szCs w:val="24"/>
          <w:rtl/>
        </w:rPr>
        <w:t xml:space="preserve"> </w:t>
      </w:r>
      <w:r w:rsidRPr="00BC7A57">
        <w:rPr>
          <w:rFonts w:cs="David" w:hint="cs"/>
          <w:sz w:val="24"/>
          <w:szCs w:val="24"/>
          <w:rtl/>
        </w:rPr>
        <w:t>או</w:t>
      </w:r>
      <w:r w:rsidRPr="00BC7A57">
        <w:rPr>
          <w:rFonts w:cs="David"/>
          <w:sz w:val="24"/>
          <w:szCs w:val="24"/>
          <w:rtl/>
        </w:rPr>
        <w:t xml:space="preserve"> </w:t>
      </w:r>
      <w:r w:rsidRPr="00BC7A57">
        <w:rPr>
          <w:rFonts w:cs="David" w:hint="cs"/>
          <w:sz w:val="24"/>
          <w:szCs w:val="24"/>
          <w:rtl/>
        </w:rPr>
        <w:t>ביטול</w:t>
      </w:r>
      <w:r w:rsidRPr="00BC7A57">
        <w:rPr>
          <w:rFonts w:cs="David"/>
          <w:sz w:val="24"/>
          <w:szCs w:val="24"/>
          <w:rtl/>
        </w:rPr>
        <w:t xml:space="preserve"> </w:t>
      </w:r>
      <w:r w:rsidRPr="00BC7A57">
        <w:rPr>
          <w:rFonts w:cs="David" w:hint="cs"/>
          <w:sz w:val="24"/>
          <w:szCs w:val="24"/>
          <w:rtl/>
        </w:rPr>
        <w:t>הביטוח</w:t>
      </w:r>
      <w:r w:rsidRPr="00BC7A57">
        <w:rPr>
          <w:rFonts w:cs="David"/>
          <w:sz w:val="24"/>
          <w:szCs w:val="24"/>
          <w:rtl/>
        </w:rPr>
        <w:t xml:space="preserve"> </w:t>
      </w:r>
      <w:r w:rsidRPr="00BC7A57">
        <w:rPr>
          <w:rFonts w:cs="David" w:hint="cs"/>
          <w:sz w:val="24"/>
          <w:szCs w:val="24"/>
          <w:rtl/>
        </w:rPr>
        <w:t>ע</w:t>
      </w:r>
      <w:r w:rsidRPr="00BC7A57">
        <w:rPr>
          <w:rFonts w:cs="David"/>
          <w:sz w:val="24"/>
          <w:szCs w:val="24"/>
          <w:rtl/>
        </w:rPr>
        <w:t>"</w:t>
      </w:r>
      <w:r w:rsidRPr="00BC7A57">
        <w:rPr>
          <w:rFonts w:cs="David" w:hint="cs"/>
          <w:sz w:val="24"/>
          <w:szCs w:val="24"/>
          <w:rtl/>
        </w:rPr>
        <w:t>י</w:t>
      </w:r>
      <w:r w:rsidRPr="00BC7A57">
        <w:rPr>
          <w:rFonts w:cs="David"/>
          <w:sz w:val="24"/>
          <w:szCs w:val="24"/>
          <w:rtl/>
        </w:rPr>
        <w:t xml:space="preserve"> </w:t>
      </w:r>
      <w:r w:rsidRPr="00BC7A57">
        <w:rPr>
          <w:rFonts w:cs="David" w:hint="cs"/>
          <w:sz w:val="24"/>
          <w:szCs w:val="24"/>
          <w:rtl/>
        </w:rPr>
        <w:t>אחד</w:t>
      </w:r>
      <w:r w:rsidRPr="00BC7A57">
        <w:rPr>
          <w:rFonts w:cs="David"/>
          <w:sz w:val="24"/>
          <w:szCs w:val="24"/>
          <w:rtl/>
        </w:rPr>
        <w:t xml:space="preserve"> </w:t>
      </w:r>
      <w:r w:rsidRPr="00BC7A57">
        <w:rPr>
          <w:rFonts w:cs="David" w:hint="cs"/>
          <w:sz w:val="24"/>
          <w:szCs w:val="24"/>
          <w:rtl/>
        </w:rPr>
        <w:t>הצדדים</w:t>
      </w:r>
      <w:r w:rsidRPr="00BC7A57">
        <w:rPr>
          <w:rFonts w:cs="David"/>
          <w:sz w:val="24"/>
          <w:szCs w:val="24"/>
          <w:rtl/>
        </w:rPr>
        <w:t xml:space="preserve"> </w:t>
      </w:r>
      <w:r w:rsidRPr="00BC7A57">
        <w:rPr>
          <w:rFonts w:cs="David" w:hint="cs"/>
          <w:sz w:val="24"/>
          <w:szCs w:val="24"/>
          <w:rtl/>
        </w:rPr>
        <w:t>לא</w:t>
      </w:r>
      <w:r w:rsidRPr="00BC7A57">
        <w:rPr>
          <w:rFonts w:cs="David"/>
          <w:sz w:val="24"/>
          <w:szCs w:val="24"/>
          <w:rtl/>
        </w:rPr>
        <w:t xml:space="preserve"> </w:t>
      </w:r>
      <w:r w:rsidRPr="00BC7A57">
        <w:rPr>
          <w:rFonts w:cs="David" w:hint="cs"/>
          <w:sz w:val="24"/>
          <w:szCs w:val="24"/>
          <w:rtl/>
        </w:rPr>
        <w:t>יהיה</w:t>
      </w:r>
      <w:r w:rsidRPr="00BC7A57">
        <w:rPr>
          <w:rFonts w:cs="David"/>
          <w:sz w:val="24"/>
          <w:szCs w:val="24"/>
          <w:rtl/>
        </w:rPr>
        <w:t xml:space="preserve"> </w:t>
      </w:r>
      <w:r w:rsidRPr="00BC7A57">
        <w:rPr>
          <w:rFonts w:cs="David" w:hint="cs"/>
          <w:sz w:val="24"/>
          <w:szCs w:val="24"/>
          <w:rtl/>
        </w:rPr>
        <w:t>להם</w:t>
      </w:r>
      <w:r w:rsidRPr="00BC7A57">
        <w:rPr>
          <w:rFonts w:cs="David"/>
          <w:sz w:val="24"/>
          <w:szCs w:val="24"/>
          <w:rtl/>
        </w:rPr>
        <w:t xml:space="preserve"> </w:t>
      </w:r>
      <w:r w:rsidRPr="00BC7A57">
        <w:rPr>
          <w:rFonts w:cs="David" w:hint="cs"/>
          <w:sz w:val="24"/>
          <w:szCs w:val="24"/>
          <w:rtl/>
        </w:rPr>
        <w:t>כל</w:t>
      </w:r>
      <w:r w:rsidRPr="00BC7A57">
        <w:rPr>
          <w:rFonts w:cs="David"/>
          <w:sz w:val="24"/>
          <w:szCs w:val="24"/>
          <w:rtl/>
        </w:rPr>
        <w:t xml:space="preserve"> </w:t>
      </w:r>
      <w:r w:rsidRPr="00BC7A57">
        <w:rPr>
          <w:rFonts w:cs="David" w:hint="cs"/>
          <w:sz w:val="24"/>
          <w:szCs w:val="24"/>
          <w:rtl/>
        </w:rPr>
        <w:t>תוקף</w:t>
      </w:r>
      <w:r w:rsidRPr="00BC7A57">
        <w:rPr>
          <w:rFonts w:cs="David"/>
          <w:sz w:val="24"/>
          <w:szCs w:val="24"/>
          <w:rtl/>
        </w:rPr>
        <w:t xml:space="preserve"> </w:t>
      </w:r>
      <w:r w:rsidRPr="00BC7A57">
        <w:rPr>
          <w:rFonts w:cs="David" w:hint="cs"/>
          <w:sz w:val="24"/>
          <w:szCs w:val="24"/>
          <w:rtl/>
        </w:rPr>
        <w:t>אלא</w:t>
      </w:r>
      <w:r w:rsidRPr="00BC7A57">
        <w:rPr>
          <w:rFonts w:cs="David"/>
          <w:sz w:val="24"/>
          <w:szCs w:val="24"/>
          <w:rtl/>
        </w:rPr>
        <w:t xml:space="preserve">, </w:t>
      </w:r>
    </w:p>
    <w:p w:rsidR="003B5078" w:rsidRDefault="003B5078" w:rsidP="001D004A">
      <w:pPr>
        <w:pStyle w:val="affff2"/>
        <w:bidi/>
        <w:spacing w:line="276" w:lineRule="auto"/>
        <w:jc w:val="both"/>
        <w:rPr>
          <w:rFonts w:cs="David"/>
          <w:sz w:val="24"/>
          <w:szCs w:val="24"/>
          <w:rtl/>
        </w:rPr>
      </w:pPr>
      <w:r w:rsidRPr="00BC7A57">
        <w:rPr>
          <w:rFonts w:cs="David" w:hint="cs"/>
          <w:sz w:val="24"/>
          <w:szCs w:val="24"/>
          <w:rtl/>
        </w:rPr>
        <w:t xml:space="preserve">          אם</w:t>
      </w:r>
      <w:r w:rsidRPr="00BC7A57">
        <w:rPr>
          <w:rFonts w:cs="David"/>
          <w:sz w:val="24"/>
          <w:szCs w:val="24"/>
          <w:rtl/>
        </w:rPr>
        <w:t xml:space="preserve"> </w:t>
      </w:r>
      <w:r w:rsidRPr="00BC7A57">
        <w:rPr>
          <w:rFonts w:cs="David" w:hint="cs"/>
          <w:sz w:val="24"/>
          <w:szCs w:val="24"/>
          <w:rtl/>
        </w:rPr>
        <w:t>ניתנה על</w:t>
      </w:r>
      <w:r w:rsidRPr="00BC7A57">
        <w:rPr>
          <w:rFonts w:cs="David"/>
          <w:sz w:val="24"/>
          <w:szCs w:val="24"/>
          <w:rtl/>
        </w:rPr>
        <w:t xml:space="preserve"> </w:t>
      </w:r>
      <w:r w:rsidRPr="00BC7A57">
        <w:rPr>
          <w:rFonts w:cs="David" w:hint="cs"/>
          <w:sz w:val="24"/>
          <w:szCs w:val="24"/>
          <w:rtl/>
        </w:rPr>
        <w:t>כך</w:t>
      </w:r>
      <w:r w:rsidRPr="00BC7A57">
        <w:rPr>
          <w:rFonts w:cs="David"/>
          <w:sz w:val="24"/>
          <w:szCs w:val="24"/>
          <w:rtl/>
        </w:rPr>
        <w:t xml:space="preserve"> </w:t>
      </w:r>
      <w:r w:rsidRPr="00BC7A57">
        <w:rPr>
          <w:rFonts w:cs="David" w:hint="cs"/>
          <w:sz w:val="24"/>
          <w:szCs w:val="24"/>
          <w:rtl/>
        </w:rPr>
        <w:t>הודעה</w:t>
      </w:r>
      <w:r w:rsidRPr="00BC7A57">
        <w:rPr>
          <w:rFonts w:cs="David"/>
          <w:sz w:val="24"/>
          <w:szCs w:val="24"/>
          <w:rtl/>
        </w:rPr>
        <w:t xml:space="preserve"> </w:t>
      </w:r>
      <w:r w:rsidRPr="00BC7A57">
        <w:rPr>
          <w:rFonts w:cs="David" w:hint="cs"/>
          <w:sz w:val="24"/>
          <w:szCs w:val="24"/>
          <w:rtl/>
        </w:rPr>
        <w:t>מוקדמת</w:t>
      </w:r>
      <w:r w:rsidRPr="00BC7A57">
        <w:rPr>
          <w:rFonts w:cs="David"/>
          <w:sz w:val="24"/>
          <w:szCs w:val="24"/>
          <w:rtl/>
        </w:rPr>
        <w:t xml:space="preserve"> </w:t>
      </w:r>
      <w:r w:rsidRPr="00BC7A57">
        <w:rPr>
          <w:rFonts w:cs="David" w:hint="cs"/>
          <w:sz w:val="24"/>
          <w:szCs w:val="24"/>
          <w:rtl/>
        </w:rPr>
        <w:t>של</w:t>
      </w:r>
      <w:r w:rsidRPr="00BC7A57">
        <w:rPr>
          <w:rFonts w:cs="David"/>
          <w:sz w:val="24"/>
          <w:szCs w:val="24"/>
          <w:rtl/>
        </w:rPr>
        <w:t xml:space="preserve"> 60 </w:t>
      </w:r>
      <w:r w:rsidRPr="00BC7A57">
        <w:rPr>
          <w:rFonts w:cs="David" w:hint="cs"/>
          <w:sz w:val="24"/>
          <w:szCs w:val="24"/>
          <w:rtl/>
        </w:rPr>
        <w:t>יום</w:t>
      </w:r>
      <w:r w:rsidRPr="00BC7A57">
        <w:rPr>
          <w:rFonts w:cs="David"/>
          <w:sz w:val="24"/>
          <w:szCs w:val="24"/>
          <w:rtl/>
        </w:rPr>
        <w:t xml:space="preserve"> </w:t>
      </w:r>
      <w:r w:rsidRPr="00BC7A57">
        <w:rPr>
          <w:rFonts w:cs="David" w:hint="cs"/>
          <w:sz w:val="24"/>
          <w:szCs w:val="24"/>
          <w:rtl/>
        </w:rPr>
        <w:t>לפחות</w:t>
      </w:r>
      <w:r w:rsidRPr="00BC7A57">
        <w:rPr>
          <w:rFonts w:cs="David"/>
          <w:sz w:val="24"/>
          <w:szCs w:val="24"/>
          <w:rtl/>
        </w:rPr>
        <w:t xml:space="preserve"> </w:t>
      </w:r>
      <w:r w:rsidRPr="00BC7A57">
        <w:rPr>
          <w:rFonts w:cs="David" w:hint="cs"/>
          <w:sz w:val="24"/>
          <w:szCs w:val="24"/>
          <w:rtl/>
        </w:rPr>
        <w:t>במכתב</w:t>
      </w:r>
      <w:r w:rsidRPr="00BC7A57">
        <w:rPr>
          <w:rFonts w:cs="David"/>
          <w:sz w:val="24"/>
          <w:szCs w:val="24"/>
          <w:rtl/>
        </w:rPr>
        <w:t xml:space="preserve"> </w:t>
      </w:r>
      <w:r w:rsidRPr="00BC7A57">
        <w:rPr>
          <w:rFonts w:cs="David" w:hint="cs"/>
          <w:sz w:val="24"/>
          <w:szCs w:val="24"/>
          <w:rtl/>
        </w:rPr>
        <w:t>רשום</w:t>
      </w:r>
      <w:r w:rsidRPr="00BC7A57">
        <w:rPr>
          <w:rFonts w:cs="David"/>
          <w:sz w:val="24"/>
          <w:szCs w:val="24"/>
          <w:rtl/>
        </w:rPr>
        <w:t xml:space="preserve"> </w:t>
      </w:r>
      <w:r>
        <w:rPr>
          <w:rFonts w:cs="David" w:hint="cs"/>
          <w:sz w:val="24"/>
          <w:szCs w:val="24"/>
          <w:rtl/>
        </w:rPr>
        <w:t xml:space="preserve">לחשב </w:t>
      </w:r>
      <w:r w:rsidRPr="00EE75D3">
        <w:rPr>
          <w:rFonts w:cs="David" w:hint="cs"/>
          <w:sz w:val="24"/>
          <w:szCs w:val="24"/>
          <w:rtl/>
        </w:rPr>
        <w:t>משרד</w:t>
      </w:r>
      <w:r w:rsidRPr="00EE75D3">
        <w:rPr>
          <w:rFonts w:cs="David"/>
          <w:sz w:val="24"/>
          <w:szCs w:val="24"/>
          <w:rtl/>
        </w:rPr>
        <w:t xml:space="preserve"> </w:t>
      </w:r>
      <w:r>
        <w:rPr>
          <w:rFonts w:cs="David" w:hint="cs"/>
          <w:sz w:val="24"/>
          <w:szCs w:val="24"/>
          <w:rtl/>
        </w:rPr>
        <w:t xml:space="preserve">התשתיות  </w:t>
      </w:r>
    </w:p>
    <w:p w:rsidR="003B5078" w:rsidRPr="00BC7A57" w:rsidRDefault="003B5078" w:rsidP="001D004A">
      <w:pPr>
        <w:pStyle w:val="affff2"/>
        <w:bidi/>
        <w:spacing w:line="276" w:lineRule="auto"/>
        <w:jc w:val="both"/>
        <w:rPr>
          <w:rFonts w:cs="David"/>
          <w:sz w:val="24"/>
          <w:szCs w:val="24"/>
          <w:rtl/>
        </w:rPr>
      </w:pPr>
      <w:r>
        <w:rPr>
          <w:rFonts w:cs="David" w:hint="cs"/>
          <w:sz w:val="24"/>
          <w:szCs w:val="24"/>
          <w:rtl/>
        </w:rPr>
        <w:t xml:space="preserve">          הלאומיות, האנרגיה והמים</w:t>
      </w:r>
      <w:r w:rsidRPr="00BC7A57">
        <w:rPr>
          <w:rFonts w:cs="David" w:hint="cs"/>
          <w:sz w:val="24"/>
          <w:szCs w:val="24"/>
          <w:rtl/>
        </w:rPr>
        <w:t>;</w:t>
      </w:r>
    </w:p>
    <w:p w:rsidR="003B5078" w:rsidRDefault="003B5078" w:rsidP="001D004A">
      <w:pPr>
        <w:pStyle w:val="affff2"/>
        <w:bidi/>
        <w:spacing w:line="276" w:lineRule="auto"/>
        <w:jc w:val="both"/>
        <w:rPr>
          <w:rFonts w:cs="David"/>
          <w:sz w:val="24"/>
          <w:szCs w:val="24"/>
          <w:rtl/>
        </w:rPr>
      </w:pPr>
    </w:p>
    <w:p w:rsidR="003B5078" w:rsidRPr="00BC7A57" w:rsidRDefault="003B5078" w:rsidP="001D004A">
      <w:pPr>
        <w:pStyle w:val="affff2"/>
        <w:bidi/>
        <w:spacing w:line="276" w:lineRule="auto"/>
        <w:jc w:val="both"/>
        <w:rPr>
          <w:rFonts w:cs="David"/>
          <w:sz w:val="24"/>
          <w:szCs w:val="24"/>
          <w:rtl/>
        </w:rPr>
      </w:pPr>
      <w:r w:rsidRPr="00BC7A57">
        <w:rPr>
          <w:rFonts w:cs="David"/>
          <w:sz w:val="24"/>
          <w:szCs w:val="24"/>
          <w:rtl/>
        </w:rPr>
        <w:t xml:space="preserve">  </w:t>
      </w:r>
      <w:r w:rsidRPr="00BC7A57">
        <w:rPr>
          <w:rFonts w:cs="David" w:hint="cs"/>
          <w:sz w:val="24"/>
          <w:szCs w:val="24"/>
          <w:rtl/>
        </w:rPr>
        <w:t xml:space="preserve">  </w:t>
      </w:r>
      <w:r w:rsidRPr="00BC7A57">
        <w:rPr>
          <w:rFonts w:cs="David"/>
          <w:sz w:val="24"/>
          <w:szCs w:val="24"/>
          <w:rtl/>
        </w:rPr>
        <w:t xml:space="preserve"> </w:t>
      </w:r>
      <w:r w:rsidRPr="00BC7A57">
        <w:rPr>
          <w:rFonts w:cs="David" w:hint="cs"/>
          <w:sz w:val="24"/>
          <w:szCs w:val="24"/>
          <w:rtl/>
        </w:rPr>
        <w:t>ג</w:t>
      </w:r>
      <w:r w:rsidRPr="00BC7A57">
        <w:rPr>
          <w:rFonts w:cs="David"/>
          <w:sz w:val="24"/>
          <w:szCs w:val="24"/>
          <w:rtl/>
        </w:rPr>
        <w:t xml:space="preserve">.  </w:t>
      </w:r>
      <w:r w:rsidRPr="00BC7A57">
        <w:rPr>
          <w:rFonts w:cs="David" w:hint="cs"/>
          <w:sz w:val="24"/>
          <w:szCs w:val="24"/>
          <w:rtl/>
        </w:rPr>
        <w:t>המבטח</w:t>
      </w:r>
      <w:r w:rsidRPr="00BC7A57">
        <w:rPr>
          <w:rFonts w:cs="David"/>
          <w:sz w:val="24"/>
          <w:szCs w:val="24"/>
          <w:rtl/>
        </w:rPr>
        <w:t xml:space="preserve"> </w:t>
      </w:r>
      <w:r w:rsidRPr="00BC7A57">
        <w:rPr>
          <w:rFonts w:cs="David" w:hint="cs"/>
          <w:sz w:val="24"/>
          <w:szCs w:val="24"/>
          <w:rtl/>
        </w:rPr>
        <w:t>מוותר</w:t>
      </w:r>
      <w:r w:rsidRPr="00BC7A57">
        <w:rPr>
          <w:rFonts w:cs="David"/>
          <w:sz w:val="24"/>
          <w:szCs w:val="24"/>
          <w:rtl/>
        </w:rPr>
        <w:t xml:space="preserve"> </w:t>
      </w:r>
      <w:r w:rsidRPr="00BC7A57">
        <w:rPr>
          <w:rFonts w:cs="David" w:hint="cs"/>
          <w:sz w:val="24"/>
          <w:szCs w:val="24"/>
          <w:rtl/>
        </w:rPr>
        <w:t>על</w:t>
      </w:r>
      <w:r w:rsidRPr="00BC7A57">
        <w:rPr>
          <w:rFonts w:cs="David"/>
          <w:sz w:val="24"/>
          <w:szCs w:val="24"/>
          <w:rtl/>
        </w:rPr>
        <w:t xml:space="preserve"> </w:t>
      </w:r>
      <w:r w:rsidRPr="00BC7A57">
        <w:rPr>
          <w:rFonts w:cs="David" w:hint="cs"/>
          <w:sz w:val="24"/>
          <w:szCs w:val="24"/>
          <w:rtl/>
        </w:rPr>
        <w:t>כל</w:t>
      </w:r>
      <w:r w:rsidRPr="00BC7A57">
        <w:rPr>
          <w:rFonts w:cs="David"/>
          <w:sz w:val="24"/>
          <w:szCs w:val="24"/>
          <w:rtl/>
        </w:rPr>
        <w:t xml:space="preserve"> </w:t>
      </w:r>
      <w:r w:rsidRPr="00BC7A57">
        <w:rPr>
          <w:rFonts w:cs="David" w:hint="cs"/>
          <w:sz w:val="24"/>
          <w:szCs w:val="24"/>
          <w:rtl/>
        </w:rPr>
        <w:t>זכות</w:t>
      </w:r>
      <w:r w:rsidRPr="00BC7A57">
        <w:rPr>
          <w:rFonts w:cs="David"/>
          <w:sz w:val="24"/>
          <w:szCs w:val="24"/>
          <w:rtl/>
        </w:rPr>
        <w:t xml:space="preserve"> </w:t>
      </w:r>
      <w:r w:rsidRPr="00BC7A57">
        <w:rPr>
          <w:rFonts w:cs="David" w:hint="cs"/>
          <w:sz w:val="24"/>
          <w:szCs w:val="24"/>
          <w:rtl/>
        </w:rPr>
        <w:t>תחלוף</w:t>
      </w:r>
      <w:r w:rsidRPr="00BC7A57">
        <w:rPr>
          <w:rFonts w:cs="David"/>
          <w:sz w:val="24"/>
          <w:szCs w:val="24"/>
          <w:rtl/>
        </w:rPr>
        <w:t>/</w:t>
      </w:r>
      <w:r w:rsidRPr="00BC7A57">
        <w:rPr>
          <w:rFonts w:cs="David" w:hint="cs"/>
          <w:sz w:val="24"/>
          <w:szCs w:val="24"/>
          <w:rtl/>
        </w:rPr>
        <w:t>שיבוב</w:t>
      </w:r>
      <w:r w:rsidRPr="00BC7A57">
        <w:rPr>
          <w:rFonts w:cs="David"/>
          <w:sz w:val="24"/>
          <w:szCs w:val="24"/>
          <w:rtl/>
        </w:rPr>
        <w:t xml:space="preserve">, </w:t>
      </w:r>
      <w:r w:rsidRPr="00BC7A57">
        <w:rPr>
          <w:rFonts w:cs="David" w:hint="cs"/>
          <w:sz w:val="24"/>
          <w:szCs w:val="24"/>
          <w:rtl/>
        </w:rPr>
        <w:t>תביעה</w:t>
      </w:r>
      <w:r w:rsidRPr="00BC7A57">
        <w:rPr>
          <w:rFonts w:cs="David"/>
          <w:sz w:val="24"/>
          <w:szCs w:val="24"/>
          <w:rtl/>
        </w:rPr>
        <w:t xml:space="preserve">, </w:t>
      </w:r>
      <w:r w:rsidRPr="00BC7A57">
        <w:rPr>
          <w:rFonts w:cs="David" w:hint="cs"/>
          <w:sz w:val="24"/>
          <w:szCs w:val="24"/>
          <w:rtl/>
        </w:rPr>
        <w:t>השתתפות</w:t>
      </w:r>
      <w:r w:rsidRPr="00BC7A57">
        <w:rPr>
          <w:rFonts w:cs="David"/>
          <w:sz w:val="24"/>
          <w:szCs w:val="24"/>
          <w:rtl/>
        </w:rPr>
        <w:t xml:space="preserve"> </w:t>
      </w:r>
      <w:r w:rsidRPr="00BC7A57">
        <w:rPr>
          <w:rFonts w:cs="David" w:hint="cs"/>
          <w:sz w:val="24"/>
          <w:szCs w:val="24"/>
          <w:rtl/>
        </w:rPr>
        <w:t>או</w:t>
      </w:r>
      <w:r w:rsidRPr="00BC7A57">
        <w:rPr>
          <w:rFonts w:cs="David"/>
          <w:sz w:val="24"/>
          <w:szCs w:val="24"/>
          <w:rtl/>
        </w:rPr>
        <w:t xml:space="preserve"> </w:t>
      </w:r>
      <w:r w:rsidRPr="00BC7A57">
        <w:rPr>
          <w:rFonts w:cs="David" w:hint="cs"/>
          <w:sz w:val="24"/>
          <w:szCs w:val="24"/>
          <w:rtl/>
        </w:rPr>
        <w:t>חזרה</w:t>
      </w:r>
      <w:r w:rsidRPr="00BC7A57">
        <w:rPr>
          <w:rFonts w:cs="David"/>
          <w:sz w:val="24"/>
          <w:szCs w:val="24"/>
          <w:rtl/>
        </w:rPr>
        <w:t xml:space="preserve"> </w:t>
      </w:r>
      <w:r w:rsidRPr="00BC7A57">
        <w:rPr>
          <w:rFonts w:cs="David" w:hint="cs"/>
          <w:sz w:val="24"/>
          <w:szCs w:val="24"/>
          <w:rtl/>
        </w:rPr>
        <w:t>כלפי</w:t>
      </w:r>
      <w:r w:rsidRPr="00BC7A57">
        <w:rPr>
          <w:rFonts w:cs="David"/>
          <w:sz w:val="24"/>
          <w:szCs w:val="24"/>
          <w:rtl/>
        </w:rPr>
        <w:t xml:space="preserve"> </w:t>
      </w:r>
      <w:r w:rsidRPr="00BC7A57">
        <w:rPr>
          <w:rFonts w:cs="David" w:hint="cs"/>
          <w:sz w:val="24"/>
          <w:szCs w:val="24"/>
          <w:rtl/>
        </w:rPr>
        <w:t>מדינת</w:t>
      </w:r>
      <w:r w:rsidRPr="00BC7A57">
        <w:rPr>
          <w:rFonts w:cs="David"/>
          <w:sz w:val="24"/>
          <w:szCs w:val="24"/>
          <w:rtl/>
        </w:rPr>
        <w:t xml:space="preserve"> </w:t>
      </w:r>
      <w:r w:rsidRPr="00BC7A57">
        <w:rPr>
          <w:rFonts w:cs="David" w:hint="cs"/>
          <w:sz w:val="24"/>
          <w:szCs w:val="24"/>
          <w:rtl/>
        </w:rPr>
        <w:t>ישראל</w:t>
      </w:r>
      <w:r w:rsidRPr="00BC7A57">
        <w:rPr>
          <w:rFonts w:cs="David"/>
          <w:sz w:val="24"/>
          <w:szCs w:val="24"/>
          <w:rtl/>
        </w:rPr>
        <w:t xml:space="preserve"> - </w:t>
      </w:r>
    </w:p>
    <w:p w:rsidR="003B5078" w:rsidRDefault="003B5078" w:rsidP="001D004A">
      <w:pPr>
        <w:pStyle w:val="affff2"/>
        <w:bidi/>
        <w:spacing w:line="276" w:lineRule="auto"/>
        <w:jc w:val="both"/>
        <w:rPr>
          <w:rFonts w:cs="David"/>
          <w:sz w:val="24"/>
          <w:szCs w:val="24"/>
          <w:rtl/>
        </w:rPr>
      </w:pPr>
      <w:r w:rsidRPr="00BC7A57">
        <w:rPr>
          <w:rFonts w:cs="David"/>
          <w:sz w:val="24"/>
          <w:szCs w:val="24"/>
          <w:rtl/>
        </w:rPr>
        <w:t xml:space="preserve">        </w:t>
      </w:r>
      <w:r w:rsidRPr="00BC7A57">
        <w:rPr>
          <w:rFonts w:cs="David" w:hint="cs"/>
          <w:sz w:val="24"/>
          <w:szCs w:val="24"/>
          <w:rtl/>
        </w:rPr>
        <w:t xml:space="preserve">  משרד </w:t>
      </w:r>
      <w:r w:rsidR="00E60E12">
        <w:rPr>
          <w:rFonts w:cs="David" w:hint="cs"/>
          <w:sz w:val="24"/>
          <w:szCs w:val="24"/>
          <w:rtl/>
        </w:rPr>
        <w:t>האנרגיה</w:t>
      </w:r>
      <w:r>
        <w:rPr>
          <w:rFonts w:cs="David" w:hint="cs"/>
          <w:sz w:val="24"/>
          <w:szCs w:val="24"/>
          <w:rtl/>
        </w:rPr>
        <w:t>, ו</w:t>
      </w:r>
      <w:r w:rsidRPr="00BC7A57">
        <w:rPr>
          <w:rFonts w:cs="David" w:hint="cs"/>
          <w:sz w:val="24"/>
          <w:szCs w:val="24"/>
          <w:rtl/>
        </w:rPr>
        <w:t>עובדיהם</w:t>
      </w:r>
      <w:r w:rsidRPr="00BC7A57">
        <w:rPr>
          <w:rFonts w:cs="David"/>
          <w:sz w:val="24"/>
          <w:szCs w:val="24"/>
          <w:rtl/>
        </w:rPr>
        <w:t xml:space="preserve">, </w:t>
      </w:r>
      <w:r w:rsidRPr="00BC7A57">
        <w:rPr>
          <w:rFonts w:cs="David" w:hint="cs"/>
          <w:sz w:val="24"/>
          <w:szCs w:val="24"/>
          <w:rtl/>
        </w:rPr>
        <w:t>ובלבד</w:t>
      </w:r>
      <w:r w:rsidRPr="00BC7A57">
        <w:rPr>
          <w:rFonts w:cs="David"/>
          <w:sz w:val="24"/>
          <w:szCs w:val="24"/>
          <w:rtl/>
        </w:rPr>
        <w:t xml:space="preserve"> </w:t>
      </w:r>
      <w:r w:rsidRPr="009F53EF">
        <w:rPr>
          <w:rFonts w:cs="David" w:hint="cs"/>
          <w:sz w:val="24"/>
          <w:szCs w:val="24"/>
          <w:rtl/>
        </w:rPr>
        <w:t>שהוויתור</w:t>
      </w:r>
      <w:r w:rsidRPr="009F53EF">
        <w:rPr>
          <w:rFonts w:cs="David"/>
          <w:sz w:val="24"/>
          <w:szCs w:val="24"/>
          <w:rtl/>
        </w:rPr>
        <w:t xml:space="preserve"> </w:t>
      </w:r>
      <w:r w:rsidRPr="009F53EF">
        <w:rPr>
          <w:rFonts w:cs="David" w:hint="cs"/>
          <w:sz w:val="24"/>
          <w:szCs w:val="24"/>
          <w:rtl/>
        </w:rPr>
        <w:t>לא</w:t>
      </w:r>
      <w:r w:rsidRPr="009F53EF">
        <w:rPr>
          <w:rFonts w:cs="David"/>
          <w:sz w:val="24"/>
          <w:szCs w:val="24"/>
          <w:rtl/>
        </w:rPr>
        <w:t xml:space="preserve"> </w:t>
      </w:r>
      <w:r w:rsidRPr="009F53EF">
        <w:rPr>
          <w:rFonts w:cs="David" w:hint="cs"/>
          <w:sz w:val="24"/>
          <w:szCs w:val="24"/>
          <w:rtl/>
        </w:rPr>
        <w:t>יחול</w:t>
      </w:r>
      <w:r w:rsidRPr="009F53EF">
        <w:rPr>
          <w:rFonts w:cs="David"/>
          <w:sz w:val="24"/>
          <w:szCs w:val="24"/>
          <w:rtl/>
        </w:rPr>
        <w:t xml:space="preserve"> </w:t>
      </w:r>
      <w:r w:rsidRPr="009F53EF">
        <w:rPr>
          <w:rFonts w:cs="David" w:hint="cs"/>
          <w:sz w:val="24"/>
          <w:szCs w:val="24"/>
          <w:rtl/>
        </w:rPr>
        <w:t>לטובת</w:t>
      </w:r>
      <w:r w:rsidRPr="009F53EF">
        <w:rPr>
          <w:rFonts w:cs="David"/>
          <w:sz w:val="24"/>
          <w:szCs w:val="24"/>
          <w:rtl/>
        </w:rPr>
        <w:t xml:space="preserve"> </w:t>
      </w:r>
      <w:r>
        <w:rPr>
          <w:rFonts w:cs="David" w:hint="cs"/>
          <w:sz w:val="24"/>
          <w:szCs w:val="24"/>
          <w:rtl/>
        </w:rPr>
        <w:t xml:space="preserve"> </w:t>
      </w:r>
    </w:p>
    <w:p w:rsidR="003B5078" w:rsidRPr="00BC7A57" w:rsidRDefault="003B5078" w:rsidP="001D004A">
      <w:pPr>
        <w:pStyle w:val="affff2"/>
        <w:bidi/>
        <w:spacing w:line="276" w:lineRule="auto"/>
        <w:jc w:val="both"/>
        <w:rPr>
          <w:rFonts w:cs="David"/>
          <w:sz w:val="24"/>
          <w:szCs w:val="24"/>
          <w:rtl/>
        </w:rPr>
      </w:pPr>
      <w:r>
        <w:rPr>
          <w:rFonts w:cs="David" w:hint="cs"/>
          <w:sz w:val="24"/>
          <w:szCs w:val="24"/>
          <w:rtl/>
        </w:rPr>
        <w:t xml:space="preserve">          </w:t>
      </w:r>
      <w:r w:rsidRPr="00E7411E">
        <w:rPr>
          <w:rFonts w:cs="David" w:hint="cs"/>
          <w:sz w:val="24"/>
          <w:szCs w:val="24"/>
          <w:rtl/>
        </w:rPr>
        <w:t>אדם</w:t>
      </w:r>
      <w:r w:rsidRPr="00E7411E">
        <w:rPr>
          <w:rFonts w:cs="David"/>
          <w:sz w:val="24"/>
          <w:szCs w:val="24"/>
          <w:rtl/>
        </w:rPr>
        <w:t xml:space="preserve"> </w:t>
      </w:r>
      <w:r w:rsidRPr="00E7411E">
        <w:rPr>
          <w:rFonts w:cs="David" w:hint="cs"/>
          <w:sz w:val="24"/>
          <w:szCs w:val="24"/>
          <w:rtl/>
        </w:rPr>
        <w:t>שגרם</w:t>
      </w:r>
      <w:r w:rsidRPr="00E7411E">
        <w:rPr>
          <w:rFonts w:cs="David"/>
          <w:sz w:val="24"/>
          <w:szCs w:val="24"/>
          <w:rtl/>
        </w:rPr>
        <w:t xml:space="preserve">  </w:t>
      </w:r>
      <w:r>
        <w:rPr>
          <w:rFonts w:cs="David" w:hint="cs"/>
          <w:sz w:val="24"/>
          <w:szCs w:val="24"/>
          <w:rtl/>
        </w:rPr>
        <w:t xml:space="preserve">לנזק </w:t>
      </w:r>
      <w:r w:rsidRPr="009F53EF">
        <w:rPr>
          <w:rFonts w:cs="David" w:hint="cs"/>
          <w:sz w:val="24"/>
          <w:szCs w:val="24"/>
          <w:rtl/>
        </w:rPr>
        <w:t>מתוך</w:t>
      </w:r>
      <w:r w:rsidRPr="009F53EF">
        <w:rPr>
          <w:rFonts w:cs="David"/>
          <w:sz w:val="24"/>
          <w:szCs w:val="24"/>
          <w:rtl/>
        </w:rPr>
        <w:t xml:space="preserve"> </w:t>
      </w:r>
      <w:r w:rsidRPr="009F53EF">
        <w:rPr>
          <w:rFonts w:cs="David" w:hint="cs"/>
          <w:sz w:val="24"/>
          <w:szCs w:val="24"/>
          <w:rtl/>
        </w:rPr>
        <w:t>כוונת</w:t>
      </w:r>
      <w:r w:rsidRPr="009F53EF">
        <w:rPr>
          <w:rFonts w:cs="David"/>
          <w:sz w:val="24"/>
          <w:szCs w:val="24"/>
          <w:rtl/>
        </w:rPr>
        <w:t xml:space="preserve"> </w:t>
      </w:r>
      <w:r w:rsidRPr="009F53EF">
        <w:rPr>
          <w:rFonts w:cs="David" w:hint="cs"/>
          <w:sz w:val="24"/>
          <w:szCs w:val="24"/>
          <w:rtl/>
        </w:rPr>
        <w:t>זדון</w:t>
      </w:r>
      <w:r w:rsidRPr="009F53EF">
        <w:rPr>
          <w:rFonts w:cs="David"/>
          <w:sz w:val="24"/>
          <w:szCs w:val="24"/>
          <w:rtl/>
        </w:rPr>
        <w:t xml:space="preserve">;                                                                                                                                       </w:t>
      </w:r>
    </w:p>
    <w:p w:rsidR="003B5078" w:rsidRPr="000B6F83" w:rsidRDefault="003B5078" w:rsidP="001D004A">
      <w:pPr>
        <w:pStyle w:val="affff2"/>
        <w:bidi/>
        <w:spacing w:line="276" w:lineRule="auto"/>
        <w:jc w:val="both"/>
        <w:rPr>
          <w:rFonts w:cs="David"/>
          <w:color w:val="FF0000"/>
          <w:sz w:val="24"/>
          <w:szCs w:val="24"/>
          <w:rtl/>
        </w:rPr>
      </w:pPr>
      <w:r w:rsidRPr="000B6F83">
        <w:rPr>
          <w:rFonts w:cs="David"/>
          <w:color w:val="FF0000"/>
          <w:sz w:val="24"/>
          <w:szCs w:val="24"/>
          <w:rtl/>
        </w:rPr>
        <w:t xml:space="preserve">        </w:t>
      </w:r>
    </w:p>
    <w:p w:rsidR="003B5078" w:rsidRDefault="003B5078" w:rsidP="001D004A">
      <w:pPr>
        <w:pStyle w:val="affff2"/>
        <w:bidi/>
        <w:spacing w:line="276" w:lineRule="auto"/>
        <w:jc w:val="both"/>
        <w:rPr>
          <w:rFonts w:cs="David"/>
          <w:sz w:val="24"/>
          <w:szCs w:val="24"/>
          <w:rtl/>
        </w:rPr>
      </w:pPr>
      <w:r w:rsidRPr="00342593">
        <w:rPr>
          <w:rFonts w:cs="David"/>
          <w:sz w:val="24"/>
          <w:szCs w:val="24"/>
          <w:rtl/>
        </w:rPr>
        <w:t xml:space="preserve"> </w:t>
      </w:r>
      <w:r>
        <w:rPr>
          <w:rFonts w:cs="David" w:hint="cs"/>
          <w:sz w:val="24"/>
          <w:szCs w:val="24"/>
          <w:rtl/>
        </w:rPr>
        <w:t xml:space="preserve"> </w:t>
      </w:r>
      <w:r w:rsidRPr="00342593">
        <w:rPr>
          <w:rFonts w:cs="David"/>
          <w:sz w:val="24"/>
          <w:szCs w:val="24"/>
          <w:rtl/>
        </w:rPr>
        <w:t xml:space="preserve">  </w:t>
      </w:r>
      <w:r w:rsidRPr="00342593">
        <w:rPr>
          <w:rFonts w:cs="David" w:hint="cs"/>
          <w:sz w:val="24"/>
          <w:szCs w:val="24"/>
          <w:rtl/>
        </w:rPr>
        <w:t>ד</w:t>
      </w:r>
      <w:r w:rsidRPr="00342593">
        <w:rPr>
          <w:rFonts w:cs="David"/>
          <w:sz w:val="24"/>
          <w:szCs w:val="24"/>
          <w:rtl/>
        </w:rPr>
        <w:t xml:space="preserve">.  </w:t>
      </w:r>
      <w:r>
        <w:rPr>
          <w:rFonts w:cs="David" w:hint="cs"/>
          <w:sz w:val="24"/>
          <w:szCs w:val="24"/>
          <w:rtl/>
        </w:rPr>
        <w:t>המציע</w:t>
      </w:r>
      <w:r w:rsidRPr="00342593">
        <w:rPr>
          <w:rFonts w:cs="David"/>
          <w:sz w:val="24"/>
          <w:szCs w:val="24"/>
          <w:rtl/>
        </w:rPr>
        <w:t xml:space="preserve"> </w:t>
      </w:r>
      <w:r w:rsidRPr="00342593">
        <w:rPr>
          <w:rFonts w:cs="David" w:hint="cs"/>
          <w:sz w:val="24"/>
          <w:szCs w:val="24"/>
          <w:rtl/>
        </w:rPr>
        <w:t>אחראי</w:t>
      </w:r>
      <w:r w:rsidRPr="00342593">
        <w:rPr>
          <w:rFonts w:cs="David"/>
          <w:sz w:val="24"/>
          <w:szCs w:val="24"/>
          <w:rtl/>
        </w:rPr>
        <w:t xml:space="preserve"> </w:t>
      </w:r>
      <w:r w:rsidRPr="00342593">
        <w:rPr>
          <w:rFonts w:cs="David" w:hint="cs"/>
          <w:sz w:val="24"/>
          <w:szCs w:val="24"/>
          <w:rtl/>
        </w:rPr>
        <w:t>בלעדית</w:t>
      </w:r>
      <w:r w:rsidRPr="00342593">
        <w:rPr>
          <w:rFonts w:cs="David"/>
          <w:sz w:val="24"/>
          <w:szCs w:val="24"/>
          <w:rtl/>
        </w:rPr>
        <w:t xml:space="preserve"> </w:t>
      </w:r>
      <w:r w:rsidRPr="00342593">
        <w:rPr>
          <w:rFonts w:cs="David" w:hint="cs"/>
          <w:sz w:val="24"/>
          <w:szCs w:val="24"/>
          <w:rtl/>
        </w:rPr>
        <w:t>כלפי</w:t>
      </w:r>
      <w:r w:rsidRPr="00342593">
        <w:rPr>
          <w:rFonts w:cs="David"/>
          <w:sz w:val="24"/>
          <w:szCs w:val="24"/>
          <w:rtl/>
        </w:rPr>
        <w:t xml:space="preserve"> </w:t>
      </w:r>
      <w:r w:rsidRPr="00342593">
        <w:rPr>
          <w:rFonts w:cs="David" w:hint="cs"/>
          <w:sz w:val="24"/>
          <w:szCs w:val="24"/>
          <w:rtl/>
        </w:rPr>
        <w:t>המבטח</w:t>
      </w:r>
      <w:r w:rsidRPr="00342593">
        <w:rPr>
          <w:rFonts w:cs="David"/>
          <w:sz w:val="24"/>
          <w:szCs w:val="24"/>
          <w:rtl/>
        </w:rPr>
        <w:t xml:space="preserve"> </w:t>
      </w:r>
      <w:r w:rsidRPr="00342593">
        <w:rPr>
          <w:rFonts w:cs="David" w:hint="cs"/>
          <w:sz w:val="24"/>
          <w:szCs w:val="24"/>
          <w:rtl/>
        </w:rPr>
        <w:t>לתשלום</w:t>
      </w:r>
      <w:r w:rsidRPr="00342593">
        <w:rPr>
          <w:rFonts w:cs="David"/>
          <w:sz w:val="24"/>
          <w:szCs w:val="24"/>
          <w:rtl/>
        </w:rPr>
        <w:t xml:space="preserve"> </w:t>
      </w:r>
      <w:r w:rsidRPr="00342593">
        <w:rPr>
          <w:rFonts w:cs="David" w:hint="cs"/>
          <w:sz w:val="24"/>
          <w:szCs w:val="24"/>
          <w:rtl/>
        </w:rPr>
        <w:t>דמי</w:t>
      </w:r>
      <w:r w:rsidRPr="00342593">
        <w:rPr>
          <w:rFonts w:cs="David"/>
          <w:sz w:val="24"/>
          <w:szCs w:val="24"/>
          <w:rtl/>
        </w:rPr>
        <w:t xml:space="preserve"> </w:t>
      </w:r>
      <w:r w:rsidRPr="00342593">
        <w:rPr>
          <w:rFonts w:cs="David" w:hint="cs"/>
          <w:sz w:val="24"/>
          <w:szCs w:val="24"/>
          <w:rtl/>
        </w:rPr>
        <w:t>הביטוח</w:t>
      </w:r>
      <w:r w:rsidRPr="00342593">
        <w:rPr>
          <w:rFonts w:cs="David"/>
          <w:sz w:val="24"/>
          <w:szCs w:val="24"/>
          <w:rtl/>
        </w:rPr>
        <w:t xml:space="preserve"> </w:t>
      </w:r>
      <w:r w:rsidRPr="00342593">
        <w:rPr>
          <w:rFonts w:cs="David" w:hint="cs"/>
          <w:sz w:val="24"/>
          <w:szCs w:val="24"/>
          <w:rtl/>
        </w:rPr>
        <w:t>עבור</w:t>
      </w:r>
      <w:r w:rsidRPr="00342593">
        <w:rPr>
          <w:rFonts w:cs="David"/>
          <w:sz w:val="24"/>
          <w:szCs w:val="24"/>
          <w:rtl/>
        </w:rPr>
        <w:t xml:space="preserve"> </w:t>
      </w:r>
      <w:r w:rsidRPr="00342593">
        <w:rPr>
          <w:rFonts w:cs="David" w:hint="cs"/>
          <w:sz w:val="24"/>
          <w:szCs w:val="24"/>
          <w:rtl/>
        </w:rPr>
        <w:t>כל</w:t>
      </w:r>
      <w:r w:rsidRPr="00342593">
        <w:rPr>
          <w:rFonts w:cs="David"/>
          <w:sz w:val="24"/>
          <w:szCs w:val="24"/>
          <w:rtl/>
        </w:rPr>
        <w:t xml:space="preserve"> </w:t>
      </w:r>
      <w:r w:rsidRPr="00342593">
        <w:rPr>
          <w:rFonts w:cs="David" w:hint="cs"/>
          <w:sz w:val="24"/>
          <w:szCs w:val="24"/>
          <w:rtl/>
        </w:rPr>
        <w:t>הפוליסות</w:t>
      </w:r>
      <w:r w:rsidRPr="00342593">
        <w:rPr>
          <w:rFonts w:cs="David"/>
          <w:sz w:val="24"/>
          <w:szCs w:val="24"/>
          <w:rtl/>
        </w:rPr>
        <w:t xml:space="preserve"> </w:t>
      </w:r>
      <w:r w:rsidRPr="00342593">
        <w:rPr>
          <w:rFonts w:cs="David" w:hint="cs"/>
          <w:sz w:val="24"/>
          <w:szCs w:val="24"/>
          <w:rtl/>
        </w:rPr>
        <w:t>ולמילוי</w:t>
      </w:r>
      <w:r w:rsidRPr="00342593">
        <w:rPr>
          <w:rFonts w:cs="David"/>
          <w:sz w:val="24"/>
          <w:szCs w:val="24"/>
          <w:rtl/>
        </w:rPr>
        <w:t xml:space="preserve"> </w:t>
      </w:r>
      <w:r w:rsidRPr="00342593">
        <w:rPr>
          <w:rFonts w:cs="David" w:hint="cs"/>
          <w:sz w:val="24"/>
          <w:szCs w:val="24"/>
          <w:rtl/>
        </w:rPr>
        <w:t>כל</w:t>
      </w:r>
      <w:r w:rsidRPr="00342593">
        <w:rPr>
          <w:rFonts w:cs="David"/>
          <w:sz w:val="24"/>
          <w:szCs w:val="24"/>
          <w:rtl/>
        </w:rPr>
        <w:t xml:space="preserve"> </w:t>
      </w:r>
    </w:p>
    <w:p w:rsidR="003B5078" w:rsidRPr="00342593" w:rsidRDefault="003B5078" w:rsidP="001D004A">
      <w:pPr>
        <w:pStyle w:val="affff2"/>
        <w:bidi/>
        <w:spacing w:line="276" w:lineRule="auto"/>
        <w:jc w:val="both"/>
        <w:rPr>
          <w:rFonts w:cs="David"/>
          <w:sz w:val="24"/>
          <w:szCs w:val="24"/>
          <w:rtl/>
        </w:rPr>
      </w:pPr>
      <w:r>
        <w:rPr>
          <w:rFonts w:cs="David" w:hint="cs"/>
          <w:sz w:val="24"/>
          <w:szCs w:val="24"/>
          <w:rtl/>
        </w:rPr>
        <w:t xml:space="preserve">         </w:t>
      </w:r>
      <w:r w:rsidRPr="00342593">
        <w:rPr>
          <w:rFonts w:cs="David" w:hint="cs"/>
          <w:sz w:val="24"/>
          <w:szCs w:val="24"/>
          <w:rtl/>
        </w:rPr>
        <w:t>החובות המוטלות</w:t>
      </w:r>
      <w:r w:rsidRPr="00342593">
        <w:rPr>
          <w:rFonts w:cs="David"/>
          <w:sz w:val="24"/>
          <w:szCs w:val="24"/>
          <w:rtl/>
        </w:rPr>
        <w:t xml:space="preserve"> </w:t>
      </w:r>
      <w:r w:rsidRPr="00342593">
        <w:rPr>
          <w:rFonts w:cs="David" w:hint="cs"/>
          <w:sz w:val="24"/>
          <w:szCs w:val="24"/>
          <w:rtl/>
        </w:rPr>
        <w:t>על</w:t>
      </w:r>
      <w:r w:rsidRPr="00342593">
        <w:rPr>
          <w:rFonts w:cs="David"/>
          <w:sz w:val="24"/>
          <w:szCs w:val="24"/>
          <w:rtl/>
        </w:rPr>
        <w:t xml:space="preserve"> </w:t>
      </w:r>
      <w:r w:rsidRPr="00342593">
        <w:rPr>
          <w:rFonts w:cs="David" w:hint="cs"/>
          <w:sz w:val="24"/>
          <w:szCs w:val="24"/>
          <w:rtl/>
        </w:rPr>
        <w:t>המבוטח</w:t>
      </w:r>
      <w:r w:rsidRPr="00342593">
        <w:rPr>
          <w:rFonts w:cs="David"/>
          <w:sz w:val="24"/>
          <w:szCs w:val="24"/>
          <w:rtl/>
        </w:rPr>
        <w:t xml:space="preserve"> </w:t>
      </w:r>
      <w:r w:rsidRPr="00342593">
        <w:rPr>
          <w:rFonts w:cs="David" w:hint="cs"/>
          <w:sz w:val="24"/>
          <w:szCs w:val="24"/>
          <w:rtl/>
        </w:rPr>
        <w:t>על</w:t>
      </w:r>
      <w:r w:rsidRPr="00342593">
        <w:rPr>
          <w:rFonts w:cs="David"/>
          <w:sz w:val="24"/>
          <w:szCs w:val="24"/>
          <w:rtl/>
        </w:rPr>
        <w:t xml:space="preserve"> </w:t>
      </w:r>
      <w:r w:rsidRPr="00342593">
        <w:rPr>
          <w:rFonts w:cs="David" w:hint="cs"/>
          <w:sz w:val="24"/>
          <w:szCs w:val="24"/>
          <w:rtl/>
        </w:rPr>
        <w:t>פי</w:t>
      </w:r>
      <w:r w:rsidRPr="00342593">
        <w:rPr>
          <w:rFonts w:cs="David"/>
          <w:sz w:val="24"/>
          <w:szCs w:val="24"/>
          <w:rtl/>
        </w:rPr>
        <w:t xml:space="preserve"> </w:t>
      </w:r>
      <w:r w:rsidRPr="00342593">
        <w:rPr>
          <w:rFonts w:cs="David" w:hint="cs"/>
          <w:sz w:val="24"/>
          <w:szCs w:val="24"/>
          <w:rtl/>
        </w:rPr>
        <w:t>תנאי</w:t>
      </w:r>
      <w:r w:rsidRPr="00342593">
        <w:rPr>
          <w:rFonts w:cs="David"/>
          <w:sz w:val="24"/>
          <w:szCs w:val="24"/>
          <w:rtl/>
        </w:rPr>
        <w:t xml:space="preserve"> </w:t>
      </w:r>
      <w:r w:rsidRPr="00342593">
        <w:rPr>
          <w:rFonts w:cs="David" w:hint="cs"/>
          <w:sz w:val="24"/>
          <w:szCs w:val="24"/>
          <w:rtl/>
        </w:rPr>
        <w:t>הפוליסות</w:t>
      </w:r>
      <w:r w:rsidRPr="00342593">
        <w:rPr>
          <w:rFonts w:cs="David"/>
          <w:sz w:val="24"/>
          <w:szCs w:val="24"/>
          <w:rtl/>
        </w:rPr>
        <w:t>;</w:t>
      </w:r>
    </w:p>
    <w:p w:rsidR="003B5078" w:rsidRPr="00342593" w:rsidRDefault="003B5078" w:rsidP="001D004A">
      <w:pPr>
        <w:pStyle w:val="affff2"/>
        <w:bidi/>
        <w:spacing w:line="276" w:lineRule="auto"/>
        <w:jc w:val="both"/>
        <w:rPr>
          <w:rFonts w:cs="David"/>
          <w:sz w:val="24"/>
          <w:szCs w:val="24"/>
          <w:rtl/>
        </w:rPr>
      </w:pPr>
    </w:p>
    <w:p w:rsidR="003B5078" w:rsidRPr="00342593" w:rsidRDefault="003B5078" w:rsidP="001D004A">
      <w:pPr>
        <w:pStyle w:val="affff2"/>
        <w:bidi/>
        <w:spacing w:line="276" w:lineRule="auto"/>
        <w:jc w:val="both"/>
        <w:rPr>
          <w:rFonts w:cs="David"/>
          <w:sz w:val="24"/>
          <w:szCs w:val="24"/>
          <w:rtl/>
        </w:rPr>
      </w:pPr>
      <w:r w:rsidRPr="00342593">
        <w:rPr>
          <w:rFonts w:cs="David"/>
          <w:sz w:val="24"/>
          <w:szCs w:val="24"/>
          <w:rtl/>
        </w:rPr>
        <w:t xml:space="preserve">   </w:t>
      </w:r>
      <w:r w:rsidRPr="00342593">
        <w:rPr>
          <w:rFonts w:cs="David" w:hint="cs"/>
          <w:sz w:val="24"/>
          <w:szCs w:val="24"/>
          <w:rtl/>
        </w:rPr>
        <w:t>ה</w:t>
      </w:r>
      <w:r w:rsidRPr="00342593">
        <w:rPr>
          <w:rFonts w:cs="David"/>
          <w:sz w:val="24"/>
          <w:szCs w:val="24"/>
          <w:rtl/>
        </w:rPr>
        <w:t xml:space="preserve">.  </w:t>
      </w:r>
      <w:r w:rsidRPr="00342593">
        <w:rPr>
          <w:rFonts w:cs="David" w:hint="cs"/>
          <w:sz w:val="24"/>
          <w:szCs w:val="24"/>
          <w:rtl/>
        </w:rPr>
        <w:t>ההשתתפויות</w:t>
      </w:r>
      <w:r w:rsidRPr="00342593">
        <w:rPr>
          <w:rFonts w:cs="David"/>
          <w:sz w:val="24"/>
          <w:szCs w:val="24"/>
          <w:rtl/>
        </w:rPr>
        <w:t xml:space="preserve"> </w:t>
      </w:r>
      <w:r w:rsidRPr="00342593">
        <w:rPr>
          <w:rFonts w:cs="David" w:hint="cs"/>
          <w:sz w:val="24"/>
          <w:szCs w:val="24"/>
          <w:rtl/>
        </w:rPr>
        <w:t>העצמיות</w:t>
      </w:r>
      <w:r w:rsidRPr="00342593">
        <w:rPr>
          <w:rFonts w:cs="David"/>
          <w:sz w:val="24"/>
          <w:szCs w:val="24"/>
          <w:rtl/>
        </w:rPr>
        <w:t xml:space="preserve"> </w:t>
      </w:r>
      <w:r w:rsidRPr="00342593">
        <w:rPr>
          <w:rFonts w:cs="David" w:hint="cs"/>
          <w:sz w:val="24"/>
          <w:szCs w:val="24"/>
          <w:rtl/>
        </w:rPr>
        <w:t>הנקובות</w:t>
      </w:r>
      <w:r w:rsidRPr="00342593">
        <w:rPr>
          <w:rFonts w:cs="David"/>
          <w:sz w:val="24"/>
          <w:szCs w:val="24"/>
          <w:rtl/>
        </w:rPr>
        <w:t xml:space="preserve"> </w:t>
      </w:r>
      <w:r w:rsidRPr="00342593">
        <w:rPr>
          <w:rFonts w:cs="David" w:hint="cs"/>
          <w:sz w:val="24"/>
          <w:szCs w:val="24"/>
          <w:rtl/>
        </w:rPr>
        <w:t>בכל</w:t>
      </w:r>
      <w:r w:rsidRPr="00342593">
        <w:rPr>
          <w:rFonts w:cs="David"/>
          <w:sz w:val="24"/>
          <w:szCs w:val="24"/>
          <w:rtl/>
        </w:rPr>
        <w:t xml:space="preserve"> </w:t>
      </w:r>
      <w:r w:rsidRPr="00342593">
        <w:rPr>
          <w:rFonts w:cs="David" w:hint="cs"/>
          <w:sz w:val="24"/>
          <w:szCs w:val="24"/>
          <w:rtl/>
        </w:rPr>
        <w:t>פוליסה</w:t>
      </w:r>
      <w:r w:rsidRPr="00342593">
        <w:rPr>
          <w:rFonts w:cs="David"/>
          <w:sz w:val="24"/>
          <w:szCs w:val="24"/>
          <w:rtl/>
        </w:rPr>
        <w:t xml:space="preserve"> </w:t>
      </w:r>
      <w:r w:rsidRPr="00342593">
        <w:rPr>
          <w:rFonts w:cs="David" w:hint="cs"/>
          <w:sz w:val="24"/>
          <w:szCs w:val="24"/>
          <w:rtl/>
        </w:rPr>
        <w:t>ופוליסה</w:t>
      </w:r>
      <w:r w:rsidRPr="00342593">
        <w:rPr>
          <w:rFonts w:cs="David"/>
          <w:sz w:val="24"/>
          <w:szCs w:val="24"/>
          <w:rtl/>
        </w:rPr>
        <w:t xml:space="preserve"> </w:t>
      </w:r>
      <w:r w:rsidRPr="00342593">
        <w:rPr>
          <w:rFonts w:cs="David" w:hint="cs"/>
          <w:sz w:val="24"/>
          <w:szCs w:val="24"/>
          <w:rtl/>
        </w:rPr>
        <w:t>תחולנה</w:t>
      </w:r>
      <w:r w:rsidRPr="00342593">
        <w:rPr>
          <w:rFonts w:cs="David"/>
          <w:sz w:val="24"/>
          <w:szCs w:val="24"/>
          <w:rtl/>
        </w:rPr>
        <w:t xml:space="preserve"> </w:t>
      </w:r>
      <w:r w:rsidRPr="00342593">
        <w:rPr>
          <w:rFonts w:cs="David" w:hint="cs"/>
          <w:sz w:val="24"/>
          <w:szCs w:val="24"/>
          <w:rtl/>
        </w:rPr>
        <w:t>בלעדית</w:t>
      </w:r>
      <w:r w:rsidRPr="00342593">
        <w:rPr>
          <w:rFonts w:cs="David"/>
          <w:sz w:val="24"/>
          <w:szCs w:val="24"/>
          <w:rtl/>
        </w:rPr>
        <w:t xml:space="preserve"> </w:t>
      </w:r>
      <w:r w:rsidRPr="00342593">
        <w:rPr>
          <w:rFonts w:cs="David" w:hint="cs"/>
          <w:sz w:val="24"/>
          <w:szCs w:val="24"/>
          <w:rtl/>
        </w:rPr>
        <w:t>על</w:t>
      </w:r>
      <w:r w:rsidRPr="00342593">
        <w:rPr>
          <w:rFonts w:cs="David"/>
          <w:sz w:val="24"/>
          <w:szCs w:val="24"/>
          <w:rtl/>
        </w:rPr>
        <w:t xml:space="preserve"> </w:t>
      </w:r>
      <w:r>
        <w:rPr>
          <w:rFonts w:cs="David" w:hint="cs"/>
          <w:sz w:val="24"/>
          <w:szCs w:val="24"/>
          <w:rtl/>
        </w:rPr>
        <w:t>המציע</w:t>
      </w:r>
      <w:r w:rsidRPr="00342593">
        <w:rPr>
          <w:rFonts w:cs="David"/>
          <w:sz w:val="24"/>
          <w:szCs w:val="24"/>
          <w:rtl/>
        </w:rPr>
        <w:t xml:space="preserve">;                                   </w:t>
      </w:r>
    </w:p>
    <w:p w:rsidR="003B5078" w:rsidRDefault="003B5078" w:rsidP="001D004A">
      <w:pPr>
        <w:pStyle w:val="affff2"/>
        <w:bidi/>
        <w:spacing w:line="276" w:lineRule="auto"/>
        <w:jc w:val="both"/>
        <w:rPr>
          <w:rFonts w:cs="David"/>
          <w:sz w:val="24"/>
          <w:szCs w:val="24"/>
          <w:rtl/>
        </w:rPr>
      </w:pPr>
    </w:p>
    <w:p w:rsidR="003B5078" w:rsidRPr="00342593" w:rsidRDefault="003B5078" w:rsidP="001D004A">
      <w:pPr>
        <w:pStyle w:val="affff2"/>
        <w:bidi/>
        <w:spacing w:line="276" w:lineRule="auto"/>
        <w:jc w:val="both"/>
        <w:rPr>
          <w:rFonts w:cs="David"/>
          <w:sz w:val="24"/>
          <w:szCs w:val="24"/>
          <w:rtl/>
        </w:rPr>
      </w:pPr>
      <w:r w:rsidRPr="00342593">
        <w:rPr>
          <w:rFonts w:cs="David"/>
          <w:sz w:val="24"/>
          <w:szCs w:val="24"/>
          <w:rtl/>
        </w:rPr>
        <w:t xml:space="preserve">   </w:t>
      </w:r>
      <w:r w:rsidRPr="00342593">
        <w:rPr>
          <w:rFonts w:cs="David" w:hint="cs"/>
          <w:sz w:val="24"/>
          <w:szCs w:val="24"/>
          <w:rtl/>
        </w:rPr>
        <w:t>ו</w:t>
      </w:r>
      <w:r w:rsidRPr="00342593">
        <w:rPr>
          <w:rFonts w:cs="David"/>
          <w:sz w:val="24"/>
          <w:szCs w:val="24"/>
          <w:rtl/>
        </w:rPr>
        <w:t xml:space="preserve">.  </w:t>
      </w:r>
      <w:r w:rsidRPr="00342593">
        <w:rPr>
          <w:rFonts w:cs="David" w:hint="cs"/>
          <w:sz w:val="24"/>
          <w:szCs w:val="24"/>
          <w:rtl/>
        </w:rPr>
        <w:t>כל</w:t>
      </w:r>
      <w:r w:rsidRPr="00342593">
        <w:rPr>
          <w:rFonts w:cs="David"/>
          <w:sz w:val="24"/>
          <w:szCs w:val="24"/>
          <w:rtl/>
        </w:rPr>
        <w:t xml:space="preserve"> </w:t>
      </w:r>
      <w:r w:rsidRPr="00342593">
        <w:rPr>
          <w:rFonts w:cs="David" w:hint="cs"/>
          <w:sz w:val="24"/>
          <w:szCs w:val="24"/>
          <w:rtl/>
        </w:rPr>
        <w:t>סעיף</w:t>
      </w:r>
      <w:r w:rsidRPr="00342593">
        <w:rPr>
          <w:rFonts w:cs="David"/>
          <w:sz w:val="24"/>
          <w:szCs w:val="24"/>
          <w:rtl/>
        </w:rPr>
        <w:t xml:space="preserve"> </w:t>
      </w:r>
      <w:r w:rsidRPr="00342593">
        <w:rPr>
          <w:rFonts w:cs="David" w:hint="cs"/>
          <w:sz w:val="24"/>
          <w:szCs w:val="24"/>
          <w:rtl/>
        </w:rPr>
        <w:t>בפוליסות</w:t>
      </w:r>
      <w:r w:rsidRPr="00342593">
        <w:rPr>
          <w:rFonts w:cs="David"/>
          <w:sz w:val="24"/>
          <w:szCs w:val="24"/>
          <w:rtl/>
        </w:rPr>
        <w:t xml:space="preserve"> </w:t>
      </w:r>
      <w:r w:rsidRPr="00342593">
        <w:rPr>
          <w:rFonts w:cs="David" w:hint="cs"/>
          <w:sz w:val="24"/>
          <w:szCs w:val="24"/>
          <w:rtl/>
        </w:rPr>
        <w:t>הביטוח</w:t>
      </w:r>
      <w:r w:rsidRPr="00342593">
        <w:rPr>
          <w:rFonts w:cs="David"/>
          <w:sz w:val="24"/>
          <w:szCs w:val="24"/>
          <w:rtl/>
        </w:rPr>
        <w:t xml:space="preserve"> </w:t>
      </w:r>
      <w:r w:rsidRPr="00342593">
        <w:rPr>
          <w:rFonts w:cs="David" w:hint="cs"/>
          <w:sz w:val="24"/>
          <w:szCs w:val="24"/>
          <w:rtl/>
        </w:rPr>
        <w:t>המפקיע</w:t>
      </w:r>
      <w:r w:rsidRPr="00342593">
        <w:rPr>
          <w:rFonts w:cs="David"/>
          <w:sz w:val="24"/>
          <w:szCs w:val="24"/>
          <w:rtl/>
        </w:rPr>
        <w:t xml:space="preserve"> </w:t>
      </w:r>
      <w:r w:rsidRPr="00342593">
        <w:rPr>
          <w:rFonts w:cs="David" w:hint="cs"/>
          <w:sz w:val="24"/>
          <w:szCs w:val="24"/>
          <w:rtl/>
        </w:rPr>
        <w:t>או</w:t>
      </w:r>
      <w:r w:rsidRPr="00342593">
        <w:rPr>
          <w:rFonts w:cs="David"/>
          <w:sz w:val="24"/>
          <w:szCs w:val="24"/>
          <w:rtl/>
        </w:rPr>
        <w:t xml:space="preserve"> </w:t>
      </w:r>
      <w:r w:rsidRPr="00342593">
        <w:rPr>
          <w:rFonts w:cs="David" w:hint="cs"/>
          <w:sz w:val="24"/>
          <w:szCs w:val="24"/>
          <w:rtl/>
        </w:rPr>
        <w:t>מקטין</w:t>
      </w:r>
      <w:r w:rsidRPr="00342593">
        <w:rPr>
          <w:rFonts w:cs="David"/>
          <w:sz w:val="24"/>
          <w:szCs w:val="24"/>
          <w:rtl/>
        </w:rPr>
        <w:t xml:space="preserve"> </w:t>
      </w:r>
      <w:r w:rsidRPr="00342593">
        <w:rPr>
          <w:rFonts w:cs="David" w:hint="cs"/>
          <w:sz w:val="24"/>
          <w:szCs w:val="24"/>
          <w:rtl/>
        </w:rPr>
        <w:t>בדרך</w:t>
      </w:r>
      <w:r w:rsidRPr="00342593">
        <w:rPr>
          <w:rFonts w:cs="David"/>
          <w:sz w:val="24"/>
          <w:szCs w:val="24"/>
          <w:rtl/>
        </w:rPr>
        <w:t xml:space="preserve"> </w:t>
      </w:r>
      <w:r w:rsidRPr="00342593">
        <w:rPr>
          <w:rFonts w:cs="David" w:hint="cs"/>
          <w:sz w:val="24"/>
          <w:szCs w:val="24"/>
          <w:rtl/>
        </w:rPr>
        <w:t>כל</w:t>
      </w:r>
      <w:r w:rsidRPr="00342593">
        <w:rPr>
          <w:rFonts w:cs="David"/>
          <w:sz w:val="24"/>
          <w:szCs w:val="24"/>
          <w:rtl/>
        </w:rPr>
        <w:t xml:space="preserve"> </w:t>
      </w:r>
      <w:r w:rsidRPr="00342593">
        <w:rPr>
          <w:rFonts w:cs="David" w:hint="cs"/>
          <w:sz w:val="24"/>
          <w:szCs w:val="24"/>
          <w:rtl/>
        </w:rPr>
        <w:t>שהיא</w:t>
      </w:r>
      <w:r w:rsidRPr="00342593">
        <w:rPr>
          <w:rFonts w:cs="David"/>
          <w:sz w:val="24"/>
          <w:szCs w:val="24"/>
          <w:rtl/>
        </w:rPr>
        <w:t xml:space="preserve"> </w:t>
      </w:r>
      <w:r w:rsidRPr="00342593">
        <w:rPr>
          <w:rFonts w:cs="David" w:hint="cs"/>
          <w:sz w:val="24"/>
          <w:szCs w:val="24"/>
          <w:rtl/>
        </w:rPr>
        <w:t>את</w:t>
      </w:r>
      <w:r w:rsidRPr="00342593">
        <w:rPr>
          <w:rFonts w:cs="David"/>
          <w:sz w:val="24"/>
          <w:szCs w:val="24"/>
          <w:rtl/>
        </w:rPr>
        <w:t xml:space="preserve"> </w:t>
      </w:r>
      <w:r w:rsidRPr="00342593">
        <w:rPr>
          <w:rFonts w:cs="David" w:hint="cs"/>
          <w:sz w:val="24"/>
          <w:szCs w:val="24"/>
          <w:rtl/>
        </w:rPr>
        <w:t>אחריות</w:t>
      </w:r>
      <w:r w:rsidRPr="00342593">
        <w:rPr>
          <w:rFonts w:cs="David"/>
          <w:sz w:val="24"/>
          <w:szCs w:val="24"/>
          <w:rtl/>
        </w:rPr>
        <w:t xml:space="preserve"> </w:t>
      </w:r>
      <w:r w:rsidRPr="00342593">
        <w:rPr>
          <w:rFonts w:cs="David" w:hint="cs"/>
          <w:sz w:val="24"/>
          <w:szCs w:val="24"/>
          <w:rtl/>
        </w:rPr>
        <w:t>המבטח</w:t>
      </w:r>
      <w:r w:rsidRPr="00342593">
        <w:rPr>
          <w:rFonts w:cs="David"/>
          <w:sz w:val="24"/>
          <w:szCs w:val="24"/>
          <w:rtl/>
        </w:rPr>
        <w:t xml:space="preserve">, </w:t>
      </w:r>
      <w:r w:rsidRPr="00342593">
        <w:rPr>
          <w:rFonts w:cs="David" w:hint="cs"/>
          <w:sz w:val="24"/>
          <w:szCs w:val="24"/>
          <w:rtl/>
        </w:rPr>
        <w:t>כאשר</w:t>
      </w:r>
      <w:r w:rsidRPr="00342593">
        <w:rPr>
          <w:rFonts w:cs="David"/>
          <w:sz w:val="24"/>
          <w:szCs w:val="24"/>
          <w:rtl/>
        </w:rPr>
        <w:t xml:space="preserve"> </w:t>
      </w:r>
    </w:p>
    <w:p w:rsidR="003B5078" w:rsidRPr="00342593" w:rsidRDefault="003B5078" w:rsidP="001D004A">
      <w:pPr>
        <w:pStyle w:val="affff2"/>
        <w:bidi/>
        <w:spacing w:line="276" w:lineRule="auto"/>
        <w:jc w:val="both"/>
        <w:rPr>
          <w:rFonts w:cs="David"/>
          <w:sz w:val="24"/>
          <w:szCs w:val="24"/>
          <w:rtl/>
        </w:rPr>
      </w:pPr>
      <w:r w:rsidRPr="00342593">
        <w:rPr>
          <w:rFonts w:cs="David" w:hint="cs"/>
          <w:sz w:val="24"/>
          <w:szCs w:val="24"/>
          <w:rtl/>
        </w:rPr>
        <w:t xml:space="preserve">        קיים</w:t>
      </w:r>
      <w:r w:rsidRPr="00342593">
        <w:rPr>
          <w:rFonts w:cs="David"/>
          <w:sz w:val="24"/>
          <w:szCs w:val="24"/>
          <w:rtl/>
        </w:rPr>
        <w:t xml:space="preserve"> </w:t>
      </w:r>
      <w:r w:rsidRPr="00342593">
        <w:rPr>
          <w:rFonts w:cs="David" w:hint="cs"/>
          <w:sz w:val="24"/>
          <w:szCs w:val="24"/>
          <w:rtl/>
        </w:rPr>
        <w:t>ביטוח</w:t>
      </w:r>
      <w:r w:rsidRPr="00342593">
        <w:rPr>
          <w:rFonts w:cs="David"/>
          <w:sz w:val="24"/>
          <w:szCs w:val="24"/>
          <w:rtl/>
        </w:rPr>
        <w:t xml:space="preserve"> </w:t>
      </w:r>
      <w:r w:rsidRPr="00342593">
        <w:rPr>
          <w:rFonts w:cs="David" w:hint="cs"/>
          <w:sz w:val="24"/>
          <w:szCs w:val="24"/>
          <w:rtl/>
        </w:rPr>
        <w:t>אחר</w:t>
      </w:r>
      <w:r w:rsidRPr="00342593">
        <w:rPr>
          <w:rFonts w:cs="David"/>
          <w:sz w:val="24"/>
          <w:szCs w:val="24"/>
          <w:rtl/>
        </w:rPr>
        <w:t xml:space="preserve"> </w:t>
      </w:r>
      <w:r w:rsidRPr="00342593">
        <w:rPr>
          <w:rFonts w:cs="David" w:hint="cs"/>
          <w:sz w:val="24"/>
          <w:szCs w:val="24"/>
          <w:rtl/>
        </w:rPr>
        <w:t>לא</w:t>
      </w:r>
      <w:r w:rsidRPr="00342593">
        <w:rPr>
          <w:rFonts w:cs="David"/>
          <w:sz w:val="24"/>
          <w:szCs w:val="24"/>
          <w:rtl/>
        </w:rPr>
        <w:t xml:space="preserve"> </w:t>
      </w:r>
      <w:r w:rsidRPr="00342593">
        <w:rPr>
          <w:rFonts w:cs="David" w:hint="cs"/>
          <w:sz w:val="24"/>
          <w:szCs w:val="24"/>
          <w:rtl/>
        </w:rPr>
        <w:t>יופעל</w:t>
      </w:r>
      <w:r w:rsidRPr="00342593">
        <w:rPr>
          <w:rFonts w:cs="David"/>
          <w:sz w:val="24"/>
          <w:szCs w:val="24"/>
          <w:rtl/>
        </w:rPr>
        <w:t xml:space="preserve"> </w:t>
      </w:r>
      <w:r w:rsidRPr="00342593">
        <w:rPr>
          <w:rFonts w:cs="David" w:hint="cs"/>
          <w:sz w:val="24"/>
          <w:szCs w:val="24"/>
          <w:rtl/>
        </w:rPr>
        <w:t>כלפי</w:t>
      </w:r>
      <w:r w:rsidRPr="00342593">
        <w:rPr>
          <w:rFonts w:cs="David"/>
          <w:sz w:val="24"/>
          <w:szCs w:val="24"/>
          <w:rtl/>
        </w:rPr>
        <w:t xml:space="preserve"> </w:t>
      </w:r>
      <w:r w:rsidRPr="00342593">
        <w:rPr>
          <w:rFonts w:cs="David" w:hint="cs"/>
          <w:sz w:val="24"/>
          <w:szCs w:val="24"/>
          <w:rtl/>
        </w:rPr>
        <w:t>מדינת</w:t>
      </w:r>
      <w:r w:rsidRPr="00342593">
        <w:rPr>
          <w:rFonts w:cs="David"/>
          <w:sz w:val="24"/>
          <w:szCs w:val="24"/>
          <w:rtl/>
        </w:rPr>
        <w:t xml:space="preserve"> </w:t>
      </w:r>
      <w:r w:rsidRPr="00342593">
        <w:rPr>
          <w:rFonts w:cs="David" w:hint="cs"/>
          <w:sz w:val="24"/>
          <w:szCs w:val="24"/>
          <w:rtl/>
        </w:rPr>
        <w:t>ישראל</w:t>
      </w:r>
      <w:r w:rsidRPr="00342593">
        <w:rPr>
          <w:rFonts w:cs="David"/>
          <w:sz w:val="24"/>
          <w:szCs w:val="24"/>
          <w:rtl/>
        </w:rPr>
        <w:t xml:space="preserve">, </w:t>
      </w:r>
      <w:r w:rsidRPr="00342593">
        <w:rPr>
          <w:rFonts w:cs="David" w:hint="cs"/>
          <w:sz w:val="24"/>
          <w:szCs w:val="24"/>
          <w:rtl/>
        </w:rPr>
        <w:t>והביטוח</w:t>
      </w:r>
      <w:r w:rsidRPr="00342593">
        <w:rPr>
          <w:rFonts w:cs="David"/>
          <w:sz w:val="24"/>
          <w:szCs w:val="24"/>
          <w:rtl/>
        </w:rPr>
        <w:t xml:space="preserve"> </w:t>
      </w:r>
      <w:r w:rsidRPr="00342593">
        <w:rPr>
          <w:rFonts w:cs="David" w:hint="cs"/>
          <w:sz w:val="24"/>
          <w:szCs w:val="24"/>
          <w:rtl/>
        </w:rPr>
        <w:t>הינו</w:t>
      </w:r>
      <w:r w:rsidRPr="00342593">
        <w:rPr>
          <w:rFonts w:cs="David"/>
          <w:sz w:val="24"/>
          <w:szCs w:val="24"/>
          <w:rtl/>
        </w:rPr>
        <w:t xml:space="preserve"> </w:t>
      </w:r>
      <w:r w:rsidRPr="00342593">
        <w:rPr>
          <w:rFonts w:cs="David" w:hint="cs"/>
          <w:sz w:val="24"/>
          <w:szCs w:val="24"/>
          <w:rtl/>
        </w:rPr>
        <w:t>בחזקת</w:t>
      </w:r>
      <w:r w:rsidRPr="00342593">
        <w:rPr>
          <w:rFonts w:cs="David"/>
          <w:sz w:val="24"/>
          <w:szCs w:val="24"/>
          <w:rtl/>
        </w:rPr>
        <w:t xml:space="preserve"> </w:t>
      </w:r>
      <w:r w:rsidRPr="00342593">
        <w:rPr>
          <w:rFonts w:cs="David" w:hint="cs"/>
          <w:sz w:val="24"/>
          <w:szCs w:val="24"/>
          <w:rtl/>
        </w:rPr>
        <w:t>ביטוח</w:t>
      </w:r>
      <w:r w:rsidRPr="00342593">
        <w:rPr>
          <w:rFonts w:cs="David"/>
          <w:sz w:val="24"/>
          <w:szCs w:val="24"/>
          <w:rtl/>
        </w:rPr>
        <w:t xml:space="preserve"> </w:t>
      </w:r>
      <w:r w:rsidRPr="00342593">
        <w:rPr>
          <w:rFonts w:cs="David" w:hint="cs"/>
          <w:sz w:val="24"/>
          <w:szCs w:val="24"/>
          <w:rtl/>
        </w:rPr>
        <w:t>ראשוני המזכה</w:t>
      </w:r>
    </w:p>
    <w:p w:rsidR="003B5078" w:rsidRDefault="003B5078" w:rsidP="001D004A">
      <w:pPr>
        <w:pStyle w:val="affff2"/>
        <w:bidi/>
        <w:spacing w:line="276" w:lineRule="auto"/>
        <w:jc w:val="both"/>
        <w:rPr>
          <w:rFonts w:cs="David"/>
          <w:sz w:val="24"/>
          <w:szCs w:val="24"/>
          <w:rtl/>
        </w:rPr>
      </w:pPr>
      <w:r w:rsidRPr="00342593">
        <w:rPr>
          <w:rFonts w:cs="David"/>
          <w:sz w:val="24"/>
          <w:szCs w:val="24"/>
          <w:rtl/>
        </w:rPr>
        <w:t xml:space="preserve">      </w:t>
      </w:r>
      <w:r w:rsidRPr="00342593">
        <w:rPr>
          <w:rFonts w:cs="David" w:hint="cs"/>
          <w:sz w:val="24"/>
          <w:szCs w:val="24"/>
          <w:rtl/>
        </w:rPr>
        <w:t xml:space="preserve"> </w:t>
      </w:r>
      <w:r w:rsidRPr="00342593">
        <w:rPr>
          <w:rFonts w:cs="David"/>
          <w:sz w:val="24"/>
          <w:szCs w:val="24"/>
          <w:rtl/>
        </w:rPr>
        <w:t xml:space="preserve"> </w:t>
      </w:r>
      <w:r w:rsidRPr="00342593">
        <w:rPr>
          <w:rFonts w:cs="David" w:hint="cs"/>
          <w:sz w:val="24"/>
          <w:szCs w:val="24"/>
          <w:rtl/>
        </w:rPr>
        <w:t>במלוא</w:t>
      </w:r>
      <w:r w:rsidRPr="00342593">
        <w:rPr>
          <w:rFonts w:cs="David"/>
          <w:sz w:val="24"/>
          <w:szCs w:val="24"/>
          <w:rtl/>
        </w:rPr>
        <w:t xml:space="preserve"> </w:t>
      </w:r>
      <w:r w:rsidRPr="00342593">
        <w:rPr>
          <w:rFonts w:cs="David" w:hint="cs"/>
          <w:sz w:val="24"/>
          <w:szCs w:val="24"/>
          <w:rtl/>
        </w:rPr>
        <w:t>הזכויות</w:t>
      </w:r>
      <w:r w:rsidRPr="00342593">
        <w:rPr>
          <w:rFonts w:cs="David"/>
          <w:sz w:val="24"/>
          <w:szCs w:val="24"/>
          <w:rtl/>
        </w:rPr>
        <w:t xml:space="preserve"> </w:t>
      </w:r>
      <w:r w:rsidRPr="00342593">
        <w:rPr>
          <w:rFonts w:cs="David" w:hint="cs"/>
          <w:sz w:val="24"/>
          <w:szCs w:val="24"/>
          <w:rtl/>
        </w:rPr>
        <w:t>על</w:t>
      </w:r>
      <w:r w:rsidRPr="00342593">
        <w:rPr>
          <w:rFonts w:cs="David"/>
          <w:sz w:val="24"/>
          <w:szCs w:val="24"/>
          <w:rtl/>
        </w:rPr>
        <w:t xml:space="preserve"> </w:t>
      </w:r>
      <w:r w:rsidRPr="00342593">
        <w:rPr>
          <w:rFonts w:cs="David" w:hint="cs"/>
          <w:sz w:val="24"/>
          <w:szCs w:val="24"/>
          <w:rtl/>
        </w:rPr>
        <w:t>פי</w:t>
      </w:r>
      <w:r w:rsidRPr="00342593">
        <w:rPr>
          <w:rFonts w:cs="David"/>
          <w:sz w:val="24"/>
          <w:szCs w:val="24"/>
          <w:rtl/>
        </w:rPr>
        <w:t xml:space="preserve"> </w:t>
      </w:r>
      <w:r w:rsidRPr="00342593">
        <w:rPr>
          <w:rFonts w:cs="David" w:hint="cs"/>
          <w:sz w:val="24"/>
          <w:szCs w:val="24"/>
          <w:rtl/>
        </w:rPr>
        <w:t>הביטוח</w:t>
      </w:r>
      <w:r>
        <w:rPr>
          <w:rFonts w:cs="David" w:hint="cs"/>
          <w:sz w:val="24"/>
          <w:szCs w:val="24"/>
          <w:rtl/>
        </w:rPr>
        <w:t>;</w:t>
      </w:r>
      <w:r w:rsidRPr="00342593">
        <w:rPr>
          <w:rFonts w:cs="David"/>
          <w:sz w:val="24"/>
          <w:szCs w:val="24"/>
          <w:rtl/>
        </w:rPr>
        <w:t xml:space="preserve">   </w:t>
      </w:r>
    </w:p>
    <w:p w:rsidR="003B5078" w:rsidRDefault="003B5078" w:rsidP="001D004A">
      <w:pPr>
        <w:pStyle w:val="affff2"/>
        <w:bidi/>
        <w:spacing w:line="276" w:lineRule="auto"/>
        <w:jc w:val="both"/>
        <w:rPr>
          <w:rFonts w:cs="David"/>
          <w:sz w:val="24"/>
          <w:szCs w:val="24"/>
          <w:rtl/>
        </w:rPr>
      </w:pPr>
    </w:p>
    <w:p w:rsidR="003B5078" w:rsidRDefault="003B5078" w:rsidP="001D004A">
      <w:pPr>
        <w:pStyle w:val="affff2"/>
        <w:bidi/>
        <w:spacing w:line="276" w:lineRule="auto"/>
        <w:jc w:val="both"/>
        <w:rPr>
          <w:rFonts w:cs="David"/>
          <w:sz w:val="24"/>
          <w:szCs w:val="24"/>
          <w:rtl/>
        </w:rPr>
      </w:pPr>
      <w:r w:rsidRPr="00DC5F5A">
        <w:rPr>
          <w:rFonts w:cs="David"/>
          <w:sz w:val="24"/>
          <w:szCs w:val="24"/>
          <w:rtl/>
        </w:rPr>
        <w:t xml:space="preserve">  ז. תנאי הכיסוי של הפוליסות הנ"ל, למעט ביטוח </w:t>
      </w:r>
      <w:r>
        <w:rPr>
          <w:rFonts w:cs="David" w:hint="cs"/>
          <w:sz w:val="24"/>
          <w:szCs w:val="24"/>
          <w:rtl/>
        </w:rPr>
        <w:t>משולב ל</w:t>
      </w:r>
      <w:r w:rsidRPr="00DC5F5A">
        <w:rPr>
          <w:rFonts w:cs="David"/>
          <w:sz w:val="24"/>
          <w:szCs w:val="24"/>
          <w:rtl/>
        </w:rPr>
        <w:t>אחריות מקצועית</w:t>
      </w:r>
      <w:r>
        <w:rPr>
          <w:rFonts w:cs="David" w:hint="cs"/>
          <w:sz w:val="24"/>
          <w:szCs w:val="24"/>
          <w:rtl/>
        </w:rPr>
        <w:t xml:space="preserve"> וחבות המוצר</w:t>
      </w:r>
      <w:r w:rsidRPr="00DC5F5A">
        <w:rPr>
          <w:rFonts w:cs="David"/>
          <w:sz w:val="24"/>
          <w:szCs w:val="24"/>
          <w:rtl/>
        </w:rPr>
        <w:t xml:space="preserve">, לא </w:t>
      </w:r>
    </w:p>
    <w:p w:rsidR="003B5078" w:rsidRDefault="003B5078" w:rsidP="001D004A">
      <w:pPr>
        <w:pStyle w:val="affff2"/>
        <w:bidi/>
        <w:spacing w:line="276" w:lineRule="auto"/>
        <w:jc w:val="both"/>
        <w:rPr>
          <w:rFonts w:cs="David"/>
          <w:sz w:val="24"/>
          <w:szCs w:val="24"/>
          <w:rtl/>
        </w:rPr>
      </w:pPr>
      <w:r>
        <w:rPr>
          <w:rFonts w:cs="David" w:hint="cs"/>
          <w:sz w:val="24"/>
          <w:szCs w:val="24"/>
          <w:rtl/>
        </w:rPr>
        <w:t xml:space="preserve">      </w:t>
      </w:r>
      <w:r w:rsidRPr="00DC5F5A">
        <w:rPr>
          <w:rFonts w:cs="David"/>
          <w:sz w:val="24"/>
          <w:szCs w:val="24"/>
          <w:rtl/>
        </w:rPr>
        <w:t xml:space="preserve">יפחתו מהמקובל על פי </w:t>
      </w:r>
      <w:r>
        <w:rPr>
          <w:rFonts w:cs="David" w:hint="cs"/>
          <w:sz w:val="24"/>
          <w:szCs w:val="24"/>
          <w:rtl/>
        </w:rPr>
        <w:t xml:space="preserve"> </w:t>
      </w:r>
      <w:r w:rsidRPr="00DC5F5A">
        <w:rPr>
          <w:rFonts w:cs="David"/>
          <w:sz w:val="24"/>
          <w:szCs w:val="24"/>
          <w:rtl/>
        </w:rPr>
        <w:t>תנאי "פוליסות נוסח ביט"</w:t>
      </w:r>
      <w:r>
        <w:rPr>
          <w:rFonts w:cs="David" w:hint="cs"/>
          <w:sz w:val="24"/>
          <w:szCs w:val="24"/>
          <w:rtl/>
        </w:rPr>
        <w:t>______(יש לציין את השנה),</w:t>
      </w:r>
      <w:r w:rsidRPr="00DC5F5A">
        <w:rPr>
          <w:rFonts w:cs="David"/>
          <w:sz w:val="24"/>
          <w:szCs w:val="24"/>
          <w:rtl/>
        </w:rPr>
        <w:t xml:space="preserve"> בכפוף </w:t>
      </w:r>
    </w:p>
    <w:p w:rsidR="003B5078" w:rsidRDefault="003B5078" w:rsidP="001D004A">
      <w:pPr>
        <w:pStyle w:val="affff2"/>
        <w:bidi/>
        <w:spacing w:line="276" w:lineRule="auto"/>
        <w:jc w:val="both"/>
        <w:rPr>
          <w:rFonts w:cs="David"/>
          <w:sz w:val="24"/>
          <w:szCs w:val="24"/>
          <w:rtl/>
        </w:rPr>
      </w:pPr>
      <w:r>
        <w:rPr>
          <w:rFonts w:cs="David" w:hint="cs"/>
          <w:sz w:val="24"/>
          <w:szCs w:val="24"/>
          <w:rtl/>
        </w:rPr>
        <w:t xml:space="preserve">     </w:t>
      </w:r>
      <w:r w:rsidRPr="00DC5F5A">
        <w:rPr>
          <w:rFonts w:cs="David"/>
          <w:sz w:val="24"/>
          <w:szCs w:val="24"/>
          <w:rtl/>
        </w:rPr>
        <w:t>להרחבת הכיסויים המתחייבים  על פי הנדרש לעיל</w:t>
      </w:r>
      <w:r>
        <w:rPr>
          <w:rFonts w:cs="David" w:hint="cs"/>
          <w:sz w:val="24"/>
          <w:szCs w:val="24"/>
          <w:rtl/>
        </w:rPr>
        <w:t>.</w:t>
      </w:r>
    </w:p>
    <w:p w:rsidR="003B5078" w:rsidRDefault="003B5078" w:rsidP="001D004A">
      <w:pPr>
        <w:pStyle w:val="affff2"/>
        <w:bidi/>
        <w:spacing w:line="276" w:lineRule="auto"/>
        <w:jc w:val="both"/>
        <w:rPr>
          <w:rFonts w:cs="David"/>
          <w:sz w:val="24"/>
          <w:szCs w:val="24"/>
          <w:rtl/>
        </w:rPr>
      </w:pPr>
    </w:p>
    <w:p w:rsidR="003B5078" w:rsidRDefault="003B5078" w:rsidP="001D004A">
      <w:pPr>
        <w:pStyle w:val="affff2"/>
        <w:bidi/>
        <w:spacing w:line="276" w:lineRule="auto"/>
        <w:jc w:val="both"/>
        <w:rPr>
          <w:rFonts w:cs="David"/>
          <w:sz w:val="24"/>
          <w:szCs w:val="24"/>
          <w:rtl/>
        </w:rPr>
      </w:pPr>
      <w:r>
        <w:rPr>
          <w:rFonts w:cs="David" w:hint="cs"/>
          <w:sz w:val="24"/>
          <w:szCs w:val="24"/>
          <w:rtl/>
        </w:rPr>
        <w:t xml:space="preserve">  ח. חריג </w:t>
      </w:r>
      <w:r w:rsidRPr="00DC5F5A">
        <w:rPr>
          <w:rFonts w:cs="David"/>
          <w:sz w:val="24"/>
          <w:szCs w:val="24"/>
          <w:rtl/>
        </w:rPr>
        <w:t xml:space="preserve">כוונה ו/או רשלנות רבתי </w:t>
      </w:r>
      <w:r>
        <w:rPr>
          <w:rFonts w:cs="David" w:hint="cs"/>
          <w:sz w:val="24"/>
          <w:szCs w:val="24"/>
          <w:rtl/>
        </w:rPr>
        <w:t xml:space="preserve">יבוטל </w:t>
      </w:r>
      <w:r>
        <w:rPr>
          <w:rFonts w:cs="David"/>
          <w:sz w:val="24"/>
          <w:szCs w:val="24"/>
          <w:rtl/>
        </w:rPr>
        <w:t>ככל שקיים</w:t>
      </w:r>
      <w:r>
        <w:rPr>
          <w:rFonts w:cs="David" w:hint="cs"/>
          <w:sz w:val="24"/>
          <w:szCs w:val="24"/>
          <w:rtl/>
        </w:rPr>
        <w:t xml:space="preserve"> בכל הפוליסות הנדרשות.</w:t>
      </w:r>
    </w:p>
    <w:p w:rsidR="003B5078" w:rsidRDefault="003B5078" w:rsidP="001D004A">
      <w:pPr>
        <w:pStyle w:val="affff2"/>
        <w:bidi/>
        <w:spacing w:line="276" w:lineRule="auto"/>
        <w:jc w:val="both"/>
        <w:rPr>
          <w:rFonts w:cs="David"/>
          <w:sz w:val="24"/>
          <w:szCs w:val="24"/>
          <w:rtl/>
        </w:rPr>
      </w:pPr>
      <w:r w:rsidRPr="00DC5F5A">
        <w:rPr>
          <w:rFonts w:cs="David"/>
          <w:sz w:val="24"/>
          <w:szCs w:val="24"/>
          <w:rtl/>
        </w:rPr>
        <w:t xml:space="preserve">           </w:t>
      </w:r>
      <w:r>
        <w:rPr>
          <w:rFonts w:cs="David"/>
          <w:sz w:val="24"/>
          <w:szCs w:val="24"/>
          <w:rtl/>
        </w:rPr>
        <w:t xml:space="preserve">                              </w:t>
      </w:r>
    </w:p>
    <w:p w:rsidR="003B5078" w:rsidRPr="006F2196" w:rsidRDefault="003B5078" w:rsidP="001D004A">
      <w:pPr>
        <w:pStyle w:val="affff2"/>
        <w:bidi/>
        <w:spacing w:line="276" w:lineRule="auto"/>
        <w:jc w:val="both"/>
        <w:rPr>
          <w:rFonts w:cs="David"/>
          <w:sz w:val="24"/>
          <w:szCs w:val="24"/>
          <w:rtl/>
        </w:rPr>
      </w:pPr>
      <w:r w:rsidRPr="006F2196">
        <w:rPr>
          <w:rFonts w:cs="David"/>
          <w:sz w:val="24"/>
          <w:szCs w:val="24"/>
          <w:rtl/>
        </w:rPr>
        <w:t xml:space="preserve">  </w:t>
      </w:r>
      <w:r w:rsidRPr="006F2196">
        <w:rPr>
          <w:rFonts w:cs="David" w:hint="cs"/>
          <w:sz w:val="24"/>
          <w:szCs w:val="24"/>
          <w:rtl/>
        </w:rPr>
        <w:t>העתקי</w:t>
      </w:r>
      <w:r w:rsidRPr="006F2196">
        <w:rPr>
          <w:rFonts w:cs="David"/>
          <w:sz w:val="24"/>
          <w:szCs w:val="24"/>
          <w:rtl/>
        </w:rPr>
        <w:t xml:space="preserve"> </w:t>
      </w:r>
      <w:r w:rsidRPr="006F2196">
        <w:rPr>
          <w:rFonts w:cs="David" w:hint="cs"/>
          <w:sz w:val="24"/>
          <w:szCs w:val="24"/>
          <w:rtl/>
        </w:rPr>
        <w:t>פוליסות</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r w:rsidRPr="006F2196">
        <w:rPr>
          <w:rFonts w:cs="David" w:hint="cs"/>
          <w:sz w:val="24"/>
          <w:szCs w:val="24"/>
          <w:rtl/>
        </w:rPr>
        <w:t>מאושרות</w:t>
      </w:r>
      <w:r w:rsidRPr="006F2196">
        <w:rPr>
          <w:rFonts w:cs="David"/>
          <w:sz w:val="24"/>
          <w:szCs w:val="24"/>
          <w:rtl/>
        </w:rPr>
        <w:t xml:space="preserve"> </w:t>
      </w:r>
      <w:r w:rsidRPr="006F2196">
        <w:rPr>
          <w:rFonts w:cs="David" w:hint="cs"/>
          <w:sz w:val="24"/>
          <w:szCs w:val="24"/>
          <w:rtl/>
        </w:rPr>
        <w:t>ע</w:t>
      </w:r>
      <w:r w:rsidRPr="006F2196">
        <w:rPr>
          <w:rFonts w:cs="David"/>
          <w:sz w:val="24"/>
          <w:szCs w:val="24"/>
          <w:rtl/>
        </w:rPr>
        <w:t>"</w:t>
      </w:r>
      <w:r w:rsidRPr="006F2196">
        <w:rPr>
          <w:rFonts w:cs="David" w:hint="cs"/>
          <w:sz w:val="24"/>
          <w:szCs w:val="24"/>
          <w:rtl/>
        </w:rPr>
        <w:t>י</w:t>
      </w:r>
      <w:r w:rsidRPr="006F2196">
        <w:rPr>
          <w:rFonts w:cs="David"/>
          <w:sz w:val="24"/>
          <w:szCs w:val="24"/>
          <w:rtl/>
        </w:rPr>
        <w:t xml:space="preserve"> </w:t>
      </w:r>
      <w:r w:rsidRPr="006F2196">
        <w:rPr>
          <w:rFonts w:cs="David" w:hint="cs"/>
          <w:sz w:val="24"/>
          <w:szCs w:val="24"/>
          <w:rtl/>
        </w:rPr>
        <w:t>המבטח</w:t>
      </w:r>
      <w:r w:rsidRPr="006F2196">
        <w:rPr>
          <w:rFonts w:cs="David"/>
          <w:sz w:val="24"/>
          <w:szCs w:val="24"/>
          <w:rtl/>
        </w:rPr>
        <w:t xml:space="preserve"> </w:t>
      </w:r>
      <w:r w:rsidRPr="006F2196">
        <w:rPr>
          <w:rFonts w:cs="David" w:hint="cs"/>
          <w:sz w:val="24"/>
          <w:szCs w:val="24"/>
          <w:rtl/>
        </w:rPr>
        <w:t>או</w:t>
      </w:r>
      <w:r w:rsidRPr="006F2196">
        <w:rPr>
          <w:rFonts w:cs="David"/>
          <w:sz w:val="24"/>
          <w:szCs w:val="24"/>
          <w:rtl/>
        </w:rPr>
        <w:t xml:space="preserve"> </w:t>
      </w:r>
      <w:r w:rsidRPr="006F2196">
        <w:rPr>
          <w:rFonts w:cs="David" w:hint="cs"/>
          <w:sz w:val="24"/>
          <w:szCs w:val="24"/>
          <w:rtl/>
        </w:rPr>
        <w:t>אישור</w:t>
      </w:r>
      <w:r w:rsidRPr="006F2196">
        <w:rPr>
          <w:rFonts w:cs="David"/>
          <w:sz w:val="24"/>
          <w:szCs w:val="24"/>
          <w:rtl/>
        </w:rPr>
        <w:t xml:space="preserve"> </w:t>
      </w:r>
      <w:r w:rsidRPr="006F2196">
        <w:rPr>
          <w:rFonts w:cs="David" w:hint="cs"/>
          <w:sz w:val="24"/>
          <w:szCs w:val="24"/>
          <w:rtl/>
        </w:rPr>
        <w:t>בחתימתו</w:t>
      </w:r>
      <w:r w:rsidRPr="006F2196">
        <w:rPr>
          <w:rFonts w:cs="David"/>
          <w:sz w:val="24"/>
          <w:szCs w:val="24"/>
          <w:rtl/>
        </w:rPr>
        <w:t xml:space="preserve"> </w:t>
      </w:r>
      <w:r w:rsidRPr="006F2196">
        <w:rPr>
          <w:rFonts w:cs="David" w:hint="cs"/>
          <w:sz w:val="24"/>
          <w:szCs w:val="24"/>
          <w:rtl/>
        </w:rPr>
        <w:t>על</w:t>
      </w:r>
      <w:r w:rsidRPr="006F2196">
        <w:rPr>
          <w:rFonts w:cs="David"/>
          <w:sz w:val="24"/>
          <w:szCs w:val="24"/>
          <w:rtl/>
        </w:rPr>
        <w:t xml:space="preserve"> </w:t>
      </w:r>
      <w:r w:rsidRPr="006F2196">
        <w:rPr>
          <w:rFonts w:cs="David" w:hint="cs"/>
          <w:sz w:val="24"/>
          <w:szCs w:val="24"/>
          <w:rtl/>
        </w:rPr>
        <w:t>קיום</w:t>
      </w:r>
      <w:r w:rsidRPr="006F2196">
        <w:rPr>
          <w:rFonts w:cs="David"/>
          <w:sz w:val="24"/>
          <w:szCs w:val="24"/>
          <w:rtl/>
        </w:rPr>
        <w:t xml:space="preserve">  </w:t>
      </w:r>
      <w:r w:rsidRPr="006F2196">
        <w:rPr>
          <w:rFonts w:cs="David" w:hint="cs"/>
          <w:sz w:val="24"/>
          <w:szCs w:val="24"/>
          <w:rtl/>
        </w:rPr>
        <w:t xml:space="preserve">הביטוחים </w:t>
      </w:r>
    </w:p>
    <w:p w:rsidR="003B5078" w:rsidRDefault="003B5078" w:rsidP="001D004A">
      <w:pPr>
        <w:pStyle w:val="affff2"/>
        <w:bidi/>
        <w:spacing w:line="276" w:lineRule="auto"/>
        <w:jc w:val="both"/>
        <w:rPr>
          <w:rFonts w:cs="David"/>
          <w:sz w:val="24"/>
          <w:szCs w:val="24"/>
          <w:rtl/>
        </w:rPr>
      </w:pPr>
      <w:r w:rsidRPr="006F2196">
        <w:rPr>
          <w:rFonts w:cs="David" w:hint="cs"/>
          <w:sz w:val="24"/>
          <w:szCs w:val="24"/>
          <w:rtl/>
        </w:rPr>
        <w:t xml:space="preserve">  כאמור</w:t>
      </w:r>
      <w:r w:rsidRPr="006F2196">
        <w:rPr>
          <w:rFonts w:cs="David"/>
          <w:sz w:val="24"/>
          <w:szCs w:val="24"/>
          <w:rtl/>
        </w:rPr>
        <w:t xml:space="preserve">, </w:t>
      </w:r>
      <w:r w:rsidRPr="006F2196">
        <w:rPr>
          <w:rFonts w:cs="David" w:hint="cs"/>
          <w:sz w:val="24"/>
          <w:szCs w:val="24"/>
          <w:rtl/>
        </w:rPr>
        <w:t>יומצאו</w:t>
      </w:r>
      <w:r w:rsidRPr="006F2196">
        <w:rPr>
          <w:rFonts w:cs="David"/>
          <w:sz w:val="24"/>
          <w:szCs w:val="24"/>
          <w:rtl/>
        </w:rPr>
        <w:t xml:space="preserve"> </w:t>
      </w:r>
      <w:r w:rsidRPr="006F2196">
        <w:rPr>
          <w:rFonts w:cs="David" w:hint="cs"/>
          <w:sz w:val="24"/>
          <w:szCs w:val="24"/>
          <w:rtl/>
        </w:rPr>
        <w:t>על</w:t>
      </w:r>
      <w:r w:rsidRPr="006F2196">
        <w:rPr>
          <w:rFonts w:cs="David"/>
          <w:sz w:val="24"/>
          <w:szCs w:val="24"/>
          <w:rtl/>
        </w:rPr>
        <w:t xml:space="preserve"> </w:t>
      </w:r>
      <w:r w:rsidRPr="006F2196">
        <w:rPr>
          <w:rFonts w:cs="David" w:hint="cs"/>
          <w:sz w:val="24"/>
          <w:szCs w:val="24"/>
          <w:rtl/>
        </w:rPr>
        <w:t>ידי</w:t>
      </w:r>
      <w:r w:rsidRPr="006F2196">
        <w:rPr>
          <w:rFonts w:cs="David"/>
          <w:sz w:val="24"/>
          <w:szCs w:val="24"/>
          <w:rtl/>
        </w:rPr>
        <w:t xml:space="preserve"> </w:t>
      </w:r>
      <w:r>
        <w:rPr>
          <w:rFonts w:cs="David" w:hint="cs"/>
          <w:sz w:val="24"/>
          <w:szCs w:val="24"/>
          <w:rtl/>
        </w:rPr>
        <w:t>המציע</w:t>
      </w:r>
      <w:r w:rsidRPr="006F2196">
        <w:rPr>
          <w:rFonts w:cs="David"/>
          <w:sz w:val="24"/>
          <w:szCs w:val="24"/>
          <w:rtl/>
        </w:rPr>
        <w:t xml:space="preserve"> </w:t>
      </w:r>
      <w:r>
        <w:rPr>
          <w:rFonts w:cs="David" w:hint="cs"/>
          <w:sz w:val="24"/>
          <w:szCs w:val="24"/>
          <w:rtl/>
        </w:rPr>
        <w:t>ל</w:t>
      </w:r>
      <w:r w:rsidRPr="008D73C2">
        <w:rPr>
          <w:rFonts w:cs="David"/>
          <w:sz w:val="24"/>
          <w:szCs w:val="24"/>
          <w:rtl/>
        </w:rPr>
        <w:t xml:space="preserve">משרד </w:t>
      </w:r>
      <w:r w:rsidR="00E60E12">
        <w:rPr>
          <w:rFonts w:cs="David"/>
          <w:sz w:val="24"/>
          <w:szCs w:val="24"/>
          <w:rtl/>
        </w:rPr>
        <w:t>האנרגיה</w:t>
      </w:r>
      <w:r w:rsidRPr="006F2196">
        <w:rPr>
          <w:rFonts w:cs="David"/>
          <w:sz w:val="24"/>
          <w:szCs w:val="24"/>
          <w:rtl/>
        </w:rPr>
        <w:t xml:space="preserve"> </w:t>
      </w:r>
      <w:r w:rsidRPr="006F2196">
        <w:rPr>
          <w:rFonts w:cs="David" w:hint="cs"/>
          <w:sz w:val="24"/>
          <w:szCs w:val="24"/>
          <w:rtl/>
        </w:rPr>
        <w:t>עד</w:t>
      </w:r>
      <w:r w:rsidRPr="006F2196">
        <w:rPr>
          <w:rFonts w:cs="David"/>
          <w:sz w:val="24"/>
          <w:szCs w:val="24"/>
          <w:rtl/>
        </w:rPr>
        <w:t xml:space="preserve"> </w:t>
      </w:r>
      <w:r w:rsidRPr="006F2196">
        <w:rPr>
          <w:rFonts w:cs="David" w:hint="cs"/>
          <w:sz w:val="24"/>
          <w:szCs w:val="24"/>
          <w:rtl/>
        </w:rPr>
        <w:t>למועד</w:t>
      </w:r>
      <w:r w:rsidRPr="006F2196">
        <w:rPr>
          <w:rFonts w:cs="David"/>
          <w:sz w:val="24"/>
          <w:szCs w:val="24"/>
          <w:rtl/>
        </w:rPr>
        <w:t xml:space="preserve"> </w:t>
      </w:r>
      <w:r>
        <w:rPr>
          <w:rFonts w:cs="David" w:hint="cs"/>
          <w:sz w:val="24"/>
          <w:szCs w:val="24"/>
          <w:rtl/>
        </w:rPr>
        <w:t>ח</w:t>
      </w:r>
      <w:r w:rsidRPr="006F2196">
        <w:rPr>
          <w:rFonts w:cs="David" w:hint="cs"/>
          <w:sz w:val="24"/>
          <w:szCs w:val="24"/>
          <w:rtl/>
        </w:rPr>
        <w:t>תימת</w:t>
      </w:r>
      <w:r w:rsidRPr="006F2196">
        <w:rPr>
          <w:rFonts w:cs="David"/>
          <w:sz w:val="24"/>
          <w:szCs w:val="24"/>
          <w:rtl/>
        </w:rPr>
        <w:t xml:space="preserve"> </w:t>
      </w:r>
      <w:r>
        <w:rPr>
          <w:rFonts w:cs="David" w:hint="cs"/>
          <w:sz w:val="24"/>
          <w:szCs w:val="24"/>
          <w:rtl/>
        </w:rPr>
        <w:t xml:space="preserve"> </w:t>
      </w:r>
    </w:p>
    <w:p w:rsidR="003B5078" w:rsidRDefault="003B5078" w:rsidP="001D004A">
      <w:pPr>
        <w:pStyle w:val="affff2"/>
        <w:bidi/>
        <w:spacing w:line="276" w:lineRule="auto"/>
        <w:jc w:val="both"/>
        <w:rPr>
          <w:rFonts w:cs="David"/>
          <w:sz w:val="24"/>
          <w:szCs w:val="24"/>
          <w:rtl/>
        </w:rPr>
      </w:pPr>
      <w:r>
        <w:rPr>
          <w:rFonts w:cs="David" w:hint="cs"/>
          <w:sz w:val="24"/>
          <w:szCs w:val="24"/>
          <w:rtl/>
        </w:rPr>
        <w:t xml:space="preserve">  ההסכם. </w:t>
      </w:r>
    </w:p>
    <w:p w:rsidR="003B5078" w:rsidRDefault="003B5078" w:rsidP="001D004A">
      <w:pPr>
        <w:pStyle w:val="affff2"/>
        <w:bidi/>
        <w:spacing w:line="276" w:lineRule="auto"/>
        <w:jc w:val="both"/>
        <w:rPr>
          <w:rFonts w:cs="David"/>
          <w:sz w:val="24"/>
          <w:szCs w:val="24"/>
          <w:rtl/>
        </w:rPr>
      </w:pPr>
    </w:p>
    <w:p w:rsidR="003B5078" w:rsidRDefault="003B5078" w:rsidP="001D004A">
      <w:pPr>
        <w:pStyle w:val="affff2"/>
        <w:bidi/>
        <w:spacing w:line="276" w:lineRule="auto"/>
        <w:jc w:val="both"/>
        <w:rPr>
          <w:rFonts w:cs="David"/>
          <w:sz w:val="24"/>
          <w:szCs w:val="24"/>
          <w:rtl/>
        </w:rPr>
      </w:pPr>
      <w:r>
        <w:rPr>
          <w:rFonts w:cs="David" w:hint="cs"/>
          <w:sz w:val="24"/>
          <w:szCs w:val="24"/>
          <w:rtl/>
        </w:rPr>
        <w:t xml:space="preserve">  המציע</w:t>
      </w:r>
      <w:r w:rsidRPr="0069488D">
        <w:rPr>
          <w:rFonts w:cs="David"/>
          <w:sz w:val="24"/>
          <w:szCs w:val="24"/>
          <w:rtl/>
        </w:rPr>
        <w:t xml:space="preserve"> </w:t>
      </w:r>
      <w:r w:rsidRPr="0069488D">
        <w:rPr>
          <w:rFonts w:cs="David" w:hint="cs"/>
          <w:sz w:val="24"/>
          <w:szCs w:val="24"/>
          <w:rtl/>
        </w:rPr>
        <w:t>מתחייב</w:t>
      </w:r>
      <w:r w:rsidRPr="0069488D">
        <w:rPr>
          <w:rFonts w:cs="David"/>
          <w:sz w:val="24"/>
          <w:szCs w:val="24"/>
          <w:rtl/>
        </w:rPr>
        <w:t xml:space="preserve"> </w:t>
      </w:r>
      <w:r w:rsidRPr="0069488D">
        <w:rPr>
          <w:rFonts w:cs="David" w:hint="cs"/>
          <w:sz w:val="24"/>
          <w:szCs w:val="24"/>
          <w:rtl/>
        </w:rPr>
        <w:t>בכל</w:t>
      </w:r>
      <w:r w:rsidRPr="0069488D">
        <w:rPr>
          <w:rFonts w:cs="David"/>
          <w:sz w:val="24"/>
          <w:szCs w:val="24"/>
          <w:rtl/>
        </w:rPr>
        <w:t xml:space="preserve"> </w:t>
      </w:r>
      <w:r w:rsidRPr="0069488D">
        <w:rPr>
          <w:rFonts w:cs="David" w:hint="cs"/>
          <w:sz w:val="24"/>
          <w:szCs w:val="24"/>
          <w:rtl/>
        </w:rPr>
        <w:t>תקופת</w:t>
      </w:r>
      <w:r w:rsidRPr="0069488D">
        <w:rPr>
          <w:rFonts w:cs="David"/>
          <w:sz w:val="24"/>
          <w:szCs w:val="24"/>
          <w:rtl/>
        </w:rPr>
        <w:t xml:space="preserve"> </w:t>
      </w:r>
      <w:r w:rsidRPr="0069488D">
        <w:rPr>
          <w:rFonts w:cs="David" w:hint="cs"/>
          <w:sz w:val="24"/>
          <w:szCs w:val="24"/>
          <w:rtl/>
        </w:rPr>
        <w:t>ההתקשרות</w:t>
      </w:r>
      <w:r w:rsidRPr="0069488D">
        <w:rPr>
          <w:rFonts w:cs="David"/>
          <w:sz w:val="24"/>
          <w:szCs w:val="24"/>
          <w:rtl/>
        </w:rPr>
        <w:t xml:space="preserve"> </w:t>
      </w:r>
      <w:r w:rsidRPr="0069488D">
        <w:rPr>
          <w:rFonts w:cs="David" w:hint="cs"/>
          <w:sz w:val="24"/>
          <w:szCs w:val="24"/>
          <w:rtl/>
        </w:rPr>
        <w:t>החוזית</w:t>
      </w:r>
      <w:r w:rsidRPr="0069488D">
        <w:rPr>
          <w:rFonts w:cs="David"/>
          <w:sz w:val="24"/>
          <w:szCs w:val="24"/>
          <w:rtl/>
        </w:rPr>
        <w:t xml:space="preserve"> </w:t>
      </w:r>
      <w:r w:rsidRPr="0069488D">
        <w:rPr>
          <w:rFonts w:cs="David" w:hint="cs"/>
          <w:sz w:val="24"/>
          <w:szCs w:val="24"/>
          <w:rtl/>
        </w:rPr>
        <w:t>עם</w:t>
      </w:r>
      <w:r w:rsidRPr="0069488D">
        <w:rPr>
          <w:rFonts w:cs="David"/>
          <w:sz w:val="24"/>
          <w:szCs w:val="24"/>
          <w:rtl/>
        </w:rPr>
        <w:t xml:space="preserve"> </w:t>
      </w:r>
      <w:r w:rsidRPr="0069488D">
        <w:rPr>
          <w:rFonts w:cs="David" w:hint="cs"/>
          <w:sz w:val="24"/>
          <w:szCs w:val="24"/>
          <w:rtl/>
        </w:rPr>
        <w:t>מדינת</w:t>
      </w:r>
      <w:r w:rsidRPr="0069488D">
        <w:rPr>
          <w:rFonts w:cs="David"/>
          <w:sz w:val="24"/>
          <w:szCs w:val="24"/>
          <w:rtl/>
        </w:rPr>
        <w:t xml:space="preserve"> </w:t>
      </w:r>
      <w:r w:rsidRPr="0069488D">
        <w:rPr>
          <w:rFonts w:cs="David" w:hint="cs"/>
          <w:sz w:val="24"/>
          <w:szCs w:val="24"/>
          <w:rtl/>
        </w:rPr>
        <w:t>ישראל</w:t>
      </w:r>
      <w:r w:rsidRPr="0069488D">
        <w:rPr>
          <w:rFonts w:cs="David"/>
          <w:sz w:val="24"/>
          <w:szCs w:val="24"/>
          <w:rtl/>
        </w:rPr>
        <w:t xml:space="preserve"> – </w:t>
      </w:r>
      <w:r w:rsidRPr="006F2196">
        <w:rPr>
          <w:rFonts w:cs="David" w:hint="cs"/>
          <w:sz w:val="24"/>
          <w:szCs w:val="24"/>
          <w:rtl/>
        </w:rPr>
        <w:t xml:space="preserve">משרד </w:t>
      </w:r>
      <w:r>
        <w:rPr>
          <w:rFonts w:cs="David" w:hint="cs"/>
          <w:sz w:val="24"/>
          <w:szCs w:val="24"/>
          <w:rtl/>
        </w:rPr>
        <w:t xml:space="preserve">התשתיות </w:t>
      </w:r>
    </w:p>
    <w:p w:rsidR="003B5078" w:rsidRDefault="003B5078" w:rsidP="001D004A">
      <w:pPr>
        <w:pStyle w:val="affff2"/>
        <w:bidi/>
        <w:spacing w:line="276" w:lineRule="auto"/>
        <w:jc w:val="both"/>
        <w:rPr>
          <w:rFonts w:cs="David"/>
          <w:sz w:val="24"/>
          <w:szCs w:val="24"/>
          <w:rtl/>
        </w:rPr>
      </w:pPr>
      <w:r>
        <w:rPr>
          <w:rFonts w:cs="David" w:hint="cs"/>
          <w:sz w:val="24"/>
          <w:szCs w:val="24"/>
          <w:rtl/>
        </w:rPr>
        <w:t xml:space="preserve">  הלאומיות, האנרגיה והמים</w:t>
      </w:r>
      <w:r w:rsidRPr="0069488D">
        <w:rPr>
          <w:rFonts w:cs="David"/>
          <w:sz w:val="24"/>
          <w:szCs w:val="24"/>
          <w:rtl/>
        </w:rPr>
        <w:t>,</w:t>
      </w:r>
      <w:r>
        <w:rPr>
          <w:rFonts w:cs="David" w:hint="cs"/>
          <w:sz w:val="24"/>
          <w:szCs w:val="24"/>
          <w:rtl/>
        </w:rPr>
        <w:t xml:space="preserve"> </w:t>
      </w:r>
      <w:r w:rsidRPr="0069488D">
        <w:rPr>
          <w:rFonts w:cs="David" w:hint="cs"/>
          <w:sz w:val="24"/>
          <w:szCs w:val="24"/>
          <w:rtl/>
        </w:rPr>
        <w:t>וכל</w:t>
      </w:r>
      <w:r w:rsidRPr="0069488D">
        <w:rPr>
          <w:rFonts w:cs="David"/>
          <w:sz w:val="24"/>
          <w:szCs w:val="24"/>
          <w:rtl/>
        </w:rPr>
        <w:t xml:space="preserve"> </w:t>
      </w:r>
      <w:r w:rsidRPr="0069488D">
        <w:rPr>
          <w:rFonts w:cs="David" w:hint="cs"/>
          <w:sz w:val="24"/>
          <w:szCs w:val="24"/>
          <w:rtl/>
        </w:rPr>
        <w:t>עוד</w:t>
      </w:r>
      <w:r w:rsidRPr="0069488D">
        <w:rPr>
          <w:rFonts w:cs="David"/>
          <w:sz w:val="24"/>
          <w:szCs w:val="24"/>
          <w:rtl/>
        </w:rPr>
        <w:t xml:space="preserve"> </w:t>
      </w:r>
      <w:r w:rsidRPr="0069488D">
        <w:rPr>
          <w:rFonts w:cs="David" w:hint="cs"/>
          <w:sz w:val="24"/>
          <w:szCs w:val="24"/>
          <w:rtl/>
        </w:rPr>
        <w:t>אחריותו</w:t>
      </w:r>
      <w:r w:rsidRPr="0069488D">
        <w:rPr>
          <w:rFonts w:cs="David"/>
          <w:sz w:val="24"/>
          <w:szCs w:val="24"/>
          <w:rtl/>
        </w:rPr>
        <w:t xml:space="preserve"> </w:t>
      </w:r>
      <w:r w:rsidRPr="0069488D">
        <w:rPr>
          <w:rFonts w:cs="David" w:hint="cs"/>
          <w:sz w:val="24"/>
          <w:szCs w:val="24"/>
          <w:rtl/>
        </w:rPr>
        <w:t>קיימת</w:t>
      </w:r>
      <w:r>
        <w:rPr>
          <w:rFonts w:cs="David" w:hint="cs"/>
          <w:sz w:val="24"/>
          <w:szCs w:val="24"/>
          <w:rtl/>
        </w:rPr>
        <w:t>,</w:t>
      </w:r>
      <w:r w:rsidRPr="0069488D">
        <w:rPr>
          <w:rFonts w:cs="David"/>
          <w:sz w:val="24"/>
          <w:szCs w:val="24"/>
          <w:rtl/>
        </w:rPr>
        <w:t xml:space="preserve"> </w:t>
      </w:r>
      <w:r w:rsidRPr="0069488D">
        <w:rPr>
          <w:rFonts w:cs="David" w:hint="cs"/>
          <w:sz w:val="24"/>
          <w:szCs w:val="24"/>
          <w:rtl/>
        </w:rPr>
        <w:t>להחזיק</w:t>
      </w:r>
      <w:r w:rsidRPr="0069488D">
        <w:rPr>
          <w:rFonts w:cs="David"/>
          <w:sz w:val="24"/>
          <w:szCs w:val="24"/>
          <w:rtl/>
        </w:rPr>
        <w:t xml:space="preserve"> </w:t>
      </w:r>
      <w:r w:rsidRPr="0069488D">
        <w:rPr>
          <w:rFonts w:cs="David" w:hint="cs"/>
          <w:sz w:val="24"/>
          <w:szCs w:val="24"/>
          <w:rtl/>
        </w:rPr>
        <w:t>בתוקף</w:t>
      </w:r>
      <w:r w:rsidRPr="0069488D">
        <w:rPr>
          <w:rFonts w:cs="David"/>
          <w:sz w:val="24"/>
          <w:szCs w:val="24"/>
          <w:rtl/>
        </w:rPr>
        <w:t xml:space="preserve"> </w:t>
      </w:r>
      <w:r w:rsidRPr="0069488D">
        <w:rPr>
          <w:rFonts w:cs="David" w:hint="cs"/>
          <w:sz w:val="24"/>
          <w:szCs w:val="24"/>
          <w:rtl/>
        </w:rPr>
        <w:t>את</w:t>
      </w:r>
      <w:r w:rsidRPr="0069488D">
        <w:rPr>
          <w:rFonts w:cs="David"/>
          <w:sz w:val="24"/>
          <w:szCs w:val="24"/>
          <w:rtl/>
        </w:rPr>
        <w:t xml:space="preserve"> </w:t>
      </w:r>
      <w:r w:rsidRPr="0069488D">
        <w:rPr>
          <w:rFonts w:cs="David" w:hint="cs"/>
          <w:sz w:val="24"/>
          <w:szCs w:val="24"/>
          <w:rtl/>
        </w:rPr>
        <w:t>פוליסות</w:t>
      </w:r>
      <w:r w:rsidRPr="0069488D">
        <w:rPr>
          <w:rFonts w:cs="David"/>
          <w:sz w:val="24"/>
          <w:szCs w:val="24"/>
          <w:rtl/>
        </w:rPr>
        <w:t xml:space="preserve"> </w:t>
      </w:r>
      <w:r w:rsidRPr="0069488D">
        <w:rPr>
          <w:rFonts w:cs="David" w:hint="cs"/>
          <w:sz w:val="24"/>
          <w:szCs w:val="24"/>
          <w:rtl/>
        </w:rPr>
        <w:t>הביטוח</w:t>
      </w:r>
      <w:r w:rsidRPr="0069488D">
        <w:rPr>
          <w:rFonts w:cs="David"/>
          <w:sz w:val="24"/>
          <w:szCs w:val="24"/>
          <w:rtl/>
        </w:rPr>
        <w:t xml:space="preserve">. </w:t>
      </w:r>
    </w:p>
    <w:p w:rsidR="003B5078" w:rsidRDefault="003B5078" w:rsidP="001D004A">
      <w:pPr>
        <w:pStyle w:val="affff2"/>
        <w:bidi/>
        <w:spacing w:line="276" w:lineRule="auto"/>
        <w:jc w:val="both"/>
        <w:rPr>
          <w:rFonts w:cs="David"/>
          <w:sz w:val="24"/>
          <w:szCs w:val="24"/>
          <w:rtl/>
        </w:rPr>
      </w:pPr>
      <w:r>
        <w:rPr>
          <w:rFonts w:cs="David" w:hint="cs"/>
          <w:sz w:val="24"/>
          <w:szCs w:val="24"/>
          <w:rtl/>
        </w:rPr>
        <w:t xml:space="preserve">  המציע</w:t>
      </w:r>
      <w:r w:rsidRPr="0069488D">
        <w:rPr>
          <w:rFonts w:cs="David"/>
          <w:sz w:val="24"/>
          <w:szCs w:val="24"/>
          <w:rtl/>
        </w:rPr>
        <w:t xml:space="preserve"> </w:t>
      </w:r>
      <w:r w:rsidRPr="0069488D">
        <w:rPr>
          <w:rFonts w:cs="David" w:hint="cs"/>
          <w:sz w:val="24"/>
          <w:szCs w:val="24"/>
          <w:rtl/>
        </w:rPr>
        <w:t>מתחייב</w:t>
      </w:r>
      <w:r w:rsidRPr="0069488D">
        <w:rPr>
          <w:rFonts w:cs="David"/>
          <w:sz w:val="24"/>
          <w:szCs w:val="24"/>
          <w:rtl/>
        </w:rPr>
        <w:t xml:space="preserve"> </w:t>
      </w:r>
      <w:r w:rsidRPr="0069488D">
        <w:rPr>
          <w:rFonts w:cs="David" w:hint="cs"/>
          <w:sz w:val="24"/>
          <w:szCs w:val="24"/>
          <w:rtl/>
        </w:rPr>
        <w:t>כי</w:t>
      </w:r>
      <w:r w:rsidRPr="0069488D">
        <w:rPr>
          <w:rFonts w:cs="David"/>
          <w:sz w:val="24"/>
          <w:szCs w:val="24"/>
          <w:rtl/>
        </w:rPr>
        <w:t xml:space="preserve"> </w:t>
      </w:r>
      <w:r w:rsidRPr="0069488D">
        <w:rPr>
          <w:rFonts w:cs="David" w:hint="cs"/>
          <w:sz w:val="24"/>
          <w:szCs w:val="24"/>
          <w:rtl/>
        </w:rPr>
        <w:t>פוליסות</w:t>
      </w:r>
      <w:r w:rsidRPr="0069488D">
        <w:rPr>
          <w:rFonts w:cs="David"/>
          <w:sz w:val="24"/>
          <w:szCs w:val="24"/>
          <w:rtl/>
        </w:rPr>
        <w:t xml:space="preserve"> </w:t>
      </w:r>
      <w:r w:rsidRPr="0069488D">
        <w:rPr>
          <w:rFonts w:cs="David" w:hint="cs"/>
          <w:sz w:val="24"/>
          <w:szCs w:val="24"/>
          <w:rtl/>
        </w:rPr>
        <w:t>הביטוח</w:t>
      </w:r>
      <w:r w:rsidRPr="0069488D">
        <w:rPr>
          <w:rFonts w:cs="David"/>
          <w:sz w:val="24"/>
          <w:szCs w:val="24"/>
          <w:rtl/>
        </w:rPr>
        <w:t xml:space="preserve"> </w:t>
      </w:r>
      <w:r w:rsidRPr="0069488D">
        <w:rPr>
          <w:rFonts w:cs="David" w:hint="cs"/>
          <w:sz w:val="24"/>
          <w:szCs w:val="24"/>
          <w:rtl/>
        </w:rPr>
        <w:t>תחודשנה</w:t>
      </w:r>
      <w:r w:rsidRPr="0069488D">
        <w:rPr>
          <w:rFonts w:cs="David"/>
          <w:sz w:val="24"/>
          <w:szCs w:val="24"/>
          <w:rtl/>
        </w:rPr>
        <w:t xml:space="preserve"> </w:t>
      </w:r>
      <w:r w:rsidRPr="0069488D">
        <w:rPr>
          <w:rFonts w:cs="David" w:hint="cs"/>
          <w:sz w:val="24"/>
          <w:szCs w:val="24"/>
          <w:rtl/>
        </w:rPr>
        <w:t>על</w:t>
      </w:r>
      <w:r w:rsidRPr="0069488D">
        <w:rPr>
          <w:rFonts w:cs="David"/>
          <w:sz w:val="24"/>
          <w:szCs w:val="24"/>
          <w:rtl/>
        </w:rPr>
        <w:t xml:space="preserve"> </w:t>
      </w:r>
      <w:r w:rsidRPr="0069488D">
        <w:rPr>
          <w:rFonts w:cs="David" w:hint="cs"/>
          <w:sz w:val="24"/>
          <w:szCs w:val="24"/>
          <w:rtl/>
        </w:rPr>
        <w:t>ידו</w:t>
      </w:r>
      <w:r w:rsidRPr="0069488D">
        <w:rPr>
          <w:rFonts w:cs="David"/>
          <w:sz w:val="24"/>
          <w:szCs w:val="24"/>
          <w:rtl/>
        </w:rPr>
        <w:t xml:space="preserve"> </w:t>
      </w:r>
      <w:r w:rsidRPr="0069488D">
        <w:rPr>
          <w:rFonts w:cs="David" w:hint="cs"/>
          <w:sz w:val="24"/>
          <w:szCs w:val="24"/>
          <w:rtl/>
        </w:rPr>
        <w:t>מדי</w:t>
      </w:r>
      <w:r w:rsidRPr="0069488D">
        <w:rPr>
          <w:rFonts w:cs="David"/>
          <w:sz w:val="24"/>
          <w:szCs w:val="24"/>
          <w:rtl/>
        </w:rPr>
        <w:t xml:space="preserve"> </w:t>
      </w:r>
      <w:r w:rsidRPr="0069488D">
        <w:rPr>
          <w:rFonts w:cs="David" w:hint="cs"/>
          <w:sz w:val="24"/>
          <w:szCs w:val="24"/>
          <w:rtl/>
        </w:rPr>
        <w:t>שנה</w:t>
      </w:r>
      <w:r w:rsidRPr="0069488D">
        <w:rPr>
          <w:rFonts w:cs="David"/>
          <w:sz w:val="24"/>
          <w:szCs w:val="24"/>
          <w:rtl/>
        </w:rPr>
        <w:t xml:space="preserve"> </w:t>
      </w:r>
      <w:r w:rsidRPr="0069488D">
        <w:rPr>
          <w:rFonts w:cs="David" w:hint="cs"/>
          <w:sz w:val="24"/>
          <w:szCs w:val="24"/>
          <w:rtl/>
        </w:rPr>
        <w:t>בשנה</w:t>
      </w:r>
      <w:r w:rsidRPr="0069488D">
        <w:rPr>
          <w:rFonts w:cs="David"/>
          <w:sz w:val="24"/>
          <w:szCs w:val="24"/>
          <w:rtl/>
        </w:rPr>
        <w:t xml:space="preserve">, </w:t>
      </w:r>
      <w:r w:rsidRPr="0069488D">
        <w:rPr>
          <w:rFonts w:cs="David" w:hint="cs"/>
          <w:sz w:val="24"/>
          <w:szCs w:val="24"/>
          <w:rtl/>
        </w:rPr>
        <w:t>כל</w:t>
      </w:r>
      <w:r w:rsidRPr="0069488D">
        <w:rPr>
          <w:rFonts w:cs="David"/>
          <w:sz w:val="24"/>
          <w:szCs w:val="24"/>
          <w:rtl/>
        </w:rPr>
        <w:t xml:space="preserve"> </w:t>
      </w:r>
      <w:r w:rsidRPr="0069488D">
        <w:rPr>
          <w:rFonts w:cs="David" w:hint="cs"/>
          <w:sz w:val="24"/>
          <w:szCs w:val="24"/>
          <w:rtl/>
        </w:rPr>
        <w:t>עוד</w:t>
      </w:r>
      <w:r w:rsidRPr="0069488D">
        <w:rPr>
          <w:rFonts w:cs="David"/>
          <w:sz w:val="24"/>
          <w:szCs w:val="24"/>
          <w:rtl/>
        </w:rPr>
        <w:t xml:space="preserve"> </w:t>
      </w:r>
      <w:r w:rsidRPr="0069488D">
        <w:rPr>
          <w:rFonts w:cs="David" w:hint="cs"/>
          <w:sz w:val="24"/>
          <w:szCs w:val="24"/>
          <w:rtl/>
        </w:rPr>
        <w:t>ה</w:t>
      </w:r>
      <w:r>
        <w:rPr>
          <w:rFonts w:cs="David" w:hint="cs"/>
          <w:sz w:val="24"/>
          <w:szCs w:val="24"/>
          <w:rtl/>
        </w:rPr>
        <w:t>הסכם</w:t>
      </w:r>
      <w:r w:rsidRPr="0069488D">
        <w:rPr>
          <w:rFonts w:cs="David"/>
          <w:sz w:val="24"/>
          <w:szCs w:val="24"/>
          <w:rtl/>
        </w:rPr>
        <w:t xml:space="preserve"> </w:t>
      </w:r>
      <w:r w:rsidRPr="0069488D">
        <w:rPr>
          <w:rFonts w:cs="David" w:hint="cs"/>
          <w:sz w:val="24"/>
          <w:szCs w:val="24"/>
          <w:rtl/>
        </w:rPr>
        <w:t>עם</w:t>
      </w:r>
      <w:r w:rsidRPr="0069488D">
        <w:rPr>
          <w:rFonts w:cs="David"/>
          <w:sz w:val="24"/>
          <w:szCs w:val="24"/>
          <w:rtl/>
        </w:rPr>
        <w:t xml:space="preserve"> </w:t>
      </w:r>
    </w:p>
    <w:p w:rsidR="003B5078" w:rsidRPr="0069488D" w:rsidRDefault="003B5078" w:rsidP="001D004A">
      <w:pPr>
        <w:pStyle w:val="affff2"/>
        <w:bidi/>
        <w:spacing w:line="276" w:lineRule="auto"/>
        <w:jc w:val="both"/>
        <w:rPr>
          <w:rFonts w:cs="David"/>
          <w:sz w:val="24"/>
          <w:szCs w:val="24"/>
          <w:rtl/>
        </w:rPr>
      </w:pPr>
      <w:r>
        <w:rPr>
          <w:rFonts w:cs="David" w:hint="cs"/>
          <w:sz w:val="24"/>
          <w:szCs w:val="24"/>
          <w:rtl/>
        </w:rPr>
        <w:t xml:space="preserve">  </w:t>
      </w:r>
      <w:r w:rsidRPr="0069488D">
        <w:rPr>
          <w:rFonts w:cs="David" w:hint="cs"/>
          <w:sz w:val="24"/>
          <w:szCs w:val="24"/>
          <w:rtl/>
        </w:rPr>
        <w:t>מדינת</w:t>
      </w:r>
      <w:r w:rsidRPr="0069488D">
        <w:rPr>
          <w:rFonts w:cs="David"/>
          <w:sz w:val="24"/>
          <w:szCs w:val="24"/>
          <w:rtl/>
        </w:rPr>
        <w:t xml:space="preserve"> </w:t>
      </w:r>
      <w:r w:rsidRPr="0069488D">
        <w:rPr>
          <w:rFonts w:cs="David" w:hint="cs"/>
          <w:sz w:val="24"/>
          <w:szCs w:val="24"/>
          <w:rtl/>
        </w:rPr>
        <w:t>ישראל</w:t>
      </w:r>
      <w:r w:rsidRPr="0069488D">
        <w:rPr>
          <w:rFonts w:cs="David"/>
          <w:sz w:val="24"/>
          <w:szCs w:val="24"/>
          <w:rtl/>
        </w:rPr>
        <w:t xml:space="preserve"> – </w:t>
      </w:r>
      <w:r w:rsidRPr="0069488D">
        <w:rPr>
          <w:rFonts w:cs="David" w:hint="cs"/>
          <w:sz w:val="24"/>
          <w:szCs w:val="24"/>
          <w:rtl/>
        </w:rPr>
        <w:t>משרד</w:t>
      </w:r>
      <w:r w:rsidRPr="0069488D">
        <w:rPr>
          <w:rFonts w:cs="David"/>
          <w:sz w:val="24"/>
          <w:szCs w:val="24"/>
          <w:rtl/>
        </w:rPr>
        <w:t xml:space="preserve"> </w:t>
      </w:r>
      <w:r w:rsidR="00E60E12">
        <w:rPr>
          <w:rFonts w:cs="David" w:hint="cs"/>
          <w:sz w:val="24"/>
          <w:szCs w:val="24"/>
          <w:rtl/>
        </w:rPr>
        <w:t>האנרגיה</w:t>
      </w:r>
      <w:r>
        <w:rPr>
          <w:rFonts w:cs="David" w:hint="cs"/>
          <w:sz w:val="24"/>
          <w:szCs w:val="24"/>
          <w:rtl/>
        </w:rPr>
        <w:t xml:space="preserve"> </w:t>
      </w:r>
      <w:r w:rsidRPr="0069488D">
        <w:rPr>
          <w:rFonts w:cs="David" w:hint="cs"/>
          <w:sz w:val="24"/>
          <w:szCs w:val="24"/>
          <w:rtl/>
        </w:rPr>
        <w:t>בתוקף</w:t>
      </w:r>
      <w:r w:rsidRPr="0069488D">
        <w:rPr>
          <w:rFonts w:cs="David"/>
          <w:sz w:val="24"/>
          <w:szCs w:val="24"/>
          <w:rtl/>
        </w:rPr>
        <w:t xml:space="preserve">.  </w:t>
      </w:r>
    </w:p>
    <w:p w:rsidR="003B5078" w:rsidRDefault="003B5078" w:rsidP="001D004A">
      <w:pPr>
        <w:pStyle w:val="affff2"/>
        <w:bidi/>
        <w:spacing w:line="276" w:lineRule="auto"/>
        <w:jc w:val="both"/>
        <w:rPr>
          <w:rFonts w:cs="David"/>
          <w:sz w:val="24"/>
          <w:szCs w:val="24"/>
          <w:rtl/>
        </w:rPr>
      </w:pPr>
      <w:r w:rsidRPr="0069488D">
        <w:rPr>
          <w:rFonts w:cs="David"/>
          <w:sz w:val="24"/>
          <w:szCs w:val="24"/>
          <w:rtl/>
        </w:rPr>
        <w:t xml:space="preserve">  </w:t>
      </w:r>
      <w:r>
        <w:rPr>
          <w:rFonts w:cs="David" w:hint="cs"/>
          <w:sz w:val="24"/>
          <w:szCs w:val="24"/>
          <w:rtl/>
        </w:rPr>
        <w:t>המציע</w:t>
      </w:r>
      <w:r w:rsidRPr="0069488D">
        <w:rPr>
          <w:rFonts w:cs="David"/>
          <w:sz w:val="24"/>
          <w:szCs w:val="24"/>
          <w:rtl/>
        </w:rPr>
        <w:t xml:space="preserve"> </w:t>
      </w:r>
      <w:r w:rsidRPr="0069488D">
        <w:rPr>
          <w:rFonts w:cs="David" w:hint="cs"/>
          <w:sz w:val="24"/>
          <w:szCs w:val="24"/>
          <w:rtl/>
        </w:rPr>
        <w:t>מתחייב</w:t>
      </w:r>
      <w:r w:rsidRPr="0069488D">
        <w:rPr>
          <w:rFonts w:cs="David"/>
          <w:sz w:val="24"/>
          <w:szCs w:val="24"/>
          <w:rtl/>
        </w:rPr>
        <w:t xml:space="preserve"> </w:t>
      </w:r>
      <w:r w:rsidRPr="0069488D">
        <w:rPr>
          <w:rFonts w:cs="David" w:hint="cs"/>
          <w:sz w:val="24"/>
          <w:szCs w:val="24"/>
          <w:rtl/>
        </w:rPr>
        <w:t>להציג</w:t>
      </w:r>
      <w:r w:rsidRPr="0069488D">
        <w:rPr>
          <w:rFonts w:cs="David"/>
          <w:sz w:val="24"/>
          <w:szCs w:val="24"/>
          <w:rtl/>
        </w:rPr>
        <w:t xml:space="preserve"> </w:t>
      </w:r>
      <w:r w:rsidRPr="0069488D">
        <w:rPr>
          <w:rFonts w:cs="David" w:hint="cs"/>
          <w:sz w:val="24"/>
          <w:szCs w:val="24"/>
          <w:rtl/>
        </w:rPr>
        <w:t>את</w:t>
      </w:r>
      <w:r w:rsidRPr="0069488D">
        <w:rPr>
          <w:rFonts w:cs="David"/>
          <w:sz w:val="24"/>
          <w:szCs w:val="24"/>
          <w:rtl/>
        </w:rPr>
        <w:t xml:space="preserve"> </w:t>
      </w:r>
      <w:r w:rsidRPr="0069488D">
        <w:rPr>
          <w:rFonts w:cs="David" w:hint="cs"/>
          <w:sz w:val="24"/>
          <w:szCs w:val="24"/>
          <w:rtl/>
        </w:rPr>
        <w:t>העתקי</w:t>
      </w:r>
      <w:r w:rsidRPr="0069488D">
        <w:rPr>
          <w:rFonts w:cs="David"/>
          <w:sz w:val="24"/>
          <w:szCs w:val="24"/>
          <w:rtl/>
        </w:rPr>
        <w:t xml:space="preserve"> </w:t>
      </w:r>
      <w:r w:rsidRPr="0069488D">
        <w:rPr>
          <w:rFonts w:cs="David" w:hint="cs"/>
          <w:sz w:val="24"/>
          <w:szCs w:val="24"/>
          <w:rtl/>
        </w:rPr>
        <w:t>פוליסות</w:t>
      </w:r>
      <w:r w:rsidRPr="0069488D">
        <w:rPr>
          <w:rFonts w:cs="David"/>
          <w:sz w:val="24"/>
          <w:szCs w:val="24"/>
          <w:rtl/>
        </w:rPr>
        <w:t xml:space="preserve"> </w:t>
      </w:r>
      <w:r w:rsidRPr="0069488D">
        <w:rPr>
          <w:rFonts w:cs="David" w:hint="cs"/>
          <w:sz w:val="24"/>
          <w:szCs w:val="24"/>
          <w:rtl/>
        </w:rPr>
        <w:t>הביטוח</w:t>
      </w:r>
      <w:r w:rsidRPr="0069488D">
        <w:rPr>
          <w:rFonts w:cs="David"/>
          <w:sz w:val="24"/>
          <w:szCs w:val="24"/>
          <w:rtl/>
        </w:rPr>
        <w:t xml:space="preserve"> </w:t>
      </w:r>
      <w:r w:rsidRPr="0069488D">
        <w:rPr>
          <w:rFonts w:cs="David" w:hint="cs"/>
          <w:sz w:val="24"/>
          <w:szCs w:val="24"/>
          <w:rtl/>
        </w:rPr>
        <w:t>המחודשות</w:t>
      </w:r>
      <w:r w:rsidRPr="0069488D">
        <w:rPr>
          <w:rFonts w:cs="David"/>
          <w:sz w:val="24"/>
          <w:szCs w:val="24"/>
          <w:rtl/>
        </w:rPr>
        <w:t xml:space="preserve">  </w:t>
      </w:r>
      <w:r w:rsidRPr="0069488D">
        <w:rPr>
          <w:rFonts w:cs="David" w:hint="cs"/>
          <w:sz w:val="24"/>
          <w:szCs w:val="24"/>
          <w:rtl/>
        </w:rPr>
        <w:t>מאושרות</w:t>
      </w:r>
      <w:r w:rsidRPr="0069488D">
        <w:rPr>
          <w:rFonts w:cs="David"/>
          <w:sz w:val="24"/>
          <w:szCs w:val="24"/>
          <w:rtl/>
        </w:rPr>
        <w:t xml:space="preserve"> </w:t>
      </w:r>
      <w:r w:rsidRPr="0069488D">
        <w:rPr>
          <w:rFonts w:cs="David" w:hint="cs"/>
          <w:sz w:val="24"/>
          <w:szCs w:val="24"/>
          <w:rtl/>
        </w:rPr>
        <w:t>וחתומות</w:t>
      </w:r>
      <w:r w:rsidRPr="0069488D">
        <w:rPr>
          <w:rFonts w:cs="David"/>
          <w:sz w:val="24"/>
          <w:szCs w:val="24"/>
          <w:rtl/>
        </w:rPr>
        <w:t xml:space="preserve"> </w:t>
      </w:r>
      <w:r w:rsidRPr="0069488D">
        <w:rPr>
          <w:rFonts w:cs="David" w:hint="cs"/>
          <w:sz w:val="24"/>
          <w:szCs w:val="24"/>
          <w:rtl/>
        </w:rPr>
        <w:t>ע</w:t>
      </w:r>
      <w:r w:rsidRPr="0069488D">
        <w:rPr>
          <w:rFonts w:cs="David"/>
          <w:sz w:val="24"/>
          <w:szCs w:val="24"/>
          <w:rtl/>
        </w:rPr>
        <w:t>"</w:t>
      </w:r>
      <w:r w:rsidRPr="0069488D">
        <w:rPr>
          <w:rFonts w:cs="David" w:hint="cs"/>
          <w:sz w:val="24"/>
          <w:szCs w:val="24"/>
          <w:rtl/>
        </w:rPr>
        <w:t>י</w:t>
      </w:r>
      <w:r w:rsidRPr="0069488D">
        <w:rPr>
          <w:rFonts w:cs="David"/>
          <w:sz w:val="24"/>
          <w:szCs w:val="24"/>
          <w:rtl/>
        </w:rPr>
        <w:t xml:space="preserve"> </w:t>
      </w:r>
    </w:p>
    <w:p w:rsidR="003B5078" w:rsidRDefault="003B5078" w:rsidP="001D004A">
      <w:pPr>
        <w:pStyle w:val="affff2"/>
        <w:bidi/>
        <w:spacing w:line="276" w:lineRule="auto"/>
        <w:jc w:val="both"/>
        <w:rPr>
          <w:rFonts w:cs="David"/>
          <w:sz w:val="24"/>
          <w:szCs w:val="24"/>
          <w:rtl/>
        </w:rPr>
      </w:pPr>
      <w:r>
        <w:rPr>
          <w:rFonts w:cs="David" w:hint="cs"/>
          <w:sz w:val="24"/>
          <w:szCs w:val="24"/>
          <w:rtl/>
        </w:rPr>
        <w:t xml:space="preserve">  </w:t>
      </w:r>
      <w:r w:rsidRPr="0069488D">
        <w:rPr>
          <w:rFonts w:cs="David" w:hint="cs"/>
          <w:sz w:val="24"/>
          <w:szCs w:val="24"/>
          <w:rtl/>
        </w:rPr>
        <w:t>המבטח</w:t>
      </w:r>
      <w:r w:rsidRPr="0069488D">
        <w:rPr>
          <w:rFonts w:cs="David"/>
          <w:sz w:val="24"/>
          <w:szCs w:val="24"/>
          <w:rtl/>
        </w:rPr>
        <w:t xml:space="preserve"> </w:t>
      </w:r>
      <w:r w:rsidRPr="0069488D">
        <w:rPr>
          <w:rFonts w:cs="David" w:hint="cs"/>
          <w:sz w:val="24"/>
          <w:szCs w:val="24"/>
          <w:rtl/>
        </w:rPr>
        <w:t>או</w:t>
      </w:r>
      <w:r w:rsidRPr="0069488D">
        <w:rPr>
          <w:rFonts w:cs="David"/>
          <w:sz w:val="24"/>
          <w:szCs w:val="24"/>
          <w:rtl/>
        </w:rPr>
        <w:t xml:space="preserve"> </w:t>
      </w:r>
      <w:r w:rsidRPr="0069488D">
        <w:rPr>
          <w:rFonts w:cs="David" w:hint="cs"/>
          <w:sz w:val="24"/>
          <w:szCs w:val="24"/>
          <w:rtl/>
        </w:rPr>
        <w:t>אישור</w:t>
      </w:r>
      <w:r w:rsidRPr="0069488D">
        <w:rPr>
          <w:rFonts w:cs="David"/>
          <w:sz w:val="24"/>
          <w:szCs w:val="24"/>
          <w:rtl/>
        </w:rPr>
        <w:t xml:space="preserve"> </w:t>
      </w:r>
      <w:r w:rsidRPr="0069488D">
        <w:rPr>
          <w:rFonts w:cs="David" w:hint="cs"/>
          <w:sz w:val="24"/>
          <w:szCs w:val="24"/>
          <w:rtl/>
        </w:rPr>
        <w:t>בחתימת</w:t>
      </w:r>
      <w:r w:rsidRPr="0069488D">
        <w:rPr>
          <w:rFonts w:cs="David"/>
          <w:sz w:val="24"/>
          <w:szCs w:val="24"/>
          <w:rtl/>
        </w:rPr>
        <w:t xml:space="preserve"> </w:t>
      </w:r>
      <w:r w:rsidRPr="0069488D">
        <w:rPr>
          <w:rFonts w:cs="David" w:hint="cs"/>
          <w:sz w:val="24"/>
          <w:szCs w:val="24"/>
          <w:rtl/>
        </w:rPr>
        <w:t>מבטחו</w:t>
      </w:r>
      <w:r w:rsidRPr="0069488D">
        <w:rPr>
          <w:rFonts w:cs="David"/>
          <w:sz w:val="24"/>
          <w:szCs w:val="24"/>
          <w:rtl/>
        </w:rPr>
        <w:t xml:space="preserve"> </w:t>
      </w:r>
      <w:r w:rsidRPr="0069488D">
        <w:rPr>
          <w:rFonts w:cs="David" w:hint="cs"/>
          <w:sz w:val="24"/>
          <w:szCs w:val="24"/>
          <w:rtl/>
        </w:rPr>
        <w:t>על</w:t>
      </w:r>
      <w:r w:rsidRPr="0069488D">
        <w:rPr>
          <w:rFonts w:cs="David"/>
          <w:sz w:val="24"/>
          <w:szCs w:val="24"/>
          <w:rtl/>
        </w:rPr>
        <w:t xml:space="preserve"> </w:t>
      </w:r>
      <w:r w:rsidRPr="0069488D">
        <w:rPr>
          <w:rFonts w:cs="David" w:hint="cs"/>
          <w:sz w:val="24"/>
          <w:szCs w:val="24"/>
          <w:rtl/>
        </w:rPr>
        <w:t>חידושן</w:t>
      </w:r>
      <w:r w:rsidRPr="0069488D">
        <w:rPr>
          <w:rFonts w:cs="David"/>
          <w:sz w:val="24"/>
          <w:szCs w:val="24"/>
          <w:rtl/>
        </w:rPr>
        <w:t xml:space="preserve">  </w:t>
      </w:r>
      <w:r w:rsidRPr="008D73C2">
        <w:rPr>
          <w:rFonts w:cs="David"/>
          <w:sz w:val="24"/>
          <w:szCs w:val="24"/>
          <w:rtl/>
        </w:rPr>
        <w:t xml:space="preserve">משרד </w:t>
      </w:r>
      <w:r w:rsidR="00E60E12">
        <w:rPr>
          <w:rFonts w:cs="David"/>
          <w:sz w:val="24"/>
          <w:szCs w:val="24"/>
          <w:rtl/>
        </w:rPr>
        <w:t>האנרגיה</w:t>
      </w:r>
      <w:r w:rsidRPr="008D73C2">
        <w:rPr>
          <w:rFonts w:cs="David" w:hint="cs"/>
          <w:sz w:val="24"/>
          <w:szCs w:val="24"/>
          <w:rtl/>
        </w:rPr>
        <w:t xml:space="preserve"> </w:t>
      </w:r>
      <w:r w:rsidRPr="0069488D">
        <w:rPr>
          <w:rFonts w:cs="David" w:hint="cs"/>
          <w:sz w:val="24"/>
          <w:szCs w:val="24"/>
          <w:rtl/>
        </w:rPr>
        <w:t>לכל</w:t>
      </w:r>
      <w:r w:rsidRPr="0069488D">
        <w:rPr>
          <w:rFonts w:cs="David"/>
          <w:sz w:val="24"/>
          <w:szCs w:val="24"/>
          <w:rtl/>
        </w:rPr>
        <w:t xml:space="preserve"> </w:t>
      </w:r>
      <w:r>
        <w:rPr>
          <w:rFonts w:cs="David" w:hint="cs"/>
          <w:sz w:val="24"/>
          <w:szCs w:val="24"/>
          <w:rtl/>
        </w:rPr>
        <w:t xml:space="preserve"> </w:t>
      </w:r>
    </w:p>
    <w:p w:rsidR="003B5078" w:rsidRDefault="003B5078" w:rsidP="001D004A">
      <w:pPr>
        <w:pStyle w:val="affff2"/>
        <w:bidi/>
        <w:spacing w:line="276" w:lineRule="auto"/>
        <w:jc w:val="both"/>
        <w:rPr>
          <w:rFonts w:cs="David"/>
          <w:sz w:val="24"/>
          <w:szCs w:val="24"/>
          <w:rtl/>
        </w:rPr>
      </w:pPr>
      <w:r>
        <w:rPr>
          <w:rFonts w:cs="David" w:hint="cs"/>
          <w:sz w:val="24"/>
          <w:szCs w:val="24"/>
          <w:rtl/>
        </w:rPr>
        <w:t xml:space="preserve">  </w:t>
      </w:r>
      <w:r w:rsidRPr="0069488D">
        <w:rPr>
          <w:rFonts w:cs="David" w:hint="cs"/>
          <w:sz w:val="24"/>
          <w:szCs w:val="24"/>
          <w:rtl/>
        </w:rPr>
        <w:t>המאוחר</w:t>
      </w:r>
      <w:r w:rsidRPr="0069488D">
        <w:rPr>
          <w:rFonts w:cs="David"/>
          <w:sz w:val="24"/>
          <w:szCs w:val="24"/>
          <w:rtl/>
        </w:rPr>
        <w:t xml:space="preserve"> </w:t>
      </w:r>
      <w:r w:rsidRPr="0069488D">
        <w:rPr>
          <w:rFonts w:cs="David" w:hint="cs"/>
          <w:sz w:val="24"/>
          <w:szCs w:val="24"/>
          <w:rtl/>
        </w:rPr>
        <w:t>שבועיים</w:t>
      </w:r>
      <w:r w:rsidRPr="0069488D">
        <w:rPr>
          <w:rFonts w:cs="David"/>
          <w:sz w:val="24"/>
          <w:szCs w:val="24"/>
          <w:rtl/>
        </w:rPr>
        <w:t xml:space="preserve"> </w:t>
      </w:r>
      <w:r w:rsidRPr="0069488D">
        <w:rPr>
          <w:rFonts w:cs="David" w:hint="cs"/>
          <w:sz w:val="24"/>
          <w:szCs w:val="24"/>
          <w:rtl/>
        </w:rPr>
        <w:t>לפני</w:t>
      </w:r>
      <w:r w:rsidRPr="0069488D">
        <w:rPr>
          <w:rFonts w:cs="David"/>
          <w:sz w:val="24"/>
          <w:szCs w:val="24"/>
          <w:rtl/>
        </w:rPr>
        <w:t xml:space="preserve"> </w:t>
      </w:r>
      <w:r w:rsidRPr="0069488D">
        <w:rPr>
          <w:rFonts w:cs="David" w:hint="cs"/>
          <w:sz w:val="24"/>
          <w:szCs w:val="24"/>
          <w:rtl/>
        </w:rPr>
        <w:t>תום</w:t>
      </w:r>
      <w:r>
        <w:rPr>
          <w:rFonts w:cs="David" w:hint="cs"/>
          <w:sz w:val="24"/>
          <w:szCs w:val="24"/>
          <w:rtl/>
        </w:rPr>
        <w:t xml:space="preserve"> </w:t>
      </w:r>
      <w:r w:rsidRPr="0069488D">
        <w:rPr>
          <w:rFonts w:cs="David" w:hint="cs"/>
          <w:sz w:val="24"/>
          <w:szCs w:val="24"/>
          <w:rtl/>
        </w:rPr>
        <w:t>תקופת</w:t>
      </w:r>
      <w:r w:rsidRPr="0069488D">
        <w:rPr>
          <w:rFonts w:cs="David"/>
          <w:sz w:val="24"/>
          <w:szCs w:val="24"/>
          <w:rtl/>
        </w:rPr>
        <w:t xml:space="preserve"> </w:t>
      </w:r>
      <w:r w:rsidRPr="0069488D">
        <w:rPr>
          <w:rFonts w:cs="David" w:hint="cs"/>
          <w:sz w:val="24"/>
          <w:szCs w:val="24"/>
          <w:rtl/>
        </w:rPr>
        <w:t>הביטוח</w:t>
      </w:r>
      <w:r w:rsidRPr="0069488D">
        <w:rPr>
          <w:rFonts w:cs="David"/>
          <w:sz w:val="24"/>
          <w:szCs w:val="24"/>
          <w:rtl/>
        </w:rPr>
        <w:t>.</w:t>
      </w:r>
    </w:p>
    <w:p w:rsidR="003B5078" w:rsidRDefault="003B5078" w:rsidP="001D004A">
      <w:pPr>
        <w:pStyle w:val="affff2"/>
        <w:bidi/>
        <w:spacing w:line="276" w:lineRule="auto"/>
        <w:jc w:val="both"/>
        <w:rPr>
          <w:rFonts w:cs="David"/>
          <w:sz w:val="24"/>
          <w:szCs w:val="24"/>
          <w:rtl/>
        </w:rPr>
      </w:pPr>
    </w:p>
    <w:p w:rsidR="003B5078" w:rsidRDefault="003B5078" w:rsidP="001D004A">
      <w:pPr>
        <w:pStyle w:val="affff2"/>
        <w:bidi/>
        <w:spacing w:line="276" w:lineRule="auto"/>
        <w:jc w:val="both"/>
        <w:rPr>
          <w:rFonts w:cs="David"/>
          <w:sz w:val="24"/>
          <w:szCs w:val="24"/>
          <w:rtl/>
        </w:rPr>
      </w:pPr>
      <w:r>
        <w:rPr>
          <w:rFonts w:cs="David" w:hint="cs"/>
          <w:sz w:val="24"/>
          <w:szCs w:val="24"/>
          <w:rtl/>
        </w:rPr>
        <w:t xml:space="preserve">  </w:t>
      </w:r>
      <w:r w:rsidRPr="006F2196">
        <w:rPr>
          <w:rFonts w:cs="David" w:hint="cs"/>
          <w:sz w:val="24"/>
          <w:szCs w:val="24"/>
          <w:rtl/>
        </w:rPr>
        <w:t>אין</w:t>
      </w:r>
      <w:r w:rsidRPr="006F2196">
        <w:rPr>
          <w:rFonts w:cs="David"/>
          <w:sz w:val="24"/>
          <w:szCs w:val="24"/>
          <w:rtl/>
        </w:rPr>
        <w:t xml:space="preserve"> </w:t>
      </w:r>
      <w:r w:rsidRPr="006F2196">
        <w:rPr>
          <w:rFonts w:cs="David" w:hint="cs"/>
          <w:sz w:val="24"/>
          <w:szCs w:val="24"/>
          <w:rtl/>
        </w:rPr>
        <w:t>בכל</w:t>
      </w:r>
      <w:r w:rsidRPr="006F2196">
        <w:rPr>
          <w:rFonts w:cs="David"/>
          <w:sz w:val="24"/>
          <w:szCs w:val="24"/>
          <w:rtl/>
        </w:rPr>
        <w:t xml:space="preserve"> </w:t>
      </w:r>
      <w:r w:rsidRPr="006F2196">
        <w:rPr>
          <w:rFonts w:cs="David" w:hint="cs"/>
          <w:sz w:val="24"/>
          <w:szCs w:val="24"/>
          <w:rtl/>
        </w:rPr>
        <w:t>האמור</w:t>
      </w:r>
      <w:r w:rsidRPr="006F2196">
        <w:rPr>
          <w:rFonts w:cs="David"/>
          <w:sz w:val="24"/>
          <w:szCs w:val="24"/>
          <w:rtl/>
        </w:rPr>
        <w:t xml:space="preserve"> </w:t>
      </w:r>
      <w:r w:rsidRPr="006F2196">
        <w:rPr>
          <w:rFonts w:cs="David" w:hint="cs"/>
          <w:sz w:val="24"/>
          <w:szCs w:val="24"/>
          <w:rtl/>
        </w:rPr>
        <w:t>בסעיפי</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r w:rsidRPr="006F2196">
        <w:rPr>
          <w:rFonts w:cs="David" w:hint="cs"/>
          <w:sz w:val="24"/>
          <w:szCs w:val="24"/>
          <w:rtl/>
        </w:rPr>
        <w:t>כדי</w:t>
      </w:r>
      <w:r w:rsidRPr="006F2196">
        <w:rPr>
          <w:rFonts w:cs="David"/>
          <w:sz w:val="24"/>
          <w:szCs w:val="24"/>
          <w:rtl/>
        </w:rPr>
        <w:t xml:space="preserve"> </w:t>
      </w:r>
      <w:r w:rsidRPr="006F2196">
        <w:rPr>
          <w:rFonts w:cs="David" w:hint="cs"/>
          <w:sz w:val="24"/>
          <w:szCs w:val="24"/>
          <w:rtl/>
        </w:rPr>
        <w:t>לפטור</w:t>
      </w:r>
      <w:r w:rsidRPr="006F2196">
        <w:rPr>
          <w:rFonts w:cs="David"/>
          <w:sz w:val="24"/>
          <w:szCs w:val="24"/>
          <w:rtl/>
        </w:rPr>
        <w:t xml:space="preserve"> </w:t>
      </w:r>
      <w:r w:rsidRPr="006F2196">
        <w:rPr>
          <w:rFonts w:cs="David" w:hint="cs"/>
          <w:sz w:val="24"/>
          <w:szCs w:val="24"/>
          <w:rtl/>
        </w:rPr>
        <w:t>את</w:t>
      </w:r>
      <w:r w:rsidRPr="006F2196">
        <w:rPr>
          <w:rFonts w:cs="David"/>
          <w:sz w:val="24"/>
          <w:szCs w:val="24"/>
          <w:rtl/>
        </w:rPr>
        <w:t xml:space="preserve"> </w:t>
      </w:r>
      <w:r>
        <w:rPr>
          <w:rFonts w:cs="David" w:hint="cs"/>
          <w:sz w:val="24"/>
          <w:szCs w:val="24"/>
          <w:rtl/>
        </w:rPr>
        <w:t>המציע</w:t>
      </w:r>
      <w:r w:rsidRPr="006F2196">
        <w:rPr>
          <w:rFonts w:cs="David"/>
          <w:sz w:val="24"/>
          <w:szCs w:val="24"/>
          <w:rtl/>
        </w:rPr>
        <w:t xml:space="preserve"> </w:t>
      </w:r>
      <w:r w:rsidRPr="006F2196">
        <w:rPr>
          <w:rFonts w:cs="David" w:hint="cs"/>
          <w:sz w:val="24"/>
          <w:szCs w:val="24"/>
          <w:rtl/>
        </w:rPr>
        <w:t>מכל</w:t>
      </w:r>
      <w:r w:rsidRPr="006F2196">
        <w:rPr>
          <w:rFonts w:cs="David"/>
          <w:sz w:val="24"/>
          <w:szCs w:val="24"/>
          <w:rtl/>
        </w:rPr>
        <w:t xml:space="preserve"> </w:t>
      </w:r>
      <w:r w:rsidRPr="006F2196">
        <w:rPr>
          <w:rFonts w:cs="David" w:hint="cs"/>
          <w:sz w:val="24"/>
          <w:szCs w:val="24"/>
          <w:rtl/>
        </w:rPr>
        <w:t>חובה</w:t>
      </w:r>
      <w:r w:rsidRPr="006F2196">
        <w:rPr>
          <w:rFonts w:cs="David"/>
          <w:sz w:val="24"/>
          <w:szCs w:val="24"/>
          <w:rtl/>
        </w:rPr>
        <w:t xml:space="preserve"> </w:t>
      </w:r>
      <w:r w:rsidRPr="006F2196">
        <w:rPr>
          <w:rFonts w:cs="David" w:hint="cs"/>
          <w:sz w:val="24"/>
          <w:szCs w:val="24"/>
          <w:rtl/>
        </w:rPr>
        <w:t>החלה</w:t>
      </w:r>
      <w:r w:rsidRPr="006F2196">
        <w:rPr>
          <w:rFonts w:cs="David"/>
          <w:sz w:val="24"/>
          <w:szCs w:val="24"/>
          <w:rtl/>
        </w:rPr>
        <w:t xml:space="preserve"> </w:t>
      </w:r>
      <w:r w:rsidRPr="006F2196">
        <w:rPr>
          <w:rFonts w:cs="David" w:hint="cs"/>
          <w:sz w:val="24"/>
          <w:szCs w:val="24"/>
          <w:rtl/>
        </w:rPr>
        <w:t>עליו</w:t>
      </w:r>
      <w:r w:rsidRPr="006F2196">
        <w:rPr>
          <w:rFonts w:cs="David"/>
          <w:sz w:val="24"/>
          <w:szCs w:val="24"/>
          <w:rtl/>
        </w:rPr>
        <w:t xml:space="preserve"> </w:t>
      </w:r>
      <w:r w:rsidRPr="006F2196">
        <w:rPr>
          <w:rFonts w:cs="David" w:hint="cs"/>
          <w:sz w:val="24"/>
          <w:szCs w:val="24"/>
          <w:rtl/>
        </w:rPr>
        <w:t>על</w:t>
      </w:r>
      <w:r w:rsidRPr="006F2196">
        <w:rPr>
          <w:rFonts w:cs="David"/>
          <w:sz w:val="24"/>
          <w:szCs w:val="24"/>
          <w:rtl/>
        </w:rPr>
        <w:t xml:space="preserve"> </w:t>
      </w:r>
      <w:r w:rsidRPr="006F2196">
        <w:rPr>
          <w:rFonts w:cs="David" w:hint="cs"/>
          <w:sz w:val="24"/>
          <w:szCs w:val="24"/>
          <w:rtl/>
        </w:rPr>
        <w:t>פי</w:t>
      </w:r>
      <w:r w:rsidRPr="006F2196">
        <w:rPr>
          <w:rFonts w:cs="David"/>
          <w:sz w:val="24"/>
          <w:szCs w:val="24"/>
          <w:rtl/>
        </w:rPr>
        <w:t xml:space="preserve"> </w:t>
      </w:r>
      <w:r>
        <w:rPr>
          <w:rFonts w:cs="David" w:hint="cs"/>
          <w:sz w:val="24"/>
          <w:szCs w:val="24"/>
          <w:rtl/>
        </w:rPr>
        <w:t xml:space="preserve">כל </w:t>
      </w:r>
      <w:r w:rsidRPr="006F2196">
        <w:rPr>
          <w:rFonts w:cs="David" w:hint="cs"/>
          <w:sz w:val="24"/>
          <w:szCs w:val="24"/>
          <w:rtl/>
        </w:rPr>
        <w:t>דין</w:t>
      </w:r>
      <w:r w:rsidRPr="006F2196">
        <w:rPr>
          <w:rFonts w:cs="David"/>
          <w:sz w:val="24"/>
          <w:szCs w:val="24"/>
          <w:rtl/>
        </w:rPr>
        <w:t xml:space="preserve">  </w:t>
      </w:r>
    </w:p>
    <w:p w:rsidR="003B5078" w:rsidRDefault="003B5078" w:rsidP="001D004A">
      <w:pPr>
        <w:pStyle w:val="affff2"/>
        <w:bidi/>
        <w:spacing w:line="276" w:lineRule="auto"/>
        <w:jc w:val="both"/>
        <w:rPr>
          <w:rFonts w:cs="David"/>
          <w:sz w:val="24"/>
          <w:szCs w:val="24"/>
          <w:rtl/>
        </w:rPr>
      </w:pPr>
      <w:r>
        <w:rPr>
          <w:rFonts w:cs="David" w:hint="cs"/>
          <w:sz w:val="24"/>
          <w:szCs w:val="24"/>
          <w:rtl/>
        </w:rPr>
        <w:t xml:space="preserve">  </w:t>
      </w:r>
      <w:r w:rsidRPr="006F2196">
        <w:rPr>
          <w:rFonts w:cs="David" w:hint="cs"/>
          <w:sz w:val="24"/>
          <w:szCs w:val="24"/>
          <w:rtl/>
        </w:rPr>
        <w:t>ועל</w:t>
      </w:r>
      <w:r w:rsidRPr="006F2196">
        <w:rPr>
          <w:rFonts w:cs="David"/>
          <w:sz w:val="24"/>
          <w:szCs w:val="24"/>
          <w:rtl/>
        </w:rPr>
        <w:t xml:space="preserve"> </w:t>
      </w:r>
      <w:r w:rsidRPr="006F2196">
        <w:rPr>
          <w:rFonts w:cs="David" w:hint="cs"/>
          <w:sz w:val="24"/>
          <w:szCs w:val="24"/>
          <w:rtl/>
        </w:rPr>
        <w:t>פי</w:t>
      </w:r>
      <w:r w:rsidRPr="006F2196">
        <w:rPr>
          <w:rFonts w:cs="David"/>
          <w:sz w:val="24"/>
          <w:szCs w:val="24"/>
          <w:rtl/>
        </w:rPr>
        <w:t xml:space="preserve"> </w:t>
      </w:r>
      <w:r w:rsidRPr="006F2196">
        <w:rPr>
          <w:rFonts w:cs="David" w:hint="cs"/>
          <w:sz w:val="24"/>
          <w:szCs w:val="24"/>
          <w:rtl/>
        </w:rPr>
        <w:t>ה</w:t>
      </w:r>
      <w:r>
        <w:rPr>
          <w:rFonts w:cs="David" w:hint="cs"/>
          <w:sz w:val="24"/>
          <w:szCs w:val="24"/>
          <w:rtl/>
        </w:rPr>
        <w:t>הסכם</w:t>
      </w:r>
      <w:r w:rsidRPr="006F2196">
        <w:rPr>
          <w:rFonts w:cs="David"/>
          <w:sz w:val="24"/>
          <w:szCs w:val="24"/>
          <w:rtl/>
        </w:rPr>
        <w:t xml:space="preserve"> </w:t>
      </w:r>
      <w:r w:rsidRPr="006F2196">
        <w:rPr>
          <w:rFonts w:cs="David" w:hint="cs"/>
          <w:sz w:val="24"/>
          <w:szCs w:val="24"/>
          <w:rtl/>
        </w:rPr>
        <w:t>ואין</w:t>
      </w:r>
      <w:r w:rsidRPr="006F2196">
        <w:rPr>
          <w:rFonts w:cs="David"/>
          <w:sz w:val="24"/>
          <w:szCs w:val="24"/>
          <w:rtl/>
        </w:rPr>
        <w:t xml:space="preserve"> </w:t>
      </w:r>
      <w:r w:rsidRPr="006F2196">
        <w:rPr>
          <w:rFonts w:cs="David" w:hint="cs"/>
          <w:sz w:val="24"/>
          <w:szCs w:val="24"/>
          <w:rtl/>
        </w:rPr>
        <w:t>לפרש</w:t>
      </w:r>
      <w:r w:rsidRPr="006F2196">
        <w:rPr>
          <w:rFonts w:cs="David"/>
          <w:sz w:val="24"/>
          <w:szCs w:val="24"/>
          <w:rtl/>
        </w:rPr>
        <w:t xml:space="preserve"> </w:t>
      </w:r>
      <w:r w:rsidRPr="006F2196">
        <w:rPr>
          <w:rFonts w:cs="David" w:hint="cs"/>
          <w:sz w:val="24"/>
          <w:szCs w:val="24"/>
          <w:rtl/>
        </w:rPr>
        <w:t>את</w:t>
      </w:r>
      <w:r w:rsidRPr="006F2196">
        <w:rPr>
          <w:rFonts w:cs="David"/>
          <w:sz w:val="24"/>
          <w:szCs w:val="24"/>
          <w:rtl/>
        </w:rPr>
        <w:t xml:space="preserve"> </w:t>
      </w:r>
      <w:r w:rsidRPr="006F2196">
        <w:rPr>
          <w:rFonts w:cs="David" w:hint="cs"/>
          <w:sz w:val="24"/>
          <w:szCs w:val="24"/>
          <w:rtl/>
        </w:rPr>
        <w:t>האמור</w:t>
      </w:r>
      <w:r w:rsidRPr="006F2196">
        <w:rPr>
          <w:rFonts w:cs="David"/>
          <w:sz w:val="24"/>
          <w:szCs w:val="24"/>
          <w:rtl/>
        </w:rPr>
        <w:t xml:space="preserve"> </w:t>
      </w:r>
      <w:r w:rsidRPr="006F2196">
        <w:rPr>
          <w:rFonts w:cs="David" w:hint="cs"/>
          <w:sz w:val="24"/>
          <w:szCs w:val="24"/>
          <w:rtl/>
        </w:rPr>
        <w:t>כוויתור</w:t>
      </w:r>
      <w:r w:rsidRPr="006F2196">
        <w:rPr>
          <w:rFonts w:cs="David"/>
          <w:sz w:val="24"/>
          <w:szCs w:val="24"/>
          <w:rtl/>
        </w:rPr>
        <w:t xml:space="preserve"> </w:t>
      </w:r>
      <w:r w:rsidRPr="006F2196">
        <w:rPr>
          <w:rFonts w:cs="David" w:hint="cs"/>
          <w:sz w:val="24"/>
          <w:szCs w:val="24"/>
          <w:rtl/>
        </w:rPr>
        <w:t>של</w:t>
      </w:r>
      <w:r w:rsidRPr="006F2196">
        <w:rPr>
          <w:rFonts w:cs="David"/>
          <w:sz w:val="24"/>
          <w:szCs w:val="24"/>
          <w:rtl/>
        </w:rPr>
        <w:t xml:space="preserve"> </w:t>
      </w:r>
      <w:r w:rsidRPr="006F2196">
        <w:rPr>
          <w:rFonts w:cs="David" w:hint="cs"/>
          <w:sz w:val="24"/>
          <w:szCs w:val="24"/>
          <w:rtl/>
        </w:rPr>
        <w:t>מדינת</w:t>
      </w:r>
      <w:r w:rsidRPr="006F2196">
        <w:rPr>
          <w:rFonts w:cs="David"/>
          <w:sz w:val="24"/>
          <w:szCs w:val="24"/>
          <w:rtl/>
        </w:rPr>
        <w:t xml:space="preserve"> </w:t>
      </w:r>
      <w:r w:rsidRPr="006F2196">
        <w:rPr>
          <w:rFonts w:cs="David" w:hint="cs"/>
          <w:sz w:val="24"/>
          <w:szCs w:val="24"/>
          <w:rtl/>
        </w:rPr>
        <w:t>ישראל</w:t>
      </w:r>
      <w:r w:rsidRPr="006F2196">
        <w:rPr>
          <w:rFonts w:cs="David"/>
          <w:sz w:val="24"/>
          <w:szCs w:val="24"/>
          <w:rtl/>
        </w:rPr>
        <w:t xml:space="preserve"> – </w:t>
      </w:r>
      <w:r w:rsidRPr="006F2196">
        <w:rPr>
          <w:rFonts w:cs="David" w:hint="cs"/>
          <w:sz w:val="24"/>
          <w:szCs w:val="24"/>
          <w:rtl/>
        </w:rPr>
        <w:t xml:space="preserve">משרד </w:t>
      </w:r>
      <w:r>
        <w:rPr>
          <w:rFonts w:cs="David" w:hint="cs"/>
          <w:sz w:val="24"/>
          <w:szCs w:val="24"/>
          <w:rtl/>
        </w:rPr>
        <w:t xml:space="preserve">התשתיות הלאומיות, </w:t>
      </w:r>
    </w:p>
    <w:p w:rsidR="003B5078" w:rsidRPr="000B6F83" w:rsidRDefault="003B5078" w:rsidP="001D004A">
      <w:pPr>
        <w:pStyle w:val="affff2"/>
        <w:bidi/>
        <w:spacing w:line="276" w:lineRule="auto"/>
        <w:jc w:val="both"/>
        <w:rPr>
          <w:rFonts w:cs="David"/>
          <w:sz w:val="24"/>
          <w:szCs w:val="24"/>
          <w:rtl/>
        </w:rPr>
      </w:pPr>
      <w:r>
        <w:rPr>
          <w:rFonts w:cs="David" w:hint="cs"/>
          <w:sz w:val="24"/>
          <w:szCs w:val="24"/>
          <w:rtl/>
        </w:rPr>
        <w:t xml:space="preserve">  האנרגיה והמים, על כל </w:t>
      </w:r>
      <w:r w:rsidRPr="006F2196">
        <w:rPr>
          <w:rFonts w:cs="David" w:hint="cs"/>
          <w:sz w:val="24"/>
          <w:szCs w:val="24"/>
          <w:rtl/>
        </w:rPr>
        <w:t>זכות</w:t>
      </w:r>
      <w:r w:rsidRPr="006F2196">
        <w:rPr>
          <w:rFonts w:cs="David"/>
          <w:sz w:val="24"/>
          <w:szCs w:val="24"/>
          <w:rtl/>
        </w:rPr>
        <w:t xml:space="preserve"> </w:t>
      </w:r>
      <w:r w:rsidRPr="006F2196">
        <w:rPr>
          <w:rFonts w:cs="David" w:hint="cs"/>
          <w:sz w:val="24"/>
          <w:szCs w:val="24"/>
          <w:rtl/>
        </w:rPr>
        <w:t>או</w:t>
      </w:r>
      <w:r w:rsidRPr="006F2196">
        <w:rPr>
          <w:rFonts w:cs="David"/>
          <w:sz w:val="24"/>
          <w:szCs w:val="24"/>
          <w:rtl/>
        </w:rPr>
        <w:t xml:space="preserve"> </w:t>
      </w:r>
      <w:r w:rsidRPr="006F2196">
        <w:rPr>
          <w:rFonts w:cs="David" w:hint="cs"/>
          <w:sz w:val="24"/>
          <w:szCs w:val="24"/>
          <w:rtl/>
        </w:rPr>
        <w:t>סעד המוקנים</w:t>
      </w:r>
      <w:r w:rsidRPr="006F2196">
        <w:rPr>
          <w:rFonts w:cs="David"/>
          <w:sz w:val="24"/>
          <w:szCs w:val="24"/>
          <w:rtl/>
        </w:rPr>
        <w:t xml:space="preserve"> </w:t>
      </w:r>
      <w:r w:rsidRPr="006F2196">
        <w:rPr>
          <w:rFonts w:cs="David" w:hint="cs"/>
          <w:sz w:val="24"/>
          <w:szCs w:val="24"/>
          <w:rtl/>
        </w:rPr>
        <w:t>לה</w:t>
      </w:r>
      <w:r>
        <w:rPr>
          <w:rFonts w:cs="David" w:hint="cs"/>
          <w:sz w:val="24"/>
          <w:szCs w:val="24"/>
          <w:rtl/>
        </w:rPr>
        <w:t>ם</w:t>
      </w:r>
      <w:r w:rsidRPr="006F2196">
        <w:rPr>
          <w:rFonts w:cs="David"/>
          <w:sz w:val="24"/>
          <w:szCs w:val="24"/>
          <w:rtl/>
        </w:rPr>
        <w:t xml:space="preserve"> </w:t>
      </w:r>
      <w:r w:rsidRPr="006F2196">
        <w:rPr>
          <w:rFonts w:cs="David" w:hint="cs"/>
          <w:sz w:val="24"/>
          <w:szCs w:val="24"/>
          <w:rtl/>
        </w:rPr>
        <w:t>על</w:t>
      </w:r>
      <w:r w:rsidRPr="006F2196">
        <w:rPr>
          <w:rFonts w:cs="David"/>
          <w:sz w:val="24"/>
          <w:szCs w:val="24"/>
          <w:rtl/>
        </w:rPr>
        <w:t xml:space="preserve"> </w:t>
      </w:r>
      <w:r w:rsidRPr="006F2196">
        <w:rPr>
          <w:rFonts w:cs="David" w:hint="cs"/>
          <w:sz w:val="24"/>
          <w:szCs w:val="24"/>
          <w:rtl/>
        </w:rPr>
        <w:t>פי</w:t>
      </w:r>
      <w:r w:rsidRPr="006F2196">
        <w:rPr>
          <w:rFonts w:cs="David"/>
          <w:sz w:val="24"/>
          <w:szCs w:val="24"/>
          <w:rtl/>
        </w:rPr>
        <w:t xml:space="preserve"> </w:t>
      </w:r>
      <w:r>
        <w:rPr>
          <w:rFonts w:cs="David" w:hint="cs"/>
          <w:sz w:val="24"/>
          <w:szCs w:val="24"/>
          <w:rtl/>
        </w:rPr>
        <w:t xml:space="preserve">כל </w:t>
      </w:r>
      <w:r w:rsidRPr="006F2196">
        <w:rPr>
          <w:rFonts w:cs="David" w:hint="cs"/>
          <w:sz w:val="24"/>
          <w:szCs w:val="24"/>
          <w:rtl/>
        </w:rPr>
        <w:t>דין</w:t>
      </w:r>
      <w:r w:rsidRPr="006F2196">
        <w:rPr>
          <w:rFonts w:cs="David"/>
          <w:sz w:val="24"/>
          <w:szCs w:val="24"/>
          <w:rtl/>
        </w:rPr>
        <w:t xml:space="preserve"> </w:t>
      </w:r>
      <w:r w:rsidRPr="006F2196">
        <w:rPr>
          <w:rFonts w:cs="David" w:hint="cs"/>
          <w:sz w:val="24"/>
          <w:szCs w:val="24"/>
          <w:rtl/>
        </w:rPr>
        <w:t>ועל</w:t>
      </w:r>
      <w:r w:rsidRPr="006F2196">
        <w:rPr>
          <w:rFonts w:cs="David"/>
          <w:sz w:val="24"/>
          <w:szCs w:val="24"/>
          <w:rtl/>
        </w:rPr>
        <w:t xml:space="preserve"> </w:t>
      </w:r>
      <w:r w:rsidRPr="006F2196">
        <w:rPr>
          <w:rFonts w:cs="David" w:hint="cs"/>
          <w:sz w:val="24"/>
          <w:szCs w:val="24"/>
          <w:rtl/>
        </w:rPr>
        <w:t>פי</w:t>
      </w:r>
      <w:r w:rsidRPr="006F2196">
        <w:rPr>
          <w:rFonts w:cs="David"/>
          <w:sz w:val="24"/>
          <w:szCs w:val="24"/>
          <w:rtl/>
        </w:rPr>
        <w:t xml:space="preserve">  </w:t>
      </w:r>
      <w:r>
        <w:rPr>
          <w:rFonts w:cs="David" w:hint="cs"/>
          <w:sz w:val="24"/>
          <w:szCs w:val="24"/>
          <w:rtl/>
        </w:rPr>
        <w:t>הסכם</w:t>
      </w:r>
      <w:r w:rsidRPr="006F2196">
        <w:rPr>
          <w:rFonts w:cs="David"/>
          <w:sz w:val="24"/>
          <w:szCs w:val="24"/>
          <w:rtl/>
        </w:rPr>
        <w:t xml:space="preserve"> </w:t>
      </w:r>
      <w:r w:rsidRPr="006F2196">
        <w:rPr>
          <w:rFonts w:cs="David" w:hint="cs"/>
          <w:sz w:val="24"/>
          <w:szCs w:val="24"/>
          <w:rtl/>
        </w:rPr>
        <w:t>זה</w:t>
      </w:r>
      <w:r w:rsidRPr="006F2196">
        <w:rPr>
          <w:rFonts w:cs="David"/>
          <w:sz w:val="24"/>
          <w:szCs w:val="24"/>
          <w:rtl/>
        </w:rPr>
        <w:t xml:space="preserve">.   </w:t>
      </w:r>
      <w:r w:rsidRPr="000B6F83">
        <w:rPr>
          <w:rFonts w:cs="David"/>
          <w:sz w:val="24"/>
          <w:szCs w:val="24"/>
          <w:rtl/>
        </w:rPr>
        <w:t xml:space="preserve">                                                              </w:t>
      </w:r>
    </w:p>
    <w:p w:rsidR="003B5078" w:rsidRDefault="003B5078" w:rsidP="003B5078">
      <w:pPr>
        <w:pStyle w:val="affff2"/>
        <w:bidi/>
        <w:jc w:val="both"/>
        <w:rPr>
          <w:rFonts w:cs="David"/>
          <w:sz w:val="24"/>
          <w:szCs w:val="24"/>
          <w:rtl/>
        </w:rPr>
      </w:pPr>
    </w:p>
    <w:p w:rsidR="003B5078" w:rsidRPr="003B5078" w:rsidRDefault="003B5078" w:rsidP="003B5078">
      <w:pPr>
        <w:spacing w:after="160" w:line="259" w:lineRule="auto"/>
        <w:jc w:val="both"/>
        <w:rPr>
          <w:b/>
          <w:bCs/>
          <w:sz w:val="28"/>
          <w:szCs w:val="28"/>
          <w:u w:val="single"/>
          <w:rtl/>
        </w:rPr>
      </w:pPr>
      <w:r w:rsidRPr="003B5078">
        <w:rPr>
          <w:rFonts w:hint="cs"/>
          <w:b/>
          <w:bCs/>
          <w:sz w:val="28"/>
          <w:szCs w:val="28"/>
          <w:u w:val="single"/>
          <w:rtl/>
        </w:rPr>
        <w:t xml:space="preserve"> </w:t>
      </w:r>
    </w:p>
    <w:p w:rsidR="003B5078" w:rsidRDefault="003B5078" w:rsidP="003B5078">
      <w:pPr>
        <w:spacing w:line="360" w:lineRule="auto"/>
        <w:jc w:val="both"/>
        <w:rPr>
          <w:b/>
          <w:bCs/>
          <w:szCs w:val="24"/>
          <w:u w:val="single"/>
        </w:rPr>
      </w:pPr>
    </w:p>
    <w:p w:rsidR="001D2FD9" w:rsidRPr="00572740" w:rsidRDefault="001D2FD9" w:rsidP="00533757">
      <w:pPr>
        <w:numPr>
          <w:ilvl w:val="0"/>
          <w:numId w:val="96"/>
        </w:numPr>
        <w:spacing w:line="360" w:lineRule="auto"/>
        <w:jc w:val="both"/>
        <w:rPr>
          <w:b/>
          <w:bCs/>
          <w:szCs w:val="24"/>
          <w:u w:val="single"/>
        </w:rPr>
      </w:pPr>
      <w:r w:rsidRPr="00572740">
        <w:rPr>
          <w:rFonts w:hint="cs"/>
          <w:b/>
          <w:bCs/>
          <w:szCs w:val="24"/>
          <w:u w:val="single"/>
          <w:rtl/>
        </w:rPr>
        <w:t>נזיקין</w:t>
      </w:r>
    </w:p>
    <w:p w:rsidR="001D2FD9" w:rsidRPr="00572740" w:rsidRDefault="001D2FD9" w:rsidP="001E4234">
      <w:pPr>
        <w:numPr>
          <w:ilvl w:val="1"/>
          <w:numId w:val="96"/>
        </w:numPr>
        <w:spacing w:line="360" w:lineRule="auto"/>
        <w:ind w:left="878" w:hanging="567"/>
        <w:jc w:val="both"/>
        <w:rPr>
          <w:szCs w:val="24"/>
        </w:rPr>
      </w:pPr>
      <w:r w:rsidRPr="00572740">
        <w:rPr>
          <w:szCs w:val="24"/>
          <w:rtl/>
        </w:rPr>
        <w:t>הקבלן מצהיר בזה כי ידוע לו שהוא נותן את השירותים למשרד כקבלן עצמאי, שלא במסגרת שירות המדינה, על כל המשתמע מכך ומבלי שי</w:t>
      </w:r>
      <w:r w:rsidRPr="00572740">
        <w:rPr>
          <w:rFonts w:hint="cs"/>
          <w:szCs w:val="24"/>
          <w:rtl/>
        </w:rPr>
        <w:t>י</w:t>
      </w:r>
      <w:r w:rsidRPr="00572740">
        <w:rPr>
          <w:szCs w:val="24"/>
          <w:rtl/>
        </w:rPr>
        <w:t xml:space="preserve">ווצרו יחסי עובד מעביד בין הקבלן או עובדיו לבין המשרד וכי המשרד לא יהיה אחראי בצורה כלשהי לנזקים שייגרמו לו בשל מתן השירותים על פי הסכם זה. </w:t>
      </w:r>
    </w:p>
    <w:p w:rsidR="001D2FD9" w:rsidRPr="00572740" w:rsidRDefault="001D2FD9" w:rsidP="001E4234">
      <w:pPr>
        <w:numPr>
          <w:ilvl w:val="1"/>
          <w:numId w:val="96"/>
        </w:numPr>
        <w:spacing w:line="360" w:lineRule="auto"/>
        <w:ind w:left="878" w:hanging="567"/>
        <w:jc w:val="both"/>
        <w:rPr>
          <w:szCs w:val="24"/>
        </w:rPr>
      </w:pPr>
      <w:r w:rsidRPr="00572740">
        <w:rPr>
          <w:rFonts w:hint="cs"/>
          <w:szCs w:val="24"/>
          <w:rtl/>
        </w:rPr>
        <w:t>הקבלןייש</w:t>
      </w:r>
      <w:r w:rsidRPr="00572740">
        <w:rPr>
          <w:rFonts w:hint="eastAsia"/>
          <w:szCs w:val="24"/>
          <w:rtl/>
        </w:rPr>
        <w:t>א</w:t>
      </w:r>
      <w:r w:rsidRPr="00572740">
        <w:rPr>
          <w:szCs w:val="24"/>
          <w:rtl/>
        </w:rPr>
        <w:t xml:space="preserve">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rsidR="001D2FD9" w:rsidRPr="00572740" w:rsidRDefault="001D2FD9" w:rsidP="001E4234">
      <w:pPr>
        <w:numPr>
          <w:ilvl w:val="1"/>
          <w:numId w:val="96"/>
        </w:numPr>
        <w:spacing w:line="360" w:lineRule="auto"/>
        <w:ind w:left="878" w:hanging="567"/>
        <w:jc w:val="both"/>
        <w:rPr>
          <w:szCs w:val="24"/>
        </w:rPr>
      </w:pPr>
      <w:r w:rsidRPr="00572740">
        <w:rPr>
          <w:szCs w:val="24"/>
          <w:rtl/>
        </w:rPr>
        <w:t xml:space="preserve">מוסכם בין הצדדים כי המשרד לא </w:t>
      </w:r>
      <w:r w:rsidRPr="00572740">
        <w:rPr>
          <w:rFonts w:hint="cs"/>
          <w:szCs w:val="24"/>
          <w:rtl/>
        </w:rPr>
        <w:t>ייש</w:t>
      </w:r>
      <w:r w:rsidRPr="00572740">
        <w:rPr>
          <w:rFonts w:hint="eastAsia"/>
          <w:szCs w:val="24"/>
          <w:rtl/>
        </w:rPr>
        <w:t>א</w:t>
      </w:r>
      <w:r w:rsidRPr="00572740">
        <w:rPr>
          <w:szCs w:val="24"/>
          <w:rtl/>
        </w:rPr>
        <w:t xml:space="preserve"> בכל תשלום, הוצאה או נזק מכל סיבה שהיא שייגרמו לגופו או רכושו של </w:t>
      </w:r>
      <w:r w:rsidRPr="00572740">
        <w:rPr>
          <w:rFonts w:hint="cs"/>
          <w:szCs w:val="24"/>
          <w:rtl/>
        </w:rPr>
        <w:t>הקבלן</w:t>
      </w:r>
      <w:r w:rsidRPr="00572740">
        <w:rPr>
          <w:szCs w:val="24"/>
          <w:rtl/>
        </w:rPr>
        <w:t xml:space="preserve">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w:t>
      </w:r>
      <w:r w:rsidRPr="00572740">
        <w:rPr>
          <w:rFonts w:hint="cs"/>
          <w:szCs w:val="24"/>
          <w:rtl/>
        </w:rPr>
        <w:t>הקבלן</w:t>
      </w:r>
      <w:r w:rsidRPr="00572740">
        <w:rPr>
          <w:szCs w:val="24"/>
          <w:rtl/>
        </w:rPr>
        <w:t xml:space="preserve"> בלבד.</w:t>
      </w:r>
    </w:p>
    <w:p w:rsidR="001D2FD9" w:rsidRPr="00572740" w:rsidRDefault="001D2FD9" w:rsidP="001E4234">
      <w:pPr>
        <w:numPr>
          <w:ilvl w:val="1"/>
          <w:numId w:val="96"/>
        </w:numPr>
        <w:spacing w:line="360" w:lineRule="auto"/>
        <w:ind w:left="878" w:hanging="567"/>
        <w:jc w:val="both"/>
        <w:rPr>
          <w:szCs w:val="24"/>
        </w:rPr>
      </w:pPr>
      <w:r w:rsidRPr="00572740">
        <w:rPr>
          <w:rFonts w:hint="cs"/>
          <w:szCs w:val="24"/>
          <w:rtl/>
        </w:rPr>
        <w:t>הקבלן</w:t>
      </w:r>
      <w:r w:rsidRPr="00572740">
        <w:rPr>
          <w:szCs w:val="24"/>
          <w:rtl/>
        </w:rPr>
        <w:t xml:space="preserve"> מתחייב לשפות את המשרד על כל נזק, תשלום או הוצאה שייגרמו ל</w:t>
      </w:r>
      <w:r w:rsidRPr="00572740">
        <w:rPr>
          <w:rFonts w:hint="cs"/>
          <w:szCs w:val="24"/>
          <w:rtl/>
        </w:rPr>
        <w:t>משרד</w:t>
      </w:r>
      <w:r w:rsidRPr="00572740">
        <w:rPr>
          <w:szCs w:val="24"/>
          <w:rtl/>
        </w:rPr>
        <w:t xml:space="preserve"> מכל סיבה שהיא הנובעים ממעשיו או מחדליו של </w:t>
      </w:r>
      <w:r w:rsidRPr="00572740">
        <w:rPr>
          <w:rFonts w:hint="cs"/>
          <w:szCs w:val="24"/>
          <w:rtl/>
        </w:rPr>
        <w:t>הקבלן</w:t>
      </w:r>
      <w:r w:rsidRPr="00572740">
        <w:rPr>
          <w:szCs w:val="24"/>
          <w:rtl/>
        </w:rPr>
        <w:t xml:space="preserve"> כתוצאה ישירה או עקיפה מהפעלתו של הסכם זה, מיד עם קבלת הודעה על כך מאת המשרד.</w:t>
      </w:r>
    </w:p>
    <w:p w:rsidR="001D2FD9" w:rsidRPr="00572740" w:rsidRDefault="001D2FD9" w:rsidP="001D2FD9">
      <w:pPr>
        <w:tabs>
          <w:tab w:val="num" w:pos="1445"/>
        </w:tabs>
        <w:spacing w:line="360" w:lineRule="auto"/>
        <w:ind w:left="1161"/>
        <w:jc w:val="both"/>
        <w:rPr>
          <w:szCs w:val="24"/>
          <w:rtl/>
        </w:rPr>
      </w:pPr>
    </w:p>
    <w:p w:rsidR="001D2FD9" w:rsidRPr="00572740" w:rsidRDefault="001D2FD9" w:rsidP="001D2FD9">
      <w:pPr>
        <w:spacing w:line="360" w:lineRule="auto"/>
        <w:jc w:val="both"/>
        <w:rPr>
          <w:b/>
          <w:bCs/>
          <w:szCs w:val="24"/>
          <w:u w:val="single"/>
        </w:rPr>
      </w:pPr>
      <w:r w:rsidRPr="00572740">
        <w:rPr>
          <w:rFonts w:hint="cs"/>
          <w:b/>
          <w:bCs/>
          <w:szCs w:val="24"/>
          <w:u w:val="single"/>
          <w:rtl/>
        </w:rPr>
        <w:t>עובדי הקבלן</w:t>
      </w:r>
    </w:p>
    <w:p w:rsidR="001D2FD9" w:rsidRPr="00572740" w:rsidRDefault="001D2FD9" w:rsidP="00533757">
      <w:pPr>
        <w:numPr>
          <w:ilvl w:val="0"/>
          <w:numId w:val="96"/>
        </w:numPr>
        <w:spacing w:line="360" w:lineRule="auto"/>
        <w:jc w:val="both"/>
        <w:rPr>
          <w:szCs w:val="24"/>
          <w:rtl/>
        </w:rPr>
      </w:pPr>
      <w:r w:rsidRPr="00572740">
        <w:rPr>
          <w:rFonts w:hint="cs"/>
          <w:szCs w:val="24"/>
          <w:rtl/>
        </w:rPr>
        <w:t>כל האנשים שיועסקו על ידי הקבלן בתפקיד כלשהו, יועסקו על חשבונו הוא ועליו בלבד תחול האחריות לגבי תביעותיהם הנובעות מיחסיו אתם.</w:t>
      </w:r>
    </w:p>
    <w:p w:rsidR="001D2FD9" w:rsidRPr="00572740" w:rsidRDefault="001D2FD9" w:rsidP="00533757">
      <w:pPr>
        <w:numPr>
          <w:ilvl w:val="0"/>
          <w:numId w:val="96"/>
        </w:numPr>
        <w:spacing w:line="360" w:lineRule="auto"/>
        <w:jc w:val="both"/>
        <w:rPr>
          <w:szCs w:val="24"/>
          <w:rtl/>
        </w:rPr>
      </w:pPr>
      <w:r w:rsidRPr="00572740">
        <w:rPr>
          <w:rFonts w:hint="cs"/>
          <w:szCs w:val="24"/>
          <w:rtl/>
        </w:rPr>
        <w:lastRenderedPageBreak/>
        <w:t xml:space="preserve">האנשים המועסקים על ידי הקבלן ייחשבו לכל צורך כעובדיו או כשליחים של הקבלן בלבד. כן תחול על הקבלן חובת התשלומים שהוא חייב בהם במשכורת </w:t>
      </w:r>
      <w:r w:rsidRPr="00572740">
        <w:rPr>
          <w:szCs w:val="24"/>
          <w:rtl/>
        </w:rPr>
        <w:t>–</w:t>
      </w:r>
      <w:r w:rsidRPr="00572740">
        <w:rPr>
          <w:rFonts w:hint="cs"/>
          <w:szCs w:val="24"/>
          <w:rtl/>
        </w:rPr>
        <w:t xml:space="preserve">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מאורגנים האנשים המועסקים על ידי הקבלן.</w:t>
      </w:r>
    </w:p>
    <w:p w:rsidR="001D2FD9" w:rsidRPr="00572740" w:rsidRDefault="001D2FD9" w:rsidP="00C476D2">
      <w:pPr>
        <w:numPr>
          <w:ilvl w:val="0"/>
          <w:numId w:val="96"/>
        </w:numPr>
        <w:spacing w:line="360" w:lineRule="auto"/>
        <w:jc w:val="both"/>
        <w:rPr>
          <w:szCs w:val="24"/>
          <w:rtl/>
        </w:rPr>
      </w:pPr>
      <w:r w:rsidRPr="00572740">
        <w:rPr>
          <w:rFonts w:hint="cs"/>
          <w:szCs w:val="24"/>
          <w:rtl/>
        </w:rPr>
        <w:t xml:space="preserve">הקבלן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w:t>
      </w:r>
      <w:r w:rsidRPr="00572740">
        <w:rPr>
          <w:szCs w:val="24"/>
          <w:rtl/>
        </w:rPr>
        <w:t>–</w:t>
      </w:r>
      <w:r w:rsidRPr="00572740">
        <w:rPr>
          <w:rFonts w:hint="cs"/>
          <w:szCs w:val="24"/>
          <w:rtl/>
        </w:rPr>
        <w:t xml:space="preserve"> 1954.</w:t>
      </w:r>
    </w:p>
    <w:p w:rsidR="001D2FD9" w:rsidRPr="00572740" w:rsidRDefault="001D2FD9" w:rsidP="001D004A">
      <w:pPr>
        <w:numPr>
          <w:ilvl w:val="0"/>
          <w:numId w:val="96"/>
        </w:numPr>
        <w:spacing w:line="360" w:lineRule="auto"/>
        <w:jc w:val="both"/>
        <w:rPr>
          <w:szCs w:val="24"/>
        </w:rPr>
      </w:pPr>
      <w:r w:rsidRPr="00572740">
        <w:rPr>
          <w:szCs w:val="24"/>
          <w:rtl/>
        </w:rPr>
        <w:t>הקבלן מצהיר בזה כי ידוע לו שהוא נותן את השירותים למשרד כקבלן עצמאי, שלא במסגרת שירות המדינה, על כל המשתמע מכך ומבלי שי</w:t>
      </w:r>
      <w:r w:rsidRPr="00572740">
        <w:rPr>
          <w:rFonts w:hint="cs"/>
          <w:szCs w:val="24"/>
          <w:rtl/>
        </w:rPr>
        <w:t>י</w:t>
      </w:r>
      <w:r w:rsidRPr="00572740">
        <w:rPr>
          <w:szCs w:val="24"/>
          <w:rtl/>
        </w:rPr>
        <w:t>ווצרו יחסי עובד מעביד בין הקבלן או עובדיו לבין המשרד וכי המשרד לא יהיה אחראי בצורה כלשהי לנזקים שייגרמו לו בשל מתן השירותים על פי הסכם זה. כדי להבטיח עצמו בפני נזקים כאמור, מתחייב הקבלן לבטח את עצמו במוסד לביטוח לאומי או בחברת ביטוח אחרת, וכל ההוצאות הקשורות או כרוכות בביצוע ביטוח כאמור יחולו אך ורק על הקבלן וישתלמו על ידו.</w:t>
      </w:r>
    </w:p>
    <w:p w:rsidR="001D2FD9" w:rsidRPr="00572740" w:rsidRDefault="001D2FD9" w:rsidP="001D2FD9">
      <w:pPr>
        <w:spacing w:line="360" w:lineRule="auto"/>
        <w:ind w:left="992"/>
        <w:jc w:val="both"/>
        <w:rPr>
          <w:szCs w:val="24"/>
          <w:rtl/>
        </w:rPr>
      </w:pPr>
    </w:p>
    <w:p w:rsidR="001D2FD9" w:rsidRPr="00572740" w:rsidRDefault="001D2FD9" w:rsidP="001D004A">
      <w:pPr>
        <w:numPr>
          <w:ilvl w:val="0"/>
          <w:numId w:val="96"/>
        </w:numPr>
        <w:spacing w:line="360" w:lineRule="auto"/>
        <w:ind w:left="736"/>
        <w:jc w:val="both"/>
        <w:rPr>
          <w:szCs w:val="24"/>
        </w:rPr>
      </w:pPr>
      <w:r w:rsidRPr="00572740">
        <w:rPr>
          <w:rFonts w:hint="cs"/>
          <w:b/>
          <w:bCs/>
          <w:szCs w:val="24"/>
          <w:u w:val="single"/>
          <w:rtl/>
        </w:rPr>
        <w:t>המחאת זכויות</w:t>
      </w:r>
    </w:p>
    <w:p w:rsidR="001D2FD9" w:rsidRPr="00572740" w:rsidRDefault="001D2FD9" w:rsidP="001D2FD9">
      <w:pPr>
        <w:spacing w:line="360" w:lineRule="auto"/>
        <w:ind w:left="567"/>
        <w:jc w:val="both"/>
        <w:rPr>
          <w:b/>
          <w:bCs/>
          <w:szCs w:val="24"/>
          <w:u w:val="single"/>
          <w:rtl/>
        </w:rPr>
      </w:pPr>
      <w:r w:rsidRPr="00572740">
        <w:rPr>
          <w:szCs w:val="24"/>
          <w:rtl/>
        </w:rPr>
        <w:t>אין הקבלן רשאי להעביר זכויות או חובות לפי הסכם זה, כולם או מקצתם, למישהו אחר</w:t>
      </w:r>
      <w:r w:rsidRPr="00572740">
        <w:rPr>
          <w:rFonts w:hint="cs"/>
          <w:szCs w:val="24"/>
          <w:rtl/>
        </w:rPr>
        <w:t xml:space="preserve"> אלא באישור מראש ובכתב מהממונה.</w:t>
      </w:r>
    </w:p>
    <w:p w:rsidR="001D2FD9" w:rsidRPr="00572740" w:rsidRDefault="001D2FD9" w:rsidP="001D2FD9">
      <w:pPr>
        <w:spacing w:line="360" w:lineRule="auto"/>
        <w:jc w:val="both"/>
        <w:rPr>
          <w:b/>
          <w:bCs/>
          <w:szCs w:val="24"/>
          <w:u w:val="single"/>
          <w:rtl/>
        </w:rPr>
      </w:pPr>
    </w:p>
    <w:p w:rsidR="001D2FD9" w:rsidRPr="00572740" w:rsidRDefault="001D2FD9" w:rsidP="001D004A">
      <w:pPr>
        <w:numPr>
          <w:ilvl w:val="0"/>
          <w:numId w:val="96"/>
        </w:numPr>
        <w:spacing w:line="360" w:lineRule="auto"/>
        <w:ind w:left="736"/>
        <w:jc w:val="both"/>
        <w:rPr>
          <w:szCs w:val="24"/>
          <w:u w:val="single"/>
        </w:rPr>
      </w:pPr>
      <w:r w:rsidRPr="007B07B0">
        <w:rPr>
          <w:b/>
          <w:bCs/>
          <w:szCs w:val="24"/>
          <w:u w:val="single"/>
          <w:rtl/>
        </w:rPr>
        <w:t>ביקורת</w:t>
      </w:r>
    </w:p>
    <w:p w:rsidR="001D2FD9" w:rsidRPr="00572740" w:rsidRDefault="001D2FD9" w:rsidP="001D004A">
      <w:pPr>
        <w:numPr>
          <w:ilvl w:val="1"/>
          <w:numId w:val="96"/>
        </w:numPr>
        <w:spacing w:line="360" w:lineRule="auto"/>
        <w:ind w:left="1161" w:hanging="567"/>
        <w:jc w:val="both"/>
        <w:rPr>
          <w:szCs w:val="24"/>
        </w:rPr>
      </w:pPr>
      <w:r w:rsidRPr="00572740">
        <w:rPr>
          <w:szCs w:val="24"/>
          <w:rtl/>
        </w:rPr>
        <w:t xml:space="preserve">חשב המשרד, המבקר הפנימי של המשרד או מי שמונה לכך על ידם, יהיו רשאים לקיים בכל עת, בתקופת ההסכם </w:t>
      </w:r>
      <w:r w:rsidR="001931F8">
        <w:rPr>
          <w:rFonts w:hint="cs"/>
          <w:szCs w:val="24"/>
          <w:rtl/>
        </w:rPr>
        <w:t xml:space="preserve">ועד 3 שנים לאחר </w:t>
      </w:r>
      <w:r w:rsidR="00C476D2">
        <w:rPr>
          <w:rFonts w:hint="cs"/>
          <w:szCs w:val="24"/>
          <w:rtl/>
        </w:rPr>
        <w:t xml:space="preserve">תום </w:t>
      </w:r>
      <w:r w:rsidR="001931F8">
        <w:rPr>
          <w:rFonts w:hint="cs"/>
          <w:szCs w:val="24"/>
          <w:rtl/>
        </w:rPr>
        <w:t>תקופת ההסכם</w:t>
      </w:r>
      <w:r w:rsidRPr="00572740">
        <w:rPr>
          <w:szCs w:val="24"/>
          <w:rtl/>
        </w:rPr>
        <w:t>, ביקורת ובדיקה אצל ה</w:t>
      </w:r>
      <w:r w:rsidRPr="00572740">
        <w:rPr>
          <w:rFonts w:hint="cs"/>
          <w:szCs w:val="24"/>
          <w:rtl/>
        </w:rPr>
        <w:t>קבלן</w:t>
      </w:r>
      <w:r w:rsidRPr="00572740">
        <w:rPr>
          <w:szCs w:val="24"/>
          <w:rtl/>
        </w:rPr>
        <w:t xml:space="preserve"> בכל הקשור במתן השירות, או בתמורה הכספית נשוא הסכם זה.</w:t>
      </w:r>
    </w:p>
    <w:p w:rsidR="001D2FD9" w:rsidRPr="00572740" w:rsidRDefault="001D2FD9" w:rsidP="001D004A">
      <w:pPr>
        <w:numPr>
          <w:ilvl w:val="1"/>
          <w:numId w:val="96"/>
        </w:numPr>
        <w:spacing w:line="360" w:lineRule="auto"/>
        <w:ind w:left="1161" w:hanging="567"/>
        <w:jc w:val="both"/>
        <w:rPr>
          <w:szCs w:val="24"/>
        </w:rPr>
      </w:pPr>
      <w:r w:rsidRPr="00572740">
        <w:rPr>
          <w:szCs w:val="24"/>
          <w:rtl/>
        </w:rPr>
        <w:t xml:space="preserve">ביקורת ובדיקה כמתואר </w:t>
      </w:r>
      <w:r w:rsidR="00844BA1">
        <w:rPr>
          <w:szCs w:val="24"/>
          <w:rtl/>
        </w:rPr>
        <w:t>לעיל</w:t>
      </w:r>
      <w:r w:rsidR="00844BA1">
        <w:rPr>
          <w:rFonts w:hint="cs"/>
          <w:szCs w:val="24"/>
          <w:rtl/>
        </w:rPr>
        <w:t xml:space="preserve">, </w:t>
      </w:r>
      <w:r w:rsidRPr="00572740">
        <w:rPr>
          <w:szCs w:val="24"/>
          <w:rtl/>
        </w:rPr>
        <w:t>יכללו עיון בספרי החשבונות ובמסמכים של ה</w:t>
      </w:r>
      <w:r w:rsidRPr="00572740">
        <w:rPr>
          <w:rFonts w:hint="cs"/>
          <w:szCs w:val="24"/>
          <w:rtl/>
        </w:rPr>
        <w:t>קבלן</w:t>
      </w:r>
      <w:r w:rsidR="00844BA1">
        <w:rPr>
          <w:rFonts w:hint="cs"/>
          <w:szCs w:val="24"/>
          <w:rtl/>
        </w:rPr>
        <w:t>,</w:t>
      </w:r>
      <w:r w:rsidR="00844BA1" w:rsidRPr="00572740">
        <w:rPr>
          <w:szCs w:val="24"/>
          <w:rtl/>
        </w:rPr>
        <w:t>לרבות אלה השמורים במדיה מגנטית</w:t>
      </w:r>
      <w:r w:rsidR="00844BA1">
        <w:rPr>
          <w:rFonts w:hint="cs"/>
          <w:szCs w:val="24"/>
          <w:rtl/>
        </w:rPr>
        <w:t xml:space="preserve">. הביקורת תעשה </w:t>
      </w:r>
      <w:r w:rsidR="007B12E2">
        <w:rPr>
          <w:rFonts w:hint="cs"/>
          <w:szCs w:val="24"/>
          <w:rtl/>
        </w:rPr>
        <w:t xml:space="preserve">על ידי </w:t>
      </w:r>
      <w:r w:rsidR="00844BA1">
        <w:rPr>
          <w:rFonts w:hint="cs"/>
          <w:szCs w:val="24"/>
          <w:rtl/>
        </w:rPr>
        <w:t>נציג המשרד</w:t>
      </w:r>
      <w:r w:rsidR="00C476D2">
        <w:rPr>
          <w:rFonts w:hint="cs"/>
          <w:szCs w:val="24"/>
          <w:rtl/>
        </w:rPr>
        <w:t>, אשר</w:t>
      </w:r>
      <w:r w:rsidR="00844BA1">
        <w:rPr>
          <w:rFonts w:hint="cs"/>
          <w:szCs w:val="24"/>
          <w:rtl/>
        </w:rPr>
        <w:t xml:space="preserve"> </w:t>
      </w:r>
      <w:r w:rsidR="007B12E2">
        <w:rPr>
          <w:rFonts w:hint="cs"/>
          <w:szCs w:val="24"/>
          <w:rtl/>
        </w:rPr>
        <w:t>יחתום על התחייבות לסודיות</w:t>
      </w:r>
      <w:r w:rsidR="00844BA1">
        <w:rPr>
          <w:rFonts w:hint="cs"/>
          <w:szCs w:val="24"/>
          <w:rtl/>
        </w:rPr>
        <w:t>. זכות העיון תהא אך ורק לחלקים בספרי החשבונות ולמסמכים הקשורים ישירות למתן השירותים לפי ההסכם ורק לצורך הוכחת מילוי התחייבויות הקבלן לפי ההסכם.</w:t>
      </w:r>
      <w:r w:rsidRPr="00572740">
        <w:rPr>
          <w:szCs w:val="24"/>
          <w:rtl/>
        </w:rPr>
        <w:t xml:space="preserve"> בכלל זה תהיה הביקורת רשאית לדרוש הוכחות לתשלום שכר כנדרש. </w:t>
      </w:r>
    </w:p>
    <w:p w:rsidR="001D2FD9" w:rsidRPr="00572740" w:rsidRDefault="001D2FD9" w:rsidP="001D004A">
      <w:pPr>
        <w:numPr>
          <w:ilvl w:val="1"/>
          <w:numId w:val="96"/>
        </w:numPr>
        <w:spacing w:line="360" w:lineRule="auto"/>
        <w:ind w:left="1161" w:hanging="567"/>
        <w:jc w:val="both"/>
        <w:rPr>
          <w:szCs w:val="24"/>
        </w:rPr>
      </w:pPr>
      <w:r w:rsidRPr="00572740">
        <w:rPr>
          <w:szCs w:val="24"/>
          <w:rtl/>
        </w:rPr>
        <w:t>ה</w:t>
      </w:r>
      <w:r w:rsidRPr="00572740">
        <w:rPr>
          <w:rFonts w:hint="cs"/>
          <w:szCs w:val="24"/>
          <w:rtl/>
        </w:rPr>
        <w:t>קבלן</w:t>
      </w:r>
      <w:r w:rsidRPr="00572740">
        <w:rPr>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w:t>
      </w:r>
      <w:r w:rsidRPr="00572740">
        <w:rPr>
          <w:rFonts w:hint="cs"/>
          <w:szCs w:val="24"/>
          <w:rtl/>
        </w:rPr>
        <w:t>ו</w:t>
      </w:r>
      <w:r w:rsidRPr="00572740">
        <w:rPr>
          <w:szCs w:val="24"/>
          <w:rtl/>
        </w:rPr>
        <w:t>. ה</w:t>
      </w:r>
      <w:r w:rsidRPr="00572740">
        <w:rPr>
          <w:rFonts w:hint="cs"/>
          <w:szCs w:val="24"/>
          <w:rtl/>
        </w:rPr>
        <w:t>קבלן</w:t>
      </w:r>
      <w:r w:rsidRPr="00572740">
        <w:rPr>
          <w:szCs w:val="24"/>
          <w:rtl/>
        </w:rPr>
        <w:t xml:space="preserve"> מוותר בזאת על כל טענה בדבר סודיות או ח</w:t>
      </w:r>
      <w:r w:rsidRPr="00572740">
        <w:rPr>
          <w:rFonts w:hint="cs"/>
          <w:szCs w:val="24"/>
          <w:rtl/>
        </w:rPr>
        <w:t>י</w:t>
      </w:r>
      <w:r w:rsidRPr="00572740">
        <w:rPr>
          <w:szCs w:val="24"/>
          <w:rtl/>
        </w:rPr>
        <w:t>סיון או הגנת פרטיות בנוגע למידע או לרשומות שיידרשו על ידי המשרד.</w:t>
      </w:r>
    </w:p>
    <w:p w:rsidR="001D2FD9" w:rsidRPr="00572740" w:rsidRDefault="001D2FD9" w:rsidP="001D004A">
      <w:pPr>
        <w:numPr>
          <w:ilvl w:val="1"/>
          <w:numId w:val="96"/>
        </w:numPr>
        <w:spacing w:line="360" w:lineRule="auto"/>
        <w:ind w:left="1161" w:hanging="567"/>
        <w:jc w:val="both"/>
        <w:rPr>
          <w:szCs w:val="24"/>
          <w:rtl/>
        </w:rPr>
      </w:pPr>
      <w:r w:rsidRPr="00572740">
        <w:rPr>
          <w:szCs w:val="24"/>
          <w:rtl/>
        </w:rPr>
        <w:t>ה</w:t>
      </w:r>
      <w:r w:rsidRPr="00572740">
        <w:rPr>
          <w:rFonts w:hint="cs"/>
          <w:szCs w:val="24"/>
          <w:rtl/>
        </w:rPr>
        <w:t>קבלן</w:t>
      </w:r>
      <w:r w:rsidRPr="00572740">
        <w:rPr>
          <w:szCs w:val="24"/>
          <w:rtl/>
        </w:rPr>
        <w:t xml:space="preserve"> מתחייב לקיים את האמור לעיל גם בכל הקשור למידע הקשור לביצוע ההסכם</w:t>
      </w:r>
      <w:r w:rsidR="007443AA">
        <w:rPr>
          <w:rFonts w:hint="cs"/>
          <w:szCs w:val="24"/>
          <w:rtl/>
        </w:rPr>
        <w:t xml:space="preserve"> </w:t>
      </w:r>
      <w:r w:rsidRPr="00572740">
        <w:rPr>
          <w:szCs w:val="24"/>
          <w:rtl/>
        </w:rPr>
        <w:t>ומצוי בידי צד שלישי.</w:t>
      </w:r>
    </w:p>
    <w:p w:rsidR="001E4234" w:rsidRPr="001E4234" w:rsidRDefault="001E4234" w:rsidP="001E4234">
      <w:pPr>
        <w:spacing w:line="360" w:lineRule="auto"/>
        <w:ind w:left="426"/>
        <w:jc w:val="both"/>
        <w:rPr>
          <w:b/>
          <w:bCs/>
          <w:szCs w:val="24"/>
          <w:u w:val="single"/>
        </w:rPr>
      </w:pPr>
    </w:p>
    <w:p w:rsidR="001E4234" w:rsidRPr="001E4234" w:rsidRDefault="001E4234" w:rsidP="001E4234">
      <w:pPr>
        <w:spacing w:line="360" w:lineRule="auto"/>
        <w:ind w:left="426"/>
        <w:jc w:val="both"/>
        <w:rPr>
          <w:b/>
          <w:bCs/>
          <w:szCs w:val="24"/>
          <w:u w:val="single"/>
        </w:rPr>
      </w:pPr>
    </w:p>
    <w:p w:rsidR="001D2FD9" w:rsidRPr="00572740" w:rsidRDefault="001D2FD9" w:rsidP="001D004A">
      <w:pPr>
        <w:numPr>
          <w:ilvl w:val="0"/>
          <w:numId w:val="96"/>
        </w:numPr>
        <w:spacing w:line="360" w:lineRule="auto"/>
        <w:ind w:left="594"/>
        <w:jc w:val="both"/>
        <w:rPr>
          <w:b/>
          <w:bCs/>
          <w:szCs w:val="24"/>
          <w:u w:val="single"/>
        </w:rPr>
      </w:pPr>
      <w:r w:rsidRPr="007B07B0">
        <w:rPr>
          <w:b/>
          <w:bCs/>
          <w:szCs w:val="24"/>
          <w:u w:val="single"/>
          <w:rtl/>
        </w:rPr>
        <w:lastRenderedPageBreak/>
        <w:t>קיזוז</w:t>
      </w:r>
    </w:p>
    <w:p w:rsidR="001D2FD9" w:rsidRPr="00572740" w:rsidRDefault="001D2FD9" w:rsidP="001D2FD9">
      <w:pPr>
        <w:spacing w:line="360" w:lineRule="auto"/>
        <w:ind w:left="567"/>
        <w:jc w:val="both"/>
        <w:rPr>
          <w:szCs w:val="24"/>
          <w:rtl/>
        </w:rPr>
      </w:pPr>
      <w:r w:rsidRPr="00572740">
        <w:rPr>
          <w:szCs w:val="24"/>
          <w:rtl/>
        </w:rPr>
        <w:t>ה</w:t>
      </w:r>
      <w:r w:rsidRPr="00572740">
        <w:rPr>
          <w:rFonts w:hint="cs"/>
          <w:szCs w:val="24"/>
          <w:rtl/>
        </w:rPr>
        <w:t xml:space="preserve">קבלן </w:t>
      </w:r>
      <w:r w:rsidRPr="00572740">
        <w:rPr>
          <w:szCs w:val="24"/>
          <w:rtl/>
        </w:rPr>
        <w:t>מסכי</w:t>
      </w:r>
      <w:r w:rsidRPr="00572740">
        <w:rPr>
          <w:rFonts w:hint="cs"/>
          <w:szCs w:val="24"/>
          <w:rtl/>
        </w:rPr>
        <w:t>ם</w:t>
      </w:r>
      <w:r w:rsidRPr="00572740">
        <w:rPr>
          <w:szCs w:val="24"/>
          <w:rtl/>
        </w:rPr>
        <w:t xml:space="preserve"> ומצהיר בזאת כי המשרד יהא רשאי לקזז מהתמורה שעל המשרד לשלם ל</w:t>
      </w:r>
      <w:r w:rsidRPr="00572740">
        <w:rPr>
          <w:rFonts w:hint="cs"/>
          <w:szCs w:val="24"/>
          <w:rtl/>
        </w:rPr>
        <w:t>קבלן</w:t>
      </w:r>
      <w:r w:rsidRPr="00572740">
        <w:rPr>
          <w:szCs w:val="24"/>
          <w:rtl/>
        </w:rPr>
        <w:t xml:space="preserve"> על-פי הסכם זה על נספחיו </w:t>
      </w:r>
      <w:r w:rsidRPr="00572740">
        <w:rPr>
          <w:rFonts w:hint="cs"/>
          <w:szCs w:val="24"/>
          <w:rtl/>
        </w:rPr>
        <w:t xml:space="preserve">ומכוח כל הסכם אחר - </w:t>
      </w:r>
      <w:r w:rsidRPr="00572740">
        <w:rPr>
          <w:szCs w:val="24"/>
          <w:rtl/>
        </w:rPr>
        <w:t>כל סכום המגיע למשרד מה</w:t>
      </w:r>
      <w:r w:rsidRPr="00572740">
        <w:rPr>
          <w:rFonts w:hint="cs"/>
          <w:szCs w:val="24"/>
          <w:rtl/>
        </w:rPr>
        <w:t>קבלן</w:t>
      </w:r>
      <w:r w:rsidRPr="00572740">
        <w:rPr>
          <w:szCs w:val="24"/>
          <w:rtl/>
        </w:rPr>
        <w:t xml:space="preserve"> עלפי הסכם זה או </w:t>
      </w:r>
      <w:r w:rsidRPr="00572740">
        <w:rPr>
          <w:rFonts w:hint="cs"/>
          <w:szCs w:val="24"/>
          <w:rtl/>
        </w:rPr>
        <w:t>כל הסכם אחר</w:t>
      </w:r>
      <w:r w:rsidRPr="00572740">
        <w:rPr>
          <w:szCs w:val="24"/>
          <w:rtl/>
        </w:rPr>
        <w:t>.</w:t>
      </w:r>
    </w:p>
    <w:p w:rsidR="001D2FD9" w:rsidRPr="00572740" w:rsidRDefault="001D2FD9" w:rsidP="001D2FD9">
      <w:pPr>
        <w:spacing w:line="360" w:lineRule="auto"/>
        <w:ind w:left="567"/>
        <w:jc w:val="both"/>
        <w:rPr>
          <w:szCs w:val="24"/>
          <w:rtl/>
        </w:rPr>
      </w:pPr>
    </w:p>
    <w:p w:rsidR="001D2FD9" w:rsidRPr="00572740" w:rsidRDefault="001D2FD9" w:rsidP="001D004A">
      <w:pPr>
        <w:numPr>
          <w:ilvl w:val="0"/>
          <w:numId w:val="96"/>
        </w:numPr>
        <w:spacing w:line="360" w:lineRule="auto"/>
        <w:ind w:left="594"/>
        <w:jc w:val="both"/>
        <w:rPr>
          <w:szCs w:val="24"/>
        </w:rPr>
      </w:pPr>
      <w:r w:rsidRPr="007B07B0">
        <w:rPr>
          <w:b/>
          <w:bCs/>
          <w:szCs w:val="24"/>
          <w:u w:val="single"/>
          <w:rtl/>
        </w:rPr>
        <w:t>שימוש בכלים ובחומרים</w:t>
      </w:r>
    </w:p>
    <w:p w:rsidR="001D2FD9" w:rsidRPr="00572740" w:rsidRDefault="001D2FD9" w:rsidP="001D2FD9">
      <w:pPr>
        <w:spacing w:line="360" w:lineRule="auto"/>
        <w:ind w:left="567"/>
        <w:jc w:val="both"/>
        <w:rPr>
          <w:szCs w:val="24"/>
        </w:rPr>
      </w:pPr>
      <w:r w:rsidRPr="00572740">
        <w:rPr>
          <w:szCs w:val="24"/>
          <w:rtl/>
        </w:rPr>
        <w:t xml:space="preserve">כל הכלים והחומרים, הדרושים לשם </w:t>
      </w:r>
      <w:r w:rsidRPr="00572740">
        <w:rPr>
          <w:rFonts w:hint="cs"/>
          <w:szCs w:val="24"/>
          <w:rtl/>
        </w:rPr>
        <w:t>א</w:t>
      </w:r>
      <w:r w:rsidRPr="00572740">
        <w:rPr>
          <w:szCs w:val="24"/>
          <w:rtl/>
        </w:rPr>
        <w:t>ספקת השירותים, יירכשו על ידי ה</w:t>
      </w:r>
      <w:r w:rsidRPr="00572740">
        <w:rPr>
          <w:rFonts w:hint="cs"/>
          <w:szCs w:val="24"/>
          <w:rtl/>
        </w:rPr>
        <w:t>קבלן</w:t>
      </w:r>
      <w:r w:rsidRPr="00572740">
        <w:rPr>
          <w:szCs w:val="24"/>
          <w:rtl/>
        </w:rPr>
        <w:t xml:space="preserve"> ועל חשבונ</w:t>
      </w:r>
      <w:r w:rsidRPr="00572740">
        <w:rPr>
          <w:rFonts w:hint="cs"/>
          <w:szCs w:val="24"/>
          <w:rtl/>
        </w:rPr>
        <w:t>ו</w:t>
      </w:r>
      <w:r w:rsidRPr="00572740">
        <w:rPr>
          <w:szCs w:val="24"/>
          <w:rtl/>
        </w:rPr>
        <w:t>, אלא אם הוסכם אחרת מראש ובכתב.</w:t>
      </w:r>
    </w:p>
    <w:p w:rsidR="001D2FD9" w:rsidRPr="00572740" w:rsidRDefault="001D2FD9" w:rsidP="001D2FD9">
      <w:pPr>
        <w:spacing w:line="360" w:lineRule="auto"/>
        <w:ind w:left="567"/>
        <w:jc w:val="both"/>
        <w:rPr>
          <w:szCs w:val="24"/>
          <w:rtl/>
        </w:rPr>
      </w:pPr>
      <w:r w:rsidRPr="00572740">
        <w:rPr>
          <w:szCs w:val="24"/>
          <w:rtl/>
        </w:rPr>
        <w:t xml:space="preserve">כל הכלים והחומרים בהם </w:t>
      </w:r>
      <w:r w:rsidRPr="00572740">
        <w:rPr>
          <w:rFonts w:hint="cs"/>
          <w:szCs w:val="24"/>
          <w:rtl/>
        </w:rPr>
        <w:t>י</w:t>
      </w:r>
      <w:r w:rsidRPr="00572740">
        <w:rPr>
          <w:szCs w:val="24"/>
          <w:rtl/>
        </w:rPr>
        <w:t xml:space="preserve">עשה </w:t>
      </w:r>
      <w:r w:rsidRPr="00572740">
        <w:rPr>
          <w:rFonts w:hint="cs"/>
          <w:szCs w:val="24"/>
          <w:rtl/>
        </w:rPr>
        <w:t>הקבלן</w:t>
      </w:r>
      <w:r w:rsidRPr="00572740">
        <w:rPr>
          <w:szCs w:val="24"/>
          <w:rtl/>
        </w:rPr>
        <w:t xml:space="preserve"> שימוש לצורך </w:t>
      </w:r>
      <w:r w:rsidRPr="00572740">
        <w:rPr>
          <w:rFonts w:hint="cs"/>
          <w:szCs w:val="24"/>
          <w:rtl/>
        </w:rPr>
        <w:t>א</w:t>
      </w:r>
      <w:r w:rsidRPr="00572740">
        <w:rPr>
          <w:szCs w:val="24"/>
          <w:rtl/>
        </w:rPr>
        <w:t>ספקת השירותים, יהיו מסוג המתאים ללא ס</w:t>
      </w:r>
      <w:r w:rsidRPr="00572740">
        <w:rPr>
          <w:rFonts w:hint="cs"/>
          <w:szCs w:val="24"/>
          <w:rtl/>
        </w:rPr>
        <w:t>י</w:t>
      </w:r>
      <w:r w:rsidRPr="00572740">
        <w:rPr>
          <w:szCs w:val="24"/>
          <w:rtl/>
        </w:rPr>
        <w:t>יג ל</w:t>
      </w:r>
      <w:r w:rsidRPr="00572740">
        <w:rPr>
          <w:rFonts w:hint="cs"/>
          <w:szCs w:val="24"/>
          <w:rtl/>
        </w:rPr>
        <w:t>א</w:t>
      </w:r>
      <w:r w:rsidRPr="00572740">
        <w:rPr>
          <w:szCs w:val="24"/>
          <w:rtl/>
        </w:rPr>
        <w:t>ספקת השירותים בהתאם להסכם זה.</w:t>
      </w:r>
    </w:p>
    <w:p w:rsidR="001D2FD9" w:rsidRPr="00572740" w:rsidRDefault="001D2FD9" w:rsidP="001D2FD9">
      <w:pPr>
        <w:spacing w:line="360" w:lineRule="auto"/>
        <w:ind w:left="567"/>
        <w:jc w:val="both"/>
        <w:rPr>
          <w:szCs w:val="24"/>
          <w:rtl/>
        </w:rPr>
      </w:pPr>
      <w:r w:rsidRPr="00572740">
        <w:rPr>
          <w:szCs w:val="24"/>
          <w:rtl/>
        </w:rPr>
        <w:t xml:space="preserve">מובהר כי עשיית שימוש בכלים, חומרים או תוכנות, שיש בה פגיעה בזכויות צד ג' תחשב – לכל דבר ועניין </w:t>
      </w:r>
      <w:r w:rsidRPr="00572740">
        <w:rPr>
          <w:rFonts w:hint="cs"/>
          <w:szCs w:val="24"/>
          <w:rtl/>
        </w:rPr>
        <w:t>-</w:t>
      </w:r>
      <w:r w:rsidRPr="00572740">
        <w:rPr>
          <w:szCs w:val="24"/>
          <w:rtl/>
        </w:rPr>
        <w:t xml:space="preserve"> כהפרת הסכם זה. </w:t>
      </w:r>
    </w:p>
    <w:p w:rsidR="001D2FD9" w:rsidRPr="00572740" w:rsidRDefault="001D2FD9" w:rsidP="001D2FD9">
      <w:pPr>
        <w:spacing w:line="360" w:lineRule="auto"/>
        <w:jc w:val="both"/>
        <w:rPr>
          <w:szCs w:val="24"/>
          <w:rtl/>
        </w:rPr>
      </w:pPr>
    </w:p>
    <w:p w:rsidR="001D2FD9" w:rsidRPr="00572740" w:rsidRDefault="001D2FD9" w:rsidP="001D2FD9">
      <w:pPr>
        <w:spacing w:line="360" w:lineRule="auto"/>
        <w:jc w:val="both"/>
        <w:rPr>
          <w:b/>
          <w:bCs/>
          <w:szCs w:val="24"/>
          <w:u w:val="single"/>
        </w:rPr>
      </w:pPr>
      <w:r w:rsidRPr="00572740">
        <w:rPr>
          <w:rFonts w:hint="cs"/>
          <w:b/>
          <w:bCs/>
          <w:szCs w:val="24"/>
          <w:u w:val="single"/>
          <w:rtl/>
        </w:rPr>
        <w:t>כללי</w:t>
      </w:r>
    </w:p>
    <w:p w:rsidR="001D2FD9" w:rsidRPr="00572740" w:rsidRDefault="001D2FD9" w:rsidP="00533757">
      <w:pPr>
        <w:numPr>
          <w:ilvl w:val="0"/>
          <w:numId w:val="96"/>
        </w:numPr>
        <w:spacing w:line="360" w:lineRule="auto"/>
        <w:ind w:right="-142"/>
        <w:jc w:val="both"/>
        <w:rPr>
          <w:szCs w:val="24"/>
        </w:rPr>
      </w:pPr>
      <w:r w:rsidRPr="00572740">
        <w:rPr>
          <w:rFonts w:hint="cs"/>
          <w:szCs w:val="24"/>
          <w:rtl/>
        </w:rPr>
        <w:t xml:space="preserve">למען הסר ספק מובהר בזאת כי הקבלן אינו רשאי להשתמש בציוד, חומרים, שירותים של המשרד. </w:t>
      </w:r>
    </w:p>
    <w:p w:rsidR="001D2FD9" w:rsidRPr="00572740" w:rsidRDefault="001D2FD9" w:rsidP="00533757">
      <w:pPr>
        <w:numPr>
          <w:ilvl w:val="0"/>
          <w:numId w:val="96"/>
        </w:numPr>
        <w:spacing w:line="360" w:lineRule="auto"/>
        <w:ind w:right="-142"/>
        <w:jc w:val="both"/>
        <w:rPr>
          <w:szCs w:val="24"/>
        </w:rPr>
      </w:pPr>
      <w:r w:rsidRPr="00572740">
        <w:rPr>
          <w:rFonts w:hint="cs"/>
          <w:szCs w:val="24"/>
          <w:rtl/>
        </w:rPr>
        <w:t>על הקבלן להחזיר למשרד את כל המסמכים, דיסקטים וכל מידע במדיה אחרת שקיבל מהמשרד בתום הטיפול בהם לצורך מתן השירותים, לרבות צילומים, מפרטי נתונים, תוכנות או מדיה מגנטית אחרת.</w:t>
      </w:r>
    </w:p>
    <w:p w:rsidR="001D2FD9" w:rsidRPr="00572740" w:rsidRDefault="001D2FD9" w:rsidP="00C476D2">
      <w:pPr>
        <w:numPr>
          <w:ilvl w:val="0"/>
          <w:numId w:val="96"/>
        </w:numPr>
        <w:spacing w:line="360" w:lineRule="auto"/>
        <w:ind w:right="-142"/>
        <w:jc w:val="both"/>
        <w:rPr>
          <w:szCs w:val="24"/>
          <w:rtl/>
        </w:rPr>
      </w:pPr>
      <w:r w:rsidRPr="00572740">
        <w:rPr>
          <w:rFonts w:hint="cs"/>
          <w:szCs w:val="24"/>
          <w:rtl/>
        </w:rPr>
        <w:t>הקבלן מתחייב לתת את השירותים באמצעות עובדיו הקבועים בלבד.</w:t>
      </w:r>
    </w:p>
    <w:p w:rsidR="001D2FD9" w:rsidRPr="00572740" w:rsidRDefault="001D2FD9" w:rsidP="001D004A">
      <w:pPr>
        <w:numPr>
          <w:ilvl w:val="0"/>
          <w:numId w:val="96"/>
        </w:numPr>
        <w:spacing w:line="360" w:lineRule="auto"/>
        <w:ind w:right="-142"/>
        <w:jc w:val="both"/>
        <w:rPr>
          <w:szCs w:val="24"/>
        </w:rPr>
      </w:pPr>
      <w:r w:rsidRPr="00572740">
        <w:rPr>
          <w:rFonts w:hint="cs"/>
          <w:szCs w:val="24"/>
          <w:rtl/>
        </w:rPr>
        <w:t>הקבלן לא יהיה סוכן, שליח או נציג המשרד, אלא אם נעשה כזה במיוחד לצורך עניין פלוני.</w:t>
      </w:r>
    </w:p>
    <w:p w:rsidR="001D2FD9" w:rsidRPr="00572740" w:rsidRDefault="001D2FD9" w:rsidP="001D004A">
      <w:pPr>
        <w:numPr>
          <w:ilvl w:val="0"/>
          <w:numId w:val="96"/>
        </w:numPr>
        <w:spacing w:line="360" w:lineRule="auto"/>
        <w:ind w:right="-142"/>
        <w:jc w:val="both"/>
        <w:rPr>
          <w:szCs w:val="24"/>
          <w:rtl/>
        </w:rPr>
      </w:pPr>
      <w:r w:rsidRPr="00572740">
        <w:rPr>
          <w:rFonts w:hint="cs"/>
          <w:szCs w:val="24"/>
          <w:rtl/>
        </w:rPr>
        <w:t>התנאים בהסכם זה הנוגעים למתן השירותים למשרד במועד הנם תנאים עיקריים ויסודיים של ההסכם.</w:t>
      </w:r>
    </w:p>
    <w:p w:rsidR="001D2FD9" w:rsidRPr="00572740" w:rsidRDefault="001D2FD9" w:rsidP="001D004A">
      <w:pPr>
        <w:numPr>
          <w:ilvl w:val="0"/>
          <w:numId w:val="96"/>
        </w:numPr>
        <w:spacing w:line="360" w:lineRule="auto"/>
        <w:ind w:right="-142"/>
        <w:jc w:val="both"/>
        <w:rPr>
          <w:szCs w:val="24"/>
        </w:rPr>
      </w:pPr>
      <w:r w:rsidRPr="00572740">
        <w:rPr>
          <w:rFonts w:hint="cs"/>
          <w:szCs w:val="24"/>
          <w:rtl/>
        </w:rPr>
        <w:t>אם אחד הצדדים לא ישתמש במקרה מסוים או במקרים מסוימים בזכויותיו לפי הסכם זה, לא  ייחשב הדבר כוויתו</w:t>
      </w:r>
      <w:r w:rsidRPr="00572740">
        <w:rPr>
          <w:rFonts w:hint="eastAsia"/>
          <w:szCs w:val="24"/>
          <w:rtl/>
        </w:rPr>
        <w:t>ר</w:t>
      </w:r>
      <w:r w:rsidRPr="00572740">
        <w:rPr>
          <w:rFonts w:hint="cs"/>
          <w:szCs w:val="24"/>
          <w:rtl/>
        </w:rPr>
        <w:t xml:space="preserve"> של אותו צד על זכויותיו אלה, לא לגבי המקרה המסוים ולא לגבי מקרים שיקרו לאחר מכן.</w:t>
      </w:r>
    </w:p>
    <w:p w:rsidR="001D2FD9" w:rsidRPr="00572740" w:rsidRDefault="001D2FD9" w:rsidP="001D004A">
      <w:pPr>
        <w:numPr>
          <w:ilvl w:val="0"/>
          <w:numId w:val="96"/>
        </w:numPr>
        <w:spacing w:line="360" w:lineRule="auto"/>
        <w:ind w:right="-142"/>
        <w:jc w:val="both"/>
        <w:rPr>
          <w:szCs w:val="24"/>
        </w:rPr>
      </w:pPr>
      <w:r w:rsidRPr="00572740">
        <w:rPr>
          <w:szCs w:val="24"/>
          <w:rtl/>
        </w:rPr>
        <w:t>הקבלן מצהיר בזה כי ידוע לו שאין בכל הוראה מהוראות הסכם זה או בכל הוראה שתינתן על פיו כדי לשחררו מכל חובה או מן הצורך לקבל ר</w:t>
      </w:r>
      <w:r w:rsidRPr="00572740">
        <w:rPr>
          <w:rFonts w:hint="cs"/>
          <w:szCs w:val="24"/>
          <w:rtl/>
        </w:rPr>
        <w:t>י</w:t>
      </w:r>
      <w:r w:rsidRPr="00572740">
        <w:rPr>
          <w:szCs w:val="24"/>
          <w:rtl/>
        </w:rPr>
        <w:t>שיון, היתר או רשות, או מן הצורך לתת כל הודעה, המוטלים על פי כל דין.</w:t>
      </w:r>
    </w:p>
    <w:p w:rsidR="001D2FD9" w:rsidRPr="00572740" w:rsidRDefault="001D2FD9" w:rsidP="001D004A">
      <w:pPr>
        <w:numPr>
          <w:ilvl w:val="0"/>
          <w:numId w:val="96"/>
        </w:numPr>
        <w:spacing w:line="360" w:lineRule="auto"/>
        <w:ind w:right="-142"/>
        <w:jc w:val="both"/>
        <w:rPr>
          <w:szCs w:val="24"/>
        </w:rPr>
      </w:pPr>
      <w:r w:rsidRPr="00572740">
        <w:rPr>
          <w:rFonts w:hint="cs"/>
          <w:szCs w:val="24"/>
          <w:rtl/>
        </w:rPr>
        <w:t>כל שינוי ו/או תוספת להסכם זה יהיו בתוקף רק אם נעשו בכתב ובחתימת כל הצדדים להסכם.</w:t>
      </w:r>
    </w:p>
    <w:p w:rsidR="001D2FD9" w:rsidRDefault="001D2FD9" w:rsidP="00533757">
      <w:pPr>
        <w:numPr>
          <w:ilvl w:val="0"/>
          <w:numId w:val="96"/>
        </w:numPr>
        <w:spacing w:line="360" w:lineRule="auto"/>
        <w:jc w:val="both"/>
        <w:rPr>
          <w:szCs w:val="24"/>
        </w:rPr>
      </w:pPr>
      <w:r w:rsidRPr="00572740">
        <w:rPr>
          <w:rFonts w:hint="cs"/>
          <w:szCs w:val="24"/>
          <w:rtl/>
        </w:rPr>
        <w:t>חוזה זה וכן ההזמנות שיוצאו על פיו, לא יהוו ולא יתפרשו בשום מקרה כייפו</w:t>
      </w:r>
      <w:r w:rsidRPr="00572740">
        <w:rPr>
          <w:rFonts w:hint="eastAsia"/>
          <w:szCs w:val="24"/>
          <w:rtl/>
        </w:rPr>
        <w:t>י</w:t>
      </w:r>
      <w:r w:rsidRPr="00572740">
        <w:rPr>
          <w:rFonts w:hint="cs"/>
          <w:szCs w:val="24"/>
          <w:rtl/>
        </w:rPr>
        <w:t xml:space="preserve"> כח או כהרשאה לקבלן או מי מטעמו להציג עצמו כמוסמך לקבל התחייבויות משפטיות, כספיות או אחרות בשם המשרד, ובשום מקרה ובשום נסיבות לא יקבל על עצמו הקבלן התחייבויות כאמור בשם המשרד או יציג עצמו כמי שמוסמך לכך. הקבלן ייש</w:t>
      </w:r>
      <w:r w:rsidRPr="00572740">
        <w:rPr>
          <w:rFonts w:hint="eastAsia"/>
          <w:szCs w:val="24"/>
          <w:rtl/>
        </w:rPr>
        <w:t>א</w:t>
      </w:r>
      <w:r w:rsidRPr="00572740">
        <w:rPr>
          <w:rFonts w:hint="cs"/>
          <w:szCs w:val="24"/>
          <w:rtl/>
        </w:rPr>
        <w:t xml:space="preserve">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rsidR="001E4234" w:rsidRPr="00572740" w:rsidRDefault="001E4234" w:rsidP="001E4234">
      <w:pPr>
        <w:spacing w:line="360" w:lineRule="auto"/>
        <w:ind w:left="426"/>
        <w:jc w:val="both"/>
        <w:rPr>
          <w:szCs w:val="24"/>
          <w:rtl/>
        </w:rPr>
      </w:pPr>
    </w:p>
    <w:p w:rsidR="001D2FD9" w:rsidRPr="00572740" w:rsidRDefault="001D2FD9" w:rsidP="00533757">
      <w:pPr>
        <w:numPr>
          <w:ilvl w:val="0"/>
          <w:numId w:val="96"/>
        </w:numPr>
        <w:spacing w:line="360" w:lineRule="auto"/>
        <w:jc w:val="both"/>
        <w:rPr>
          <w:b/>
          <w:bCs/>
          <w:szCs w:val="24"/>
          <w:u w:val="single"/>
          <w:rtl/>
        </w:rPr>
      </w:pPr>
      <w:r w:rsidRPr="00572740">
        <w:rPr>
          <w:b/>
          <w:bCs/>
          <w:szCs w:val="24"/>
          <w:u w:val="single"/>
          <w:rtl/>
        </w:rPr>
        <w:t>בהסכם זה:</w:t>
      </w:r>
    </w:p>
    <w:p w:rsidR="001D2FD9" w:rsidRPr="00572740" w:rsidRDefault="001D2FD9" w:rsidP="001D2FD9">
      <w:pPr>
        <w:numPr>
          <w:ilvl w:val="1"/>
          <w:numId w:val="96"/>
        </w:numPr>
        <w:tabs>
          <w:tab w:val="num" w:pos="1445"/>
        </w:tabs>
        <w:spacing w:line="360" w:lineRule="auto"/>
        <w:ind w:left="1161" w:hanging="425"/>
        <w:jc w:val="both"/>
        <w:rPr>
          <w:szCs w:val="24"/>
        </w:rPr>
      </w:pPr>
      <w:r w:rsidRPr="00572740">
        <w:rPr>
          <w:szCs w:val="24"/>
          <w:rtl/>
        </w:rPr>
        <w:t>"</w:t>
      </w:r>
      <w:r w:rsidRPr="00572740">
        <w:rPr>
          <w:b/>
          <w:bCs/>
          <w:szCs w:val="24"/>
          <w:rtl/>
        </w:rPr>
        <w:t>שנה</w:t>
      </w:r>
      <w:r w:rsidRPr="00572740">
        <w:rPr>
          <w:szCs w:val="24"/>
          <w:rtl/>
        </w:rPr>
        <w:t>" ו"</w:t>
      </w:r>
      <w:r w:rsidRPr="00572740">
        <w:rPr>
          <w:b/>
          <w:bCs/>
          <w:szCs w:val="24"/>
          <w:rtl/>
        </w:rPr>
        <w:t>חודש</w:t>
      </w:r>
      <w:r w:rsidRPr="00572740">
        <w:rPr>
          <w:szCs w:val="24"/>
          <w:rtl/>
        </w:rPr>
        <w:t xml:space="preserve">" - </w:t>
      </w:r>
      <w:r w:rsidRPr="00572740">
        <w:rPr>
          <w:rFonts w:hint="cs"/>
          <w:szCs w:val="24"/>
          <w:rtl/>
        </w:rPr>
        <w:t>למניי</w:t>
      </w:r>
      <w:r w:rsidRPr="00572740">
        <w:rPr>
          <w:rFonts w:hint="eastAsia"/>
          <w:szCs w:val="24"/>
          <w:rtl/>
        </w:rPr>
        <w:t>ן</w:t>
      </w:r>
      <w:r w:rsidRPr="00572740">
        <w:rPr>
          <w:szCs w:val="24"/>
          <w:rtl/>
        </w:rPr>
        <w:t xml:space="preserve"> הלוח </w:t>
      </w:r>
      <w:r w:rsidRPr="00572740">
        <w:rPr>
          <w:rFonts w:hint="cs"/>
          <w:szCs w:val="24"/>
          <w:rtl/>
        </w:rPr>
        <w:t>הגרגוריאני</w:t>
      </w:r>
      <w:r w:rsidRPr="00572740">
        <w:rPr>
          <w:szCs w:val="24"/>
          <w:rtl/>
        </w:rPr>
        <w:t>.</w:t>
      </w:r>
    </w:p>
    <w:p w:rsidR="001D2FD9" w:rsidRPr="00572740" w:rsidRDefault="001D2FD9" w:rsidP="001D2FD9">
      <w:pPr>
        <w:numPr>
          <w:ilvl w:val="1"/>
          <w:numId w:val="96"/>
        </w:numPr>
        <w:tabs>
          <w:tab w:val="num" w:pos="1445"/>
        </w:tabs>
        <w:spacing w:line="360" w:lineRule="auto"/>
        <w:ind w:left="1161" w:hanging="425"/>
        <w:jc w:val="both"/>
        <w:rPr>
          <w:szCs w:val="24"/>
        </w:rPr>
      </w:pPr>
      <w:r w:rsidRPr="00572740">
        <w:rPr>
          <w:szCs w:val="24"/>
          <w:rtl/>
        </w:rPr>
        <w:t>כל האמור בהסכם זה בלשון יחיד אף בלשון הרבים במשמע, וכן להיפך; וכל האמור בהסכם זה במין זכר אף במין נקבה  במשמע, וכן להיפך.</w:t>
      </w:r>
    </w:p>
    <w:p w:rsidR="001D2FD9" w:rsidRPr="00572740" w:rsidRDefault="001D2FD9" w:rsidP="00533757">
      <w:pPr>
        <w:numPr>
          <w:ilvl w:val="0"/>
          <w:numId w:val="96"/>
        </w:numPr>
        <w:spacing w:line="360" w:lineRule="auto"/>
        <w:jc w:val="both"/>
        <w:rPr>
          <w:szCs w:val="24"/>
        </w:rPr>
      </w:pPr>
      <w:r w:rsidRPr="00572740">
        <w:rPr>
          <w:szCs w:val="24"/>
          <w:rtl/>
        </w:rPr>
        <w:t>כל הודעה אשר על אחד הצדדים להסכם לשלוח לצד השני תשלח בדואר רשום, לפי המענים הבאים:</w:t>
      </w:r>
    </w:p>
    <w:p w:rsidR="001D2FD9" w:rsidRPr="00572740" w:rsidRDefault="001D2FD9" w:rsidP="001D2FD9">
      <w:pPr>
        <w:spacing w:line="360" w:lineRule="auto"/>
        <w:ind w:left="567"/>
        <w:jc w:val="both"/>
        <w:rPr>
          <w:b/>
          <w:bCs/>
          <w:szCs w:val="24"/>
          <w:rtl/>
        </w:rPr>
      </w:pPr>
      <w:r w:rsidRPr="00572740">
        <w:rPr>
          <w:b/>
          <w:bCs/>
          <w:szCs w:val="24"/>
          <w:rtl/>
        </w:rPr>
        <w:t>ה</w:t>
      </w:r>
      <w:r w:rsidRPr="00572740">
        <w:rPr>
          <w:rFonts w:hint="cs"/>
          <w:b/>
          <w:bCs/>
          <w:szCs w:val="24"/>
          <w:rtl/>
        </w:rPr>
        <w:t xml:space="preserve">משרד </w:t>
      </w:r>
      <w:r w:rsidRPr="00572740">
        <w:rPr>
          <w:b/>
          <w:bCs/>
          <w:szCs w:val="24"/>
          <w:rtl/>
        </w:rPr>
        <w:t xml:space="preserve">– </w:t>
      </w:r>
      <w:r w:rsidRPr="00572740">
        <w:rPr>
          <w:rFonts w:hint="cs"/>
          <w:b/>
          <w:bCs/>
          <w:szCs w:val="24"/>
          <w:rtl/>
        </w:rPr>
        <w:t>רח' יפו 216, בניין "שערי העיר" ת.ד. 36148 ירושלים 91360</w:t>
      </w:r>
    </w:p>
    <w:p w:rsidR="001D2FD9" w:rsidRPr="00572740" w:rsidRDefault="001D2FD9" w:rsidP="001D2FD9">
      <w:pPr>
        <w:spacing w:line="360" w:lineRule="auto"/>
        <w:ind w:left="567"/>
        <w:jc w:val="both"/>
        <w:rPr>
          <w:b/>
          <w:bCs/>
          <w:szCs w:val="24"/>
          <w:u w:val="single"/>
          <w:rtl/>
        </w:rPr>
      </w:pPr>
      <w:r w:rsidRPr="00572740">
        <w:rPr>
          <w:b/>
          <w:bCs/>
          <w:szCs w:val="24"/>
          <w:rtl/>
        </w:rPr>
        <w:t>הקבלן–</w:t>
      </w:r>
      <w:r w:rsidRPr="00572740">
        <w:rPr>
          <w:b/>
          <w:bCs/>
          <w:szCs w:val="24"/>
          <w:u w:val="single"/>
          <w:rtl/>
        </w:rPr>
        <w:tab/>
      </w:r>
      <w:r w:rsidRPr="00572740">
        <w:rPr>
          <w:b/>
          <w:bCs/>
          <w:szCs w:val="24"/>
          <w:u w:val="single"/>
          <w:rtl/>
        </w:rPr>
        <w:tab/>
      </w:r>
      <w:r w:rsidRPr="00572740">
        <w:rPr>
          <w:b/>
          <w:bCs/>
          <w:szCs w:val="24"/>
          <w:u w:val="single"/>
          <w:rtl/>
        </w:rPr>
        <w:tab/>
      </w:r>
      <w:r w:rsidRPr="00572740">
        <w:rPr>
          <w:b/>
          <w:bCs/>
          <w:szCs w:val="24"/>
          <w:u w:val="single"/>
          <w:rtl/>
        </w:rPr>
        <w:tab/>
      </w:r>
      <w:r w:rsidRPr="00572740">
        <w:rPr>
          <w:b/>
          <w:bCs/>
          <w:szCs w:val="24"/>
          <w:u w:val="single"/>
          <w:rtl/>
        </w:rPr>
        <w:tab/>
      </w:r>
      <w:r w:rsidRPr="00572740">
        <w:rPr>
          <w:b/>
          <w:bCs/>
          <w:szCs w:val="24"/>
          <w:u w:val="single"/>
          <w:rtl/>
        </w:rPr>
        <w:tab/>
      </w:r>
      <w:r w:rsidRPr="00572740">
        <w:rPr>
          <w:b/>
          <w:bCs/>
          <w:szCs w:val="24"/>
          <w:u w:val="single"/>
          <w:rtl/>
        </w:rPr>
        <w:tab/>
      </w:r>
      <w:r w:rsidRPr="00572740">
        <w:rPr>
          <w:b/>
          <w:bCs/>
          <w:szCs w:val="24"/>
          <w:u w:val="single"/>
          <w:rtl/>
        </w:rPr>
        <w:tab/>
      </w:r>
    </w:p>
    <w:p w:rsidR="001D2FD9" w:rsidRPr="00572740" w:rsidRDefault="001D2FD9" w:rsidP="001D2FD9">
      <w:pPr>
        <w:spacing w:line="360" w:lineRule="auto"/>
        <w:ind w:left="567"/>
        <w:jc w:val="both"/>
        <w:rPr>
          <w:b/>
          <w:bCs/>
          <w:szCs w:val="24"/>
          <w:rtl/>
        </w:rPr>
      </w:pPr>
      <w:r w:rsidRPr="00572740">
        <w:rPr>
          <w:szCs w:val="24"/>
          <w:rtl/>
        </w:rPr>
        <w:t>כל מכתב או הודעה אשר נשלחו לפי המענים הנ"ל יחשבו כאילו נתקבלו על ידי הנמען תוך 72 שעות מתאריך המשלוח, כל עוד לא הוכח היפוכו של דבר.</w:t>
      </w:r>
    </w:p>
    <w:p w:rsidR="001D2FD9" w:rsidRPr="00572740" w:rsidRDefault="001D2FD9" w:rsidP="00533757">
      <w:pPr>
        <w:numPr>
          <w:ilvl w:val="0"/>
          <w:numId w:val="96"/>
        </w:numPr>
        <w:spacing w:line="360" w:lineRule="auto"/>
        <w:jc w:val="both"/>
        <w:rPr>
          <w:szCs w:val="24"/>
        </w:rPr>
      </w:pPr>
      <w:r w:rsidRPr="00572740">
        <w:rPr>
          <w:rFonts w:hint="cs"/>
          <w:szCs w:val="24"/>
          <w:rtl/>
        </w:rPr>
        <w:t>מקום השיפוט הייחודי בכל הקשור להסכם זה, לרבות הפרתו יהיה בירושלים.</w:t>
      </w:r>
    </w:p>
    <w:p w:rsidR="001D2FD9" w:rsidRPr="00572740" w:rsidRDefault="001D2FD9" w:rsidP="00533757">
      <w:pPr>
        <w:numPr>
          <w:ilvl w:val="0"/>
          <w:numId w:val="96"/>
        </w:numPr>
        <w:spacing w:line="360" w:lineRule="auto"/>
        <w:jc w:val="both"/>
        <w:rPr>
          <w:szCs w:val="24"/>
          <w:rtl/>
        </w:rPr>
      </w:pPr>
      <w:r w:rsidRPr="00572740">
        <w:rPr>
          <w:szCs w:val="24"/>
          <w:rtl/>
        </w:rPr>
        <w:t xml:space="preserve">ההוצאה תמומן מסעיף תקציב: </w:t>
      </w:r>
      <w:r w:rsidRPr="00572740">
        <w:rPr>
          <w:rFonts w:hint="cs"/>
          <w:szCs w:val="24"/>
          <w:u w:val="single"/>
          <w:rtl/>
        </w:rPr>
        <w:t xml:space="preserve"> 34300207, 34300201 ו - 54310201</w:t>
      </w:r>
    </w:p>
    <w:p w:rsidR="001D2FD9" w:rsidRPr="00572740" w:rsidRDefault="001D2FD9" w:rsidP="001D2FD9">
      <w:pPr>
        <w:spacing w:line="360" w:lineRule="auto"/>
        <w:rPr>
          <w:szCs w:val="24"/>
          <w:rtl/>
        </w:rPr>
      </w:pPr>
    </w:p>
    <w:p w:rsidR="001D2FD9" w:rsidRPr="00572740" w:rsidRDefault="001D2FD9" w:rsidP="001D2FD9">
      <w:pPr>
        <w:spacing w:line="360" w:lineRule="auto"/>
        <w:jc w:val="both"/>
        <w:rPr>
          <w:szCs w:val="24"/>
          <w:rtl/>
        </w:rPr>
      </w:pPr>
    </w:p>
    <w:p w:rsidR="001D2FD9" w:rsidRPr="00572740" w:rsidRDefault="001D2FD9" w:rsidP="001D2FD9">
      <w:pPr>
        <w:spacing w:line="360" w:lineRule="auto"/>
        <w:jc w:val="center"/>
        <w:rPr>
          <w:szCs w:val="24"/>
          <w:rtl/>
        </w:rPr>
      </w:pPr>
      <w:r w:rsidRPr="00572740">
        <w:rPr>
          <w:rFonts w:hint="cs"/>
          <w:szCs w:val="24"/>
          <w:rtl/>
        </w:rPr>
        <w:t>ולראיה באו הצדדים על החתום בתאריך הנקוב בראש הסכם זה:</w:t>
      </w:r>
    </w:p>
    <w:p w:rsidR="001D2FD9" w:rsidRPr="00572740" w:rsidRDefault="001D2FD9" w:rsidP="001D2FD9">
      <w:pPr>
        <w:spacing w:line="360" w:lineRule="auto"/>
        <w:jc w:val="both"/>
        <w:rPr>
          <w:szCs w:val="24"/>
          <w:rtl/>
        </w:rPr>
      </w:pPr>
    </w:p>
    <w:p w:rsidR="001D2FD9" w:rsidRPr="00572740" w:rsidRDefault="001D2FD9" w:rsidP="001D2FD9">
      <w:pPr>
        <w:spacing w:line="360" w:lineRule="auto"/>
        <w:jc w:val="both"/>
        <w:rPr>
          <w:szCs w:val="24"/>
          <w:rtl/>
        </w:rPr>
      </w:pPr>
    </w:p>
    <w:tbl>
      <w:tblPr>
        <w:bidiVisual/>
        <w:tblW w:w="0" w:type="auto"/>
        <w:tblInd w:w="-402" w:type="dxa"/>
        <w:tblLook w:val="01E0" w:firstRow="1" w:lastRow="1" w:firstColumn="1" w:lastColumn="1" w:noHBand="0" w:noVBand="0"/>
      </w:tblPr>
      <w:tblGrid>
        <w:gridCol w:w="3199"/>
        <w:gridCol w:w="236"/>
        <w:gridCol w:w="2835"/>
        <w:gridCol w:w="284"/>
        <w:gridCol w:w="2518"/>
      </w:tblGrid>
      <w:tr w:rsidR="001D2FD9" w:rsidRPr="00572740" w:rsidTr="00A148C9">
        <w:tc>
          <w:tcPr>
            <w:tcW w:w="3199" w:type="dxa"/>
            <w:tcBorders>
              <w:top w:val="single" w:sz="4" w:space="0" w:color="auto"/>
            </w:tcBorders>
            <w:shd w:val="clear" w:color="auto" w:fill="auto"/>
          </w:tcPr>
          <w:p w:rsidR="001D2FD9" w:rsidRPr="00572740" w:rsidRDefault="001D2FD9" w:rsidP="00A148C9">
            <w:pPr>
              <w:jc w:val="center"/>
              <w:rPr>
                <w:b/>
                <w:bCs/>
                <w:szCs w:val="24"/>
                <w:rtl/>
              </w:rPr>
            </w:pPr>
            <w:r w:rsidRPr="00572740">
              <w:rPr>
                <w:rFonts w:hint="cs"/>
                <w:b/>
                <w:bCs/>
                <w:szCs w:val="24"/>
                <w:rtl/>
              </w:rPr>
              <w:t xml:space="preserve">תמיר שניידרמן, סמנכ"ל למינהל </w:t>
            </w:r>
          </w:p>
          <w:p w:rsidR="001D2FD9" w:rsidRPr="00572740" w:rsidRDefault="001D2FD9" w:rsidP="00A148C9">
            <w:pPr>
              <w:jc w:val="center"/>
              <w:rPr>
                <w:szCs w:val="24"/>
              </w:rPr>
            </w:pPr>
            <w:r w:rsidRPr="00572740">
              <w:rPr>
                <w:rFonts w:hint="cs"/>
                <w:b/>
                <w:bCs/>
                <w:szCs w:val="24"/>
                <w:rtl/>
              </w:rPr>
              <w:t xml:space="preserve">משרד </w:t>
            </w:r>
            <w:r w:rsidR="00E60E12">
              <w:rPr>
                <w:rFonts w:hint="cs"/>
                <w:b/>
                <w:bCs/>
                <w:szCs w:val="24"/>
                <w:rtl/>
              </w:rPr>
              <w:t>האנרגיה</w:t>
            </w:r>
          </w:p>
        </w:tc>
        <w:tc>
          <w:tcPr>
            <w:tcW w:w="236" w:type="dxa"/>
          </w:tcPr>
          <w:p w:rsidR="001D2FD9" w:rsidRPr="00572740" w:rsidRDefault="001D2FD9" w:rsidP="00A148C9">
            <w:pPr>
              <w:jc w:val="center"/>
              <w:rPr>
                <w:b/>
                <w:bCs/>
                <w:szCs w:val="24"/>
                <w:rtl/>
              </w:rPr>
            </w:pPr>
          </w:p>
        </w:tc>
        <w:tc>
          <w:tcPr>
            <w:tcW w:w="2835" w:type="dxa"/>
            <w:tcBorders>
              <w:top w:val="single" w:sz="4" w:space="0" w:color="auto"/>
            </w:tcBorders>
            <w:shd w:val="clear" w:color="auto" w:fill="auto"/>
          </w:tcPr>
          <w:p w:rsidR="001D2FD9" w:rsidRPr="00572740" w:rsidRDefault="001D2FD9" w:rsidP="00A148C9">
            <w:pPr>
              <w:jc w:val="center"/>
              <w:rPr>
                <w:b/>
                <w:bCs/>
                <w:szCs w:val="24"/>
                <w:rtl/>
              </w:rPr>
            </w:pPr>
            <w:r w:rsidRPr="00572740">
              <w:rPr>
                <w:rFonts w:hint="cs"/>
                <w:b/>
                <w:bCs/>
                <w:szCs w:val="24"/>
                <w:rtl/>
              </w:rPr>
              <w:t>ערן גיל, חשב בכיר</w:t>
            </w:r>
          </w:p>
          <w:p w:rsidR="001D2FD9" w:rsidRPr="00572740" w:rsidRDefault="001D2FD9" w:rsidP="00A148C9">
            <w:pPr>
              <w:jc w:val="center"/>
              <w:rPr>
                <w:szCs w:val="24"/>
              </w:rPr>
            </w:pPr>
            <w:r w:rsidRPr="00572740">
              <w:rPr>
                <w:rFonts w:hint="cs"/>
                <w:b/>
                <w:bCs/>
                <w:szCs w:val="24"/>
                <w:rtl/>
              </w:rPr>
              <w:t xml:space="preserve">משרד </w:t>
            </w:r>
            <w:r w:rsidR="00E60E12">
              <w:rPr>
                <w:rFonts w:hint="cs"/>
                <w:b/>
                <w:bCs/>
                <w:szCs w:val="24"/>
                <w:rtl/>
              </w:rPr>
              <w:t>האנרגיה</w:t>
            </w:r>
          </w:p>
        </w:tc>
        <w:tc>
          <w:tcPr>
            <w:tcW w:w="284" w:type="dxa"/>
          </w:tcPr>
          <w:p w:rsidR="001D2FD9" w:rsidRPr="00572740" w:rsidRDefault="001D2FD9" w:rsidP="00A148C9">
            <w:pPr>
              <w:spacing w:line="360" w:lineRule="auto"/>
              <w:jc w:val="center"/>
              <w:rPr>
                <w:b/>
                <w:bCs/>
                <w:szCs w:val="24"/>
                <w:rtl/>
              </w:rPr>
            </w:pPr>
          </w:p>
        </w:tc>
        <w:tc>
          <w:tcPr>
            <w:tcW w:w="2518" w:type="dxa"/>
            <w:tcBorders>
              <w:top w:val="single" w:sz="4" w:space="0" w:color="auto"/>
            </w:tcBorders>
            <w:shd w:val="clear" w:color="auto" w:fill="auto"/>
          </w:tcPr>
          <w:p w:rsidR="001D2FD9" w:rsidRPr="00572740" w:rsidRDefault="001D2FD9" w:rsidP="00A148C9">
            <w:pPr>
              <w:spacing w:line="360" w:lineRule="auto"/>
              <w:jc w:val="center"/>
              <w:rPr>
                <w:szCs w:val="24"/>
                <w:rtl/>
              </w:rPr>
            </w:pPr>
            <w:r w:rsidRPr="00572740">
              <w:rPr>
                <w:rFonts w:hint="cs"/>
                <w:b/>
                <w:bCs/>
                <w:szCs w:val="24"/>
                <w:rtl/>
              </w:rPr>
              <w:t>חתימת הקבלן וחותמת</w:t>
            </w:r>
          </w:p>
        </w:tc>
      </w:tr>
    </w:tbl>
    <w:p w:rsidR="001D2FD9" w:rsidRPr="00572740" w:rsidRDefault="001D2FD9" w:rsidP="001D2FD9">
      <w:pPr>
        <w:pBdr>
          <w:bottom w:val="single" w:sz="6" w:space="1" w:color="auto"/>
        </w:pBdr>
        <w:spacing w:line="360" w:lineRule="auto"/>
        <w:jc w:val="both"/>
        <w:rPr>
          <w:szCs w:val="24"/>
          <w:rtl/>
        </w:rPr>
      </w:pPr>
    </w:p>
    <w:p w:rsidR="001D2FD9" w:rsidRPr="00572740" w:rsidRDefault="001D2FD9" w:rsidP="001D2FD9">
      <w:pPr>
        <w:jc w:val="both"/>
        <w:rPr>
          <w:szCs w:val="24"/>
          <w:rtl/>
        </w:rPr>
      </w:pPr>
    </w:p>
    <w:p w:rsidR="001D2FD9" w:rsidRPr="00572740" w:rsidRDefault="001D2FD9" w:rsidP="001D2FD9">
      <w:pPr>
        <w:jc w:val="center"/>
        <w:rPr>
          <w:b/>
          <w:bCs/>
          <w:szCs w:val="24"/>
          <w:u w:val="single"/>
          <w:rtl/>
        </w:rPr>
      </w:pPr>
      <w:r w:rsidRPr="00572740">
        <w:rPr>
          <w:rFonts w:hint="eastAsia"/>
          <w:b/>
          <w:bCs/>
          <w:szCs w:val="24"/>
          <w:u w:val="single"/>
          <w:rtl/>
        </w:rPr>
        <w:t>אישור</w:t>
      </w:r>
      <w:r w:rsidRPr="00572740">
        <w:rPr>
          <w:rFonts w:hint="cs"/>
          <w:b/>
          <w:bCs/>
          <w:szCs w:val="24"/>
          <w:u w:val="single"/>
          <w:rtl/>
        </w:rPr>
        <w:t xml:space="preserve"> </w:t>
      </w:r>
      <w:r w:rsidRPr="00572740">
        <w:rPr>
          <w:rFonts w:hint="eastAsia"/>
          <w:b/>
          <w:bCs/>
          <w:szCs w:val="24"/>
          <w:u w:val="single"/>
          <w:rtl/>
        </w:rPr>
        <w:t>עו</w:t>
      </w:r>
      <w:r w:rsidRPr="00572740">
        <w:rPr>
          <w:b/>
          <w:bCs/>
          <w:szCs w:val="24"/>
          <w:u w:val="single"/>
          <w:rtl/>
        </w:rPr>
        <w:t>"ד</w:t>
      </w:r>
    </w:p>
    <w:p w:rsidR="001D2FD9" w:rsidRPr="00572740" w:rsidRDefault="001D2FD9" w:rsidP="001D2FD9">
      <w:pPr>
        <w:spacing w:line="600" w:lineRule="auto"/>
        <w:jc w:val="center"/>
        <w:rPr>
          <w:b/>
          <w:bCs/>
          <w:szCs w:val="24"/>
          <w:u w:val="single"/>
          <w:rtl/>
        </w:rPr>
      </w:pPr>
    </w:p>
    <w:p w:rsidR="001D2FD9" w:rsidRPr="00572740" w:rsidRDefault="001D2FD9" w:rsidP="001D2FD9">
      <w:pPr>
        <w:spacing w:line="600" w:lineRule="auto"/>
        <w:jc w:val="both"/>
        <w:rPr>
          <w:szCs w:val="24"/>
          <w:rtl/>
        </w:rPr>
      </w:pPr>
      <w:r w:rsidRPr="00572740">
        <w:rPr>
          <w:rFonts w:hint="cs"/>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תאגיד___________ על הסכם זה, וכי הם מוסמכים לעשות כן ולחייב את תאגיד_____________ בחתימותיהם.</w:t>
      </w:r>
    </w:p>
    <w:p w:rsidR="001D2FD9" w:rsidRPr="00572740" w:rsidRDefault="001D2FD9" w:rsidP="001D2FD9">
      <w:pPr>
        <w:spacing w:line="600" w:lineRule="auto"/>
        <w:rPr>
          <w:szCs w:val="24"/>
        </w:rPr>
      </w:pPr>
    </w:p>
    <w:tbl>
      <w:tblPr>
        <w:bidiVisual/>
        <w:tblW w:w="9285" w:type="dxa"/>
        <w:tblBorders>
          <w:top w:val="single" w:sz="6" w:space="0" w:color="auto"/>
        </w:tblBorders>
        <w:tblLayout w:type="fixed"/>
        <w:tblLook w:val="04A0" w:firstRow="1" w:lastRow="0" w:firstColumn="1" w:lastColumn="0" w:noHBand="0" w:noVBand="1"/>
      </w:tblPr>
      <w:tblGrid>
        <w:gridCol w:w="2657"/>
        <w:gridCol w:w="3314"/>
        <w:gridCol w:w="3314"/>
      </w:tblGrid>
      <w:tr w:rsidR="001D2FD9" w:rsidRPr="00572740" w:rsidTr="00B33780">
        <w:tc>
          <w:tcPr>
            <w:tcW w:w="2657" w:type="dxa"/>
            <w:tcBorders>
              <w:top w:val="single" w:sz="6" w:space="0" w:color="auto"/>
              <w:left w:val="nil"/>
              <w:bottom w:val="nil"/>
              <w:right w:val="nil"/>
            </w:tcBorders>
            <w:hideMark/>
          </w:tcPr>
          <w:p w:rsidR="001D2FD9" w:rsidRPr="007B07B0" w:rsidRDefault="00B33780" w:rsidP="00A148C9">
            <w:pPr>
              <w:jc w:val="center"/>
              <w:rPr>
                <w:szCs w:val="24"/>
                <w:rtl/>
              </w:rPr>
            </w:pPr>
            <w:r>
              <w:br w:type="page"/>
            </w:r>
            <w:r w:rsidR="001D2FD9" w:rsidRPr="007B07B0">
              <w:rPr>
                <w:rFonts w:hint="eastAsia"/>
                <w:szCs w:val="24"/>
                <w:rtl/>
              </w:rPr>
              <w:t>תאריך</w:t>
            </w:r>
          </w:p>
        </w:tc>
        <w:tc>
          <w:tcPr>
            <w:tcW w:w="3314" w:type="dxa"/>
            <w:tcBorders>
              <w:top w:val="nil"/>
              <w:left w:val="nil"/>
              <w:bottom w:val="nil"/>
              <w:right w:val="nil"/>
            </w:tcBorders>
          </w:tcPr>
          <w:p w:rsidR="001D2FD9" w:rsidRPr="007B07B0" w:rsidRDefault="001D2FD9" w:rsidP="00A148C9">
            <w:pPr>
              <w:jc w:val="center"/>
              <w:rPr>
                <w:szCs w:val="24"/>
                <w:rtl/>
              </w:rPr>
            </w:pPr>
          </w:p>
        </w:tc>
        <w:tc>
          <w:tcPr>
            <w:tcW w:w="3314" w:type="dxa"/>
            <w:tcBorders>
              <w:top w:val="single" w:sz="6" w:space="0" w:color="auto"/>
              <w:left w:val="nil"/>
              <w:bottom w:val="nil"/>
              <w:right w:val="nil"/>
            </w:tcBorders>
            <w:hideMark/>
          </w:tcPr>
          <w:p w:rsidR="001D2FD9" w:rsidRPr="007B07B0" w:rsidRDefault="001D2FD9" w:rsidP="00A148C9">
            <w:pPr>
              <w:jc w:val="center"/>
              <w:rPr>
                <w:szCs w:val="24"/>
                <w:rtl/>
              </w:rPr>
            </w:pPr>
            <w:r w:rsidRPr="007B07B0">
              <w:rPr>
                <w:rFonts w:hint="eastAsia"/>
                <w:szCs w:val="24"/>
                <w:rtl/>
              </w:rPr>
              <w:t>חתימת</w:t>
            </w:r>
            <w:r w:rsidRPr="007B07B0">
              <w:rPr>
                <w:szCs w:val="24"/>
                <w:rtl/>
              </w:rPr>
              <w:t xml:space="preserve"> </w:t>
            </w:r>
            <w:r w:rsidRPr="007B07B0">
              <w:rPr>
                <w:rFonts w:hint="eastAsia"/>
                <w:szCs w:val="24"/>
                <w:rtl/>
              </w:rPr>
              <w:t>הקבלן</w:t>
            </w:r>
          </w:p>
          <w:p w:rsidR="001D2FD9" w:rsidRPr="007B07B0" w:rsidRDefault="001D2FD9" w:rsidP="00A148C9">
            <w:pPr>
              <w:jc w:val="center"/>
              <w:rPr>
                <w:szCs w:val="24"/>
                <w:rtl/>
              </w:rPr>
            </w:pPr>
            <w:r w:rsidRPr="007B07B0">
              <w:rPr>
                <w:szCs w:val="24"/>
                <w:rtl/>
              </w:rPr>
              <w:t xml:space="preserve"> וחותמת</w:t>
            </w:r>
          </w:p>
        </w:tc>
      </w:tr>
    </w:tbl>
    <w:p w:rsidR="001D2FD9" w:rsidRPr="007B07B0" w:rsidRDefault="001D2FD9" w:rsidP="001D2FD9">
      <w:pPr>
        <w:bidi w:val="0"/>
        <w:rPr>
          <w:rFonts w:ascii="Arial" w:hAnsi="Arial"/>
          <w:szCs w:val="24"/>
        </w:rPr>
      </w:pPr>
    </w:p>
    <w:p w:rsidR="00B33780" w:rsidRDefault="00B33780">
      <w:r>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1D2FD9" w:rsidRPr="00572740" w:rsidTr="00A148C9">
        <w:trPr>
          <w:trHeight w:hRule="exact" w:val="561"/>
        </w:trPr>
        <w:tc>
          <w:tcPr>
            <w:tcW w:w="8958" w:type="dxa"/>
            <w:tcBorders>
              <w:top w:val="nil"/>
              <w:bottom w:val="nil"/>
            </w:tcBorders>
            <w:shd w:val="clear" w:color="auto" w:fill="D9D9D9" w:themeFill="background1" w:themeFillShade="D9"/>
            <w:vAlign w:val="center"/>
          </w:tcPr>
          <w:p w:rsidR="001D2FD9" w:rsidRPr="007B07B0" w:rsidRDefault="001D2FD9" w:rsidP="00A148C9">
            <w:pPr>
              <w:pStyle w:val="afffc"/>
              <w:jc w:val="left"/>
              <w:rPr>
                <w:rFonts w:asciiTheme="majorBidi" w:hAnsiTheme="majorBidi" w:cs="David"/>
                <w:color w:val="auto"/>
                <w:sz w:val="24"/>
                <w:szCs w:val="24"/>
                <w:rtl/>
              </w:rPr>
            </w:pPr>
            <w:r w:rsidRPr="007B07B0">
              <w:rPr>
                <w:rFonts w:asciiTheme="majorBidi" w:hAnsiTheme="majorBidi" w:cs="David" w:hint="eastAsia"/>
                <w:color w:val="auto"/>
                <w:sz w:val="24"/>
                <w:szCs w:val="24"/>
                <w:rtl/>
              </w:rPr>
              <w:lastRenderedPageBreak/>
              <w:t>נספח</w:t>
            </w:r>
            <w:r w:rsidRPr="007B07B0">
              <w:rPr>
                <w:rFonts w:asciiTheme="majorBidi" w:hAnsiTheme="majorBidi" w:cs="David"/>
                <w:color w:val="auto"/>
                <w:sz w:val="24"/>
                <w:szCs w:val="24"/>
                <w:rtl/>
              </w:rPr>
              <w:t xml:space="preserve"> </w:t>
            </w:r>
            <w:r w:rsidRPr="007B07B0">
              <w:rPr>
                <w:rFonts w:asciiTheme="majorBidi" w:hAnsiTheme="majorBidi" w:cs="David" w:hint="eastAsia"/>
                <w:color w:val="auto"/>
                <w:sz w:val="24"/>
                <w:szCs w:val="24"/>
                <w:rtl/>
              </w:rPr>
              <w:t>ג</w:t>
            </w:r>
          </w:p>
        </w:tc>
      </w:tr>
      <w:tr w:rsidR="001D2FD9" w:rsidRPr="00572740" w:rsidTr="00A148C9">
        <w:trPr>
          <w:trHeight w:hRule="exact" w:val="561"/>
        </w:trPr>
        <w:tc>
          <w:tcPr>
            <w:tcW w:w="8958" w:type="dxa"/>
            <w:tcBorders>
              <w:top w:val="nil"/>
              <w:bottom w:val="nil"/>
            </w:tcBorders>
            <w:shd w:val="clear" w:color="auto" w:fill="1B3461"/>
            <w:vAlign w:val="center"/>
          </w:tcPr>
          <w:p w:rsidR="001D2FD9" w:rsidRPr="007B07B0" w:rsidRDefault="001D2FD9" w:rsidP="00A148C9">
            <w:pPr>
              <w:pStyle w:val="afffc"/>
              <w:jc w:val="left"/>
              <w:rPr>
                <w:rFonts w:asciiTheme="majorBidi" w:hAnsiTheme="majorBidi" w:cs="David"/>
                <w:sz w:val="24"/>
                <w:szCs w:val="24"/>
                <w:rtl/>
              </w:rPr>
            </w:pPr>
            <w:r w:rsidRPr="007B07B0">
              <w:rPr>
                <w:rFonts w:asciiTheme="majorBidi" w:hAnsiTheme="majorBidi" w:cs="David"/>
                <w:b w:val="0"/>
                <w:i/>
                <w:sz w:val="24"/>
                <w:szCs w:val="24"/>
                <w:rtl/>
              </w:rPr>
              <w:t>תצהיר בדבר היעדר הרשעות בגין העסקת עובדים זרים ושכר מינימום</w:t>
            </w:r>
          </w:p>
        </w:tc>
      </w:tr>
    </w:tbl>
    <w:p w:rsidR="001D2FD9" w:rsidRPr="00971960" w:rsidRDefault="001D2FD9" w:rsidP="001D2FD9">
      <w:pPr>
        <w:spacing w:line="360" w:lineRule="auto"/>
        <w:jc w:val="both"/>
        <w:rPr>
          <w:rFonts w:ascii="Arial" w:hAnsi="Arial"/>
          <w:sz w:val="22"/>
          <w:szCs w:val="22"/>
          <w:rtl/>
        </w:rPr>
      </w:pPr>
      <w:r w:rsidRPr="00971960">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1D2FD9" w:rsidRPr="00971960" w:rsidRDefault="001D2FD9" w:rsidP="001D2FD9">
      <w:pPr>
        <w:spacing w:line="360" w:lineRule="auto"/>
        <w:jc w:val="both"/>
        <w:rPr>
          <w:rFonts w:ascii="Arial" w:hAnsi="Arial"/>
          <w:sz w:val="22"/>
          <w:szCs w:val="22"/>
          <w:rtl/>
        </w:rPr>
      </w:pPr>
    </w:p>
    <w:p w:rsidR="001D2FD9" w:rsidRPr="00971960" w:rsidRDefault="001D2FD9" w:rsidP="00B33780">
      <w:pPr>
        <w:spacing w:line="360" w:lineRule="auto"/>
        <w:jc w:val="both"/>
        <w:rPr>
          <w:rFonts w:ascii="Arial" w:hAnsi="Arial"/>
          <w:sz w:val="22"/>
          <w:szCs w:val="22"/>
          <w:rtl/>
        </w:rPr>
      </w:pPr>
      <w:r w:rsidRPr="00971960">
        <w:rPr>
          <w:rFonts w:ascii="Arial" w:hAnsi="Arial"/>
          <w:sz w:val="22"/>
          <w:szCs w:val="22"/>
          <w:rtl/>
        </w:rPr>
        <w:t>הנני נותן תצהיר זה בשם ___________________ שהוא המציע (להלן: "</w:t>
      </w:r>
      <w:r w:rsidRPr="00971960">
        <w:rPr>
          <w:rFonts w:ascii="Arial" w:hAnsi="Arial"/>
          <w:b/>
          <w:bCs/>
          <w:sz w:val="22"/>
          <w:szCs w:val="22"/>
          <w:rtl/>
        </w:rPr>
        <w:t>המציע</w:t>
      </w:r>
      <w:r w:rsidRPr="00971960">
        <w:rPr>
          <w:rFonts w:ascii="Arial" w:hAnsi="Arial"/>
          <w:sz w:val="22"/>
          <w:szCs w:val="22"/>
          <w:rtl/>
        </w:rPr>
        <w:t xml:space="preserve">") </w:t>
      </w:r>
      <w:r w:rsidRPr="00971960">
        <w:rPr>
          <w:rFonts w:asciiTheme="majorBidi" w:hAnsiTheme="majorBidi"/>
          <w:sz w:val="22"/>
          <w:szCs w:val="22"/>
          <w:rtl/>
        </w:rPr>
        <w:t xml:space="preserve">במסגרת </w:t>
      </w:r>
      <w:r w:rsidRPr="00971960">
        <w:rPr>
          <w:rFonts w:asciiTheme="majorBidi" w:hAnsiTheme="majorBidi"/>
          <w:b/>
          <w:bCs/>
          <w:sz w:val="22"/>
          <w:szCs w:val="22"/>
          <w:rtl/>
        </w:rPr>
        <w:t xml:space="preserve">מכרז פומבי מס' </w:t>
      </w:r>
      <w:r w:rsidRPr="00971960">
        <w:rPr>
          <w:b/>
          <w:bCs/>
          <w:sz w:val="22"/>
          <w:szCs w:val="22"/>
          <w:rtl/>
        </w:rPr>
        <w:t xml:space="preserve">72/17 </w:t>
      </w:r>
      <w:r w:rsidRPr="00971960">
        <w:rPr>
          <w:rFonts w:asciiTheme="majorBidi" w:hAnsiTheme="majorBidi"/>
          <w:b/>
          <w:bCs/>
          <w:sz w:val="22"/>
          <w:szCs w:val="22"/>
          <w:rtl/>
        </w:rPr>
        <w:t xml:space="preserve">למתן שירותי </w:t>
      </w:r>
      <w:r w:rsidRPr="007B07B0">
        <w:rPr>
          <w:rFonts w:asciiTheme="majorBidi" w:hAnsiTheme="majorBidi" w:hint="eastAsia"/>
          <w:b/>
          <w:bCs/>
          <w:sz w:val="22"/>
          <w:szCs w:val="22"/>
          <w:rtl/>
        </w:rPr>
        <w:t>תכנון</w:t>
      </w:r>
      <w:r w:rsidRPr="007B07B0">
        <w:rPr>
          <w:rFonts w:asciiTheme="majorBidi" w:hAnsiTheme="majorBidi"/>
          <w:b/>
          <w:bCs/>
          <w:sz w:val="22"/>
          <w:szCs w:val="22"/>
          <w:rtl/>
        </w:rPr>
        <w:t xml:space="preserve"> </w:t>
      </w:r>
      <w:r w:rsidRPr="007B07B0">
        <w:rPr>
          <w:rFonts w:asciiTheme="majorBidi" w:hAnsiTheme="majorBidi" w:hint="eastAsia"/>
          <w:b/>
          <w:bCs/>
          <w:sz w:val="22"/>
          <w:szCs w:val="22"/>
          <w:rtl/>
        </w:rPr>
        <w:t>אסטרטגי</w:t>
      </w:r>
      <w:r w:rsidRPr="007B07B0">
        <w:rPr>
          <w:rFonts w:asciiTheme="majorBidi" w:hAnsiTheme="majorBidi"/>
          <w:b/>
          <w:bCs/>
          <w:sz w:val="22"/>
          <w:szCs w:val="22"/>
          <w:rtl/>
        </w:rPr>
        <w:t xml:space="preserve">, </w:t>
      </w:r>
      <w:r w:rsidRPr="007B07B0">
        <w:rPr>
          <w:rFonts w:asciiTheme="majorBidi" w:hAnsiTheme="majorBidi" w:hint="eastAsia"/>
          <w:b/>
          <w:bCs/>
          <w:sz w:val="22"/>
          <w:szCs w:val="22"/>
          <w:rtl/>
        </w:rPr>
        <w:t>מיפוי</w:t>
      </w:r>
      <w:r w:rsidRPr="007B07B0">
        <w:rPr>
          <w:rFonts w:asciiTheme="majorBidi" w:hAnsiTheme="majorBidi"/>
          <w:b/>
          <w:bCs/>
          <w:sz w:val="22"/>
          <w:szCs w:val="22"/>
          <w:rtl/>
        </w:rPr>
        <w:t xml:space="preserve">, </w:t>
      </w:r>
      <w:r w:rsidRPr="007B07B0">
        <w:rPr>
          <w:rFonts w:asciiTheme="majorBidi" w:hAnsiTheme="majorBidi" w:hint="eastAsia"/>
          <w:b/>
          <w:bCs/>
          <w:sz w:val="22"/>
          <w:szCs w:val="22"/>
          <w:rtl/>
        </w:rPr>
        <w:t>סימון</w:t>
      </w:r>
      <w:r w:rsidRPr="007B07B0">
        <w:rPr>
          <w:rFonts w:asciiTheme="majorBidi" w:hAnsiTheme="majorBidi"/>
          <w:b/>
          <w:bCs/>
          <w:sz w:val="22"/>
          <w:szCs w:val="22"/>
          <w:rtl/>
        </w:rPr>
        <w:t xml:space="preserve">, </w:t>
      </w:r>
      <w:r w:rsidRPr="007B07B0">
        <w:rPr>
          <w:rFonts w:asciiTheme="majorBidi" w:hAnsiTheme="majorBidi" w:hint="eastAsia"/>
          <w:b/>
          <w:bCs/>
          <w:sz w:val="22"/>
          <w:szCs w:val="22"/>
          <w:rtl/>
        </w:rPr>
        <w:t>פירוק</w:t>
      </w:r>
      <w:r w:rsidRPr="007B07B0">
        <w:rPr>
          <w:rFonts w:asciiTheme="majorBidi" w:hAnsiTheme="majorBidi"/>
          <w:b/>
          <w:bCs/>
          <w:sz w:val="22"/>
          <w:szCs w:val="22"/>
          <w:rtl/>
        </w:rPr>
        <w:t xml:space="preserve">, </w:t>
      </w:r>
      <w:r w:rsidRPr="007B07B0">
        <w:rPr>
          <w:rFonts w:asciiTheme="majorBidi" w:hAnsiTheme="majorBidi" w:hint="eastAsia"/>
          <w:b/>
          <w:bCs/>
          <w:sz w:val="22"/>
          <w:szCs w:val="22"/>
          <w:rtl/>
        </w:rPr>
        <w:t>העברת</w:t>
      </w:r>
      <w:r w:rsidRPr="007B07B0">
        <w:rPr>
          <w:rFonts w:asciiTheme="majorBidi" w:hAnsiTheme="majorBidi"/>
          <w:b/>
          <w:bCs/>
          <w:sz w:val="22"/>
          <w:szCs w:val="22"/>
          <w:rtl/>
        </w:rPr>
        <w:t xml:space="preserve"> </w:t>
      </w:r>
      <w:r w:rsidRPr="007B07B0">
        <w:rPr>
          <w:rFonts w:asciiTheme="majorBidi" w:hAnsiTheme="majorBidi" w:hint="eastAsia"/>
          <w:b/>
          <w:bCs/>
          <w:sz w:val="22"/>
          <w:szCs w:val="22"/>
          <w:rtl/>
        </w:rPr>
        <w:t>ציוד</w:t>
      </w:r>
      <w:r w:rsidRPr="007B07B0">
        <w:rPr>
          <w:rFonts w:asciiTheme="majorBidi" w:hAnsiTheme="majorBidi"/>
          <w:b/>
          <w:bCs/>
          <w:sz w:val="22"/>
          <w:szCs w:val="22"/>
          <w:rtl/>
        </w:rPr>
        <w:t xml:space="preserve"> </w:t>
      </w:r>
      <w:r w:rsidRPr="007B07B0">
        <w:rPr>
          <w:rFonts w:asciiTheme="majorBidi" w:hAnsiTheme="majorBidi" w:hint="eastAsia"/>
          <w:b/>
          <w:bCs/>
          <w:sz w:val="22"/>
          <w:szCs w:val="22"/>
          <w:rtl/>
        </w:rPr>
        <w:t>לוגיסטי</w:t>
      </w:r>
      <w:r w:rsidRPr="007B07B0">
        <w:rPr>
          <w:rFonts w:asciiTheme="majorBidi" w:hAnsiTheme="majorBidi"/>
          <w:b/>
          <w:bCs/>
          <w:sz w:val="22"/>
          <w:szCs w:val="22"/>
          <w:rtl/>
        </w:rPr>
        <w:t xml:space="preserve"> </w:t>
      </w:r>
      <w:r w:rsidRPr="007B07B0">
        <w:rPr>
          <w:rFonts w:asciiTheme="majorBidi" w:hAnsiTheme="majorBidi" w:hint="eastAsia"/>
          <w:b/>
          <w:bCs/>
          <w:sz w:val="22"/>
          <w:szCs w:val="22"/>
          <w:rtl/>
        </w:rPr>
        <w:t>ומערכות</w:t>
      </w:r>
      <w:r w:rsidRPr="007B07B0">
        <w:rPr>
          <w:rFonts w:asciiTheme="majorBidi" w:hAnsiTheme="majorBidi"/>
          <w:b/>
          <w:bCs/>
          <w:sz w:val="22"/>
          <w:szCs w:val="22"/>
          <w:rtl/>
        </w:rPr>
        <w:t xml:space="preserve"> </w:t>
      </w:r>
      <w:r w:rsidRPr="007B07B0">
        <w:rPr>
          <w:rFonts w:asciiTheme="majorBidi" w:hAnsiTheme="majorBidi" w:hint="eastAsia"/>
          <w:b/>
          <w:bCs/>
          <w:sz w:val="22"/>
          <w:szCs w:val="22"/>
          <w:rtl/>
        </w:rPr>
        <w:t>תקשוב</w:t>
      </w:r>
      <w:r w:rsidRPr="007B07B0">
        <w:rPr>
          <w:rFonts w:asciiTheme="majorBidi" w:hAnsiTheme="majorBidi"/>
          <w:b/>
          <w:bCs/>
          <w:sz w:val="22"/>
          <w:szCs w:val="22"/>
          <w:rtl/>
        </w:rPr>
        <w:t xml:space="preserve">, </w:t>
      </w:r>
      <w:r w:rsidRPr="007B07B0">
        <w:rPr>
          <w:rFonts w:asciiTheme="majorBidi" w:hAnsiTheme="majorBidi" w:hint="eastAsia"/>
          <w:b/>
          <w:bCs/>
          <w:sz w:val="22"/>
          <w:szCs w:val="22"/>
          <w:rtl/>
        </w:rPr>
        <w:t>התקנת</w:t>
      </w:r>
      <w:r w:rsidRPr="007B07B0">
        <w:rPr>
          <w:rFonts w:asciiTheme="majorBidi" w:hAnsiTheme="majorBidi"/>
          <w:b/>
          <w:bCs/>
          <w:sz w:val="22"/>
          <w:szCs w:val="22"/>
          <w:rtl/>
        </w:rPr>
        <w:t xml:space="preserve"> </w:t>
      </w:r>
      <w:r w:rsidRPr="007B07B0">
        <w:rPr>
          <w:rFonts w:asciiTheme="majorBidi" w:hAnsiTheme="majorBidi" w:hint="eastAsia"/>
          <w:b/>
          <w:bCs/>
          <w:sz w:val="22"/>
          <w:szCs w:val="22"/>
          <w:rtl/>
        </w:rPr>
        <w:t>והפעלתם</w:t>
      </w:r>
      <w:r w:rsidRPr="007B07B0">
        <w:rPr>
          <w:rFonts w:asciiTheme="majorBidi" w:hAnsiTheme="majorBidi"/>
          <w:b/>
          <w:bCs/>
          <w:sz w:val="22"/>
          <w:szCs w:val="22"/>
          <w:rtl/>
        </w:rPr>
        <w:t xml:space="preserve"> </w:t>
      </w:r>
      <w:r w:rsidRPr="007B07B0">
        <w:rPr>
          <w:rFonts w:asciiTheme="majorBidi" w:hAnsiTheme="majorBidi" w:hint="eastAsia"/>
          <w:b/>
          <w:bCs/>
          <w:sz w:val="22"/>
          <w:szCs w:val="22"/>
          <w:rtl/>
        </w:rPr>
        <w:t>בג</w:t>
      </w:r>
      <w:r w:rsidRPr="007B07B0">
        <w:rPr>
          <w:rFonts w:asciiTheme="majorBidi" w:hAnsiTheme="majorBidi"/>
          <w:b/>
          <w:bCs/>
          <w:sz w:val="22"/>
          <w:szCs w:val="22"/>
          <w:rtl/>
        </w:rPr>
        <w:t>'נרי 2</w:t>
      </w:r>
      <w:r w:rsidRPr="00971960">
        <w:rPr>
          <w:rFonts w:asciiTheme="majorBidi" w:hAnsiTheme="majorBidi"/>
          <w:b/>
          <w:bCs/>
          <w:sz w:val="22"/>
          <w:szCs w:val="22"/>
          <w:rtl/>
        </w:rPr>
        <w:t>,</w:t>
      </w:r>
      <w:r w:rsidRPr="00971960">
        <w:rPr>
          <w:rFonts w:asciiTheme="majorBidi" w:hAnsiTheme="majorBidi"/>
          <w:sz w:val="22"/>
          <w:szCs w:val="22"/>
          <w:rtl/>
        </w:rPr>
        <w:t xml:space="preserve">שפורסם על ידי משרד </w:t>
      </w:r>
      <w:r w:rsidR="00E60E12">
        <w:rPr>
          <w:rFonts w:asciiTheme="majorBidi" w:hAnsiTheme="majorBidi"/>
          <w:sz w:val="22"/>
          <w:szCs w:val="22"/>
          <w:rtl/>
        </w:rPr>
        <w:t>האנרגיה</w:t>
      </w:r>
      <w:r w:rsidRPr="00971960">
        <w:rPr>
          <w:rFonts w:asciiTheme="majorBidi" w:hAnsiTheme="majorBidi"/>
          <w:sz w:val="22"/>
          <w:szCs w:val="22"/>
          <w:rtl/>
        </w:rPr>
        <w:t xml:space="preserve">. </w:t>
      </w:r>
      <w:r w:rsidRPr="00971960">
        <w:rPr>
          <w:rFonts w:ascii="Arial" w:hAnsi="Arial"/>
          <w:sz w:val="22"/>
          <w:szCs w:val="22"/>
          <w:rtl/>
        </w:rPr>
        <w:t xml:space="preserve">אני מצהיר/ה כי הנני מוסמך/ת לתת תצהיר זה בשם המציע. </w:t>
      </w:r>
    </w:p>
    <w:p w:rsidR="001D2FD9" w:rsidRPr="00971960" w:rsidRDefault="001D2FD9" w:rsidP="001D2FD9">
      <w:pPr>
        <w:spacing w:line="360" w:lineRule="auto"/>
        <w:jc w:val="both"/>
        <w:rPr>
          <w:rFonts w:ascii="Arial" w:hAnsi="Arial"/>
          <w:sz w:val="22"/>
          <w:szCs w:val="22"/>
          <w:rtl/>
        </w:rPr>
      </w:pPr>
    </w:p>
    <w:p w:rsidR="001D2FD9" w:rsidRPr="00971960" w:rsidRDefault="001D2FD9" w:rsidP="001D2FD9">
      <w:pPr>
        <w:spacing w:line="360" w:lineRule="auto"/>
        <w:jc w:val="both"/>
        <w:rPr>
          <w:rFonts w:ascii="Arial" w:hAnsi="Arial"/>
          <w:sz w:val="22"/>
          <w:szCs w:val="22"/>
          <w:rtl/>
        </w:rPr>
      </w:pPr>
      <w:r w:rsidRPr="00971960">
        <w:rPr>
          <w:rFonts w:ascii="Arial" w:hAnsi="Arial"/>
          <w:sz w:val="22"/>
          <w:szCs w:val="22"/>
          <w:rtl/>
        </w:rPr>
        <w:t>בתצהירי זה, משמעותו של המונח "</w:t>
      </w:r>
      <w:r w:rsidRPr="00971960">
        <w:rPr>
          <w:rFonts w:ascii="Arial" w:hAnsi="Arial"/>
          <w:b/>
          <w:bCs/>
          <w:sz w:val="22"/>
          <w:szCs w:val="22"/>
          <w:rtl/>
        </w:rPr>
        <w:t>בעל זיקה</w:t>
      </w:r>
      <w:r w:rsidRPr="00971960">
        <w:rPr>
          <w:rFonts w:ascii="Arial" w:hAnsi="Arial"/>
          <w:sz w:val="22"/>
          <w:szCs w:val="22"/>
          <w:rtl/>
        </w:rPr>
        <w:t>" כהגדרתו בחוק עסקאות גופים ציבוריים התשל"ו-1976 (להלן: "</w:t>
      </w:r>
      <w:r w:rsidRPr="00971960">
        <w:rPr>
          <w:rFonts w:ascii="Arial" w:hAnsi="Arial"/>
          <w:b/>
          <w:bCs/>
          <w:sz w:val="22"/>
          <w:szCs w:val="22"/>
          <w:rtl/>
        </w:rPr>
        <w:t>חוק עסקאות גופים ציבוריים</w:t>
      </w:r>
      <w:r w:rsidRPr="00971960">
        <w:rPr>
          <w:rFonts w:ascii="Arial" w:hAnsi="Arial"/>
          <w:sz w:val="22"/>
          <w:szCs w:val="22"/>
          <w:rtl/>
        </w:rPr>
        <w:t xml:space="preserve">"). אני מאשר/ת כי הוסברה לי משמעותו של מונח זה וכי אני מבין/ה אותו. </w:t>
      </w:r>
    </w:p>
    <w:p w:rsidR="001D2FD9" w:rsidRPr="00971960" w:rsidRDefault="001D2FD9" w:rsidP="001D2FD9">
      <w:pPr>
        <w:spacing w:line="360" w:lineRule="auto"/>
        <w:jc w:val="both"/>
        <w:rPr>
          <w:rFonts w:ascii="Arial" w:hAnsi="Arial"/>
          <w:sz w:val="22"/>
          <w:szCs w:val="22"/>
          <w:rtl/>
        </w:rPr>
      </w:pPr>
      <w:r w:rsidRPr="00971960">
        <w:rPr>
          <w:rFonts w:ascii="Arial" w:hAnsi="Arial" w:hint="eastAsia"/>
          <w:sz w:val="22"/>
          <w:szCs w:val="22"/>
          <w:rtl/>
        </w:rPr>
        <w:t>משמעותו</w:t>
      </w:r>
      <w:r w:rsidRPr="00971960">
        <w:rPr>
          <w:rFonts w:ascii="Arial" w:hAnsi="Arial"/>
          <w:sz w:val="22"/>
          <w:szCs w:val="22"/>
          <w:rtl/>
        </w:rPr>
        <w:t xml:space="preserve"> של המונח </w:t>
      </w:r>
      <w:r w:rsidRPr="00971960">
        <w:rPr>
          <w:rFonts w:ascii="Arial" w:hAnsi="Arial"/>
          <w:b/>
          <w:bCs/>
          <w:sz w:val="22"/>
          <w:szCs w:val="22"/>
          <w:rtl/>
        </w:rPr>
        <w:t>"עבירה"</w:t>
      </w:r>
      <w:r w:rsidRPr="00971960">
        <w:rPr>
          <w:rFonts w:ascii="Arial" w:hAnsi="Arial"/>
          <w:sz w:val="22"/>
          <w:szCs w:val="22"/>
          <w:rtl/>
        </w:rPr>
        <w:t>–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1D2FD9" w:rsidRPr="00971960" w:rsidRDefault="001D2FD9" w:rsidP="001D2FD9">
      <w:pPr>
        <w:spacing w:line="360" w:lineRule="auto"/>
        <w:jc w:val="both"/>
        <w:rPr>
          <w:rFonts w:ascii="Arial" w:hAnsi="Arial"/>
          <w:sz w:val="22"/>
          <w:szCs w:val="22"/>
          <w:rtl/>
        </w:rPr>
      </w:pPr>
      <w:r w:rsidRPr="00971960">
        <w:rPr>
          <w:rFonts w:ascii="Arial" w:hAnsi="Arial"/>
          <w:sz w:val="22"/>
          <w:szCs w:val="22"/>
          <w:rtl/>
        </w:rPr>
        <w:t>המציע הינו תאגיד הרשום בישראל.</w:t>
      </w:r>
    </w:p>
    <w:p w:rsidR="001D2FD9" w:rsidRPr="00971960" w:rsidRDefault="001D2FD9" w:rsidP="001D2FD9">
      <w:pPr>
        <w:spacing w:line="360" w:lineRule="auto"/>
        <w:jc w:val="both"/>
        <w:rPr>
          <w:rFonts w:ascii="Arial" w:hAnsi="Arial"/>
          <w:sz w:val="22"/>
          <w:szCs w:val="22"/>
          <w:rtl/>
        </w:rPr>
      </w:pPr>
    </w:p>
    <w:p w:rsidR="001D2FD9" w:rsidRPr="00971960" w:rsidRDefault="001D2FD9" w:rsidP="001D2FD9">
      <w:pPr>
        <w:spacing w:line="360" w:lineRule="auto"/>
        <w:jc w:val="both"/>
        <w:rPr>
          <w:rFonts w:ascii="Arial" w:hAnsi="Arial"/>
          <w:sz w:val="22"/>
          <w:szCs w:val="22"/>
          <w:rtl/>
        </w:rPr>
      </w:pPr>
      <w:r w:rsidRPr="00971960">
        <w:rPr>
          <w:rFonts w:ascii="Arial" w:hAnsi="Arial"/>
          <w:sz w:val="22"/>
          <w:szCs w:val="22"/>
          <w:rtl/>
        </w:rPr>
        <w:t xml:space="preserve">(סמן </w:t>
      </w:r>
      <w:r w:rsidRPr="00971960">
        <w:rPr>
          <w:rFonts w:ascii="Arial" w:hAnsi="Arial"/>
          <w:sz w:val="22"/>
          <w:szCs w:val="22"/>
        </w:rPr>
        <w:t>x</w:t>
      </w:r>
      <w:r w:rsidRPr="00971960">
        <w:rPr>
          <w:rFonts w:ascii="Arial" w:hAnsi="Arial"/>
          <w:sz w:val="22"/>
          <w:szCs w:val="22"/>
          <w:rtl/>
        </w:rPr>
        <w:t xml:space="preserve"> במשבצת המתאימה)</w:t>
      </w:r>
    </w:p>
    <w:p w:rsidR="001D2FD9" w:rsidRPr="00971960" w:rsidRDefault="001D2FD9" w:rsidP="001D2FD9">
      <w:pPr>
        <w:numPr>
          <w:ilvl w:val="0"/>
          <w:numId w:val="76"/>
        </w:numPr>
        <w:tabs>
          <w:tab w:val="clear" w:pos="360"/>
          <w:tab w:val="num" w:pos="453"/>
        </w:tabs>
        <w:spacing w:line="360" w:lineRule="auto"/>
        <w:ind w:left="453" w:right="360" w:hanging="426"/>
        <w:jc w:val="both"/>
        <w:rPr>
          <w:rFonts w:ascii="Arial" w:hAnsi="Arial"/>
          <w:sz w:val="22"/>
          <w:szCs w:val="22"/>
        </w:rPr>
      </w:pPr>
      <w:r w:rsidRPr="00971960">
        <w:rPr>
          <w:rFonts w:ascii="Arial" w:hAnsi="Arial"/>
          <w:sz w:val="22"/>
          <w:szCs w:val="22"/>
          <w:rtl/>
        </w:rPr>
        <w:t xml:space="preserve">המציע ובעל זיקה אליו </w:t>
      </w:r>
      <w:r w:rsidRPr="00971960">
        <w:rPr>
          <w:rFonts w:ascii="Arial" w:hAnsi="Arial"/>
          <w:b/>
          <w:bCs/>
          <w:sz w:val="22"/>
          <w:szCs w:val="22"/>
          <w:u w:val="single"/>
          <w:rtl/>
        </w:rPr>
        <w:t>לא הורשעו</w:t>
      </w:r>
      <w:r w:rsidRPr="00971960">
        <w:rPr>
          <w:rFonts w:ascii="Arial" w:hAnsi="Arial"/>
          <w:sz w:val="22"/>
          <w:szCs w:val="22"/>
          <w:rtl/>
        </w:rPr>
        <w:t xml:space="preserve"> ביותר משתי עבירותעד למועד האחרון להגשת ההצעות (להלן: "</w:t>
      </w:r>
      <w:r w:rsidRPr="00971960">
        <w:rPr>
          <w:rFonts w:ascii="Arial" w:hAnsi="Arial"/>
          <w:b/>
          <w:bCs/>
          <w:sz w:val="22"/>
          <w:szCs w:val="22"/>
          <w:rtl/>
        </w:rPr>
        <w:t>מועד להגשה</w:t>
      </w:r>
      <w:r w:rsidRPr="00971960">
        <w:rPr>
          <w:rFonts w:ascii="Arial" w:hAnsi="Arial"/>
          <w:sz w:val="22"/>
          <w:szCs w:val="22"/>
          <w:rtl/>
        </w:rPr>
        <w:t>") מטעם המציע ב</w:t>
      </w:r>
      <w:r w:rsidRPr="00971960">
        <w:rPr>
          <w:rFonts w:asciiTheme="majorBidi" w:hAnsiTheme="majorBidi"/>
          <w:sz w:val="22"/>
          <w:szCs w:val="22"/>
          <w:rtl/>
        </w:rPr>
        <w:t xml:space="preserve">מכרז פומבי מס' </w:t>
      </w:r>
      <w:r w:rsidRPr="00971960">
        <w:rPr>
          <w:sz w:val="22"/>
          <w:szCs w:val="22"/>
          <w:rtl/>
        </w:rPr>
        <w:t xml:space="preserve">72/17 </w:t>
      </w:r>
      <w:r w:rsidRPr="00971960">
        <w:rPr>
          <w:rFonts w:asciiTheme="majorBidi" w:hAnsiTheme="majorBidi"/>
          <w:sz w:val="22"/>
          <w:szCs w:val="22"/>
          <w:rtl/>
        </w:rPr>
        <w:t xml:space="preserve"> למתן שירותי</w:t>
      </w:r>
      <w:r w:rsidRPr="007B07B0">
        <w:rPr>
          <w:rFonts w:asciiTheme="majorBidi" w:hAnsiTheme="majorBidi" w:hint="eastAsia"/>
          <w:sz w:val="22"/>
          <w:szCs w:val="22"/>
          <w:rtl/>
        </w:rPr>
        <w:t>תכנון</w:t>
      </w:r>
      <w:r w:rsidRPr="007B07B0">
        <w:rPr>
          <w:rFonts w:asciiTheme="majorBidi" w:hAnsiTheme="majorBidi"/>
          <w:sz w:val="22"/>
          <w:szCs w:val="22"/>
          <w:rtl/>
        </w:rPr>
        <w:t xml:space="preserve"> </w:t>
      </w:r>
      <w:r w:rsidRPr="007B07B0">
        <w:rPr>
          <w:rFonts w:asciiTheme="majorBidi" w:hAnsiTheme="majorBidi" w:hint="eastAsia"/>
          <w:sz w:val="22"/>
          <w:szCs w:val="22"/>
          <w:rtl/>
        </w:rPr>
        <w:t>אסטרטגי</w:t>
      </w:r>
      <w:r w:rsidRPr="007B07B0">
        <w:rPr>
          <w:rFonts w:asciiTheme="majorBidi" w:hAnsiTheme="majorBidi"/>
          <w:sz w:val="22"/>
          <w:szCs w:val="22"/>
          <w:rtl/>
        </w:rPr>
        <w:t xml:space="preserve">, </w:t>
      </w:r>
      <w:r w:rsidRPr="007B07B0">
        <w:rPr>
          <w:rFonts w:asciiTheme="majorBidi" w:hAnsiTheme="majorBidi" w:hint="eastAsia"/>
          <w:sz w:val="22"/>
          <w:szCs w:val="22"/>
          <w:rtl/>
        </w:rPr>
        <w:t>מיפוי</w:t>
      </w:r>
      <w:r w:rsidRPr="007B07B0">
        <w:rPr>
          <w:rFonts w:asciiTheme="majorBidi" w:hAnsiTheme="majorBidi"/>
          <w:sz w:val="22"/>
          <w:szCs w:val="22"/>
          <w:rtl/>
        </w:rPr>
        <w:t xml:space="preserve">, </w:t>
      </w:r>
      <w:r w:rsidRPr="007B07B0">
        <w:rPr>
          <w:rFonts w:asciiTheme="majorBidi" w:hAnsiTheme="majorBidi" w:hint="eastAsia"/>
          <w:sz w:val="22"/>
          <w:szCs w:val="22"/>
          <w:rtl/>
        </w:rPr>
        <w:t>סימון</w:t>
      </w:r>
      <w:r w:rsidRPr="007B07B0">
        <w:rPr>
          <w:rFonts w:asciiTheme="majorBidi" w:hAnsiTheme="majorBidi"/>
          <w:sz w:val="22"/>
          <w:szCs w:val="22"/>
          <w:rtl/>
        </w:rPr>
        <w:t xml:space="preserve">, </w:t>
      </w:r>
      <w:r w:rsidRPr="007B07B0">
        <w:rPr>
          <w:rFonts w:asciiTheme="majorBidi" w:hAnsiTheme="majorBidi" w:hint="eastAsia"/>
          <w:sz w:val="22"/>
          <w:szCs w:val="22"/>
          <w:rtl/>
        </w:rPr>
        <w:t>פירוק</w:t>
      </w:r>
      <w:r w:rsidRPr="007B07B0">
        <w:rPr>
          <w:rFonts w:asciiTheme="majorBidi" w:hAnsiTheme="majorBidi"/>
          <w:sz w:val="22"/>
          <w:szCs w:val="22"/>
          <w:rtl/>
        </w:rPr>
        <w:t xml:space="preserve">, </w:t>
      </w:r>
      <w:r w:rsidRPr="007B07B0">
        <w:rPr>
          <w:rFonts w:asciiTheme="majorBidi" w:hAnsiTheme="majorBidi" w:hint="eastAsia"/>
          <w:sz w:val="22"/>
          <w:szCs w:val="22"/>
          <w:rtl/>
        </w:rPr>
        <w:t>העברת</w:t>
      </w:r>
      <w:r w:rsidRPr="007B07B0">
        <w:rPr>
          <w:rFonts w:asciiTheme="majorBidi" w:hAnsiTheme="majorBidi"/>
          <w:sz w:val="22"/>
          <w:szCs w:val="22"/>
          <w:rtl/>
        </w:rPr>
        <w:t xml:space="preserve"> </w:t>
      </w:r>
      <w:r w:rsidRPr="007B07B0">
        <w:rPr>
          <w:rFonts w:asciiTheme="majorBidi" w:hAnsiTheme="majorBidi" w:hint="eastAsia"/>
          <w:sz w:val="22"/>
          <w:szCs w:val="22"/>
          <w:rtl/>
        </w:rPr>
        <w:t>ציוד</w:t>
      </w:r>
      <w:r w:rsidRPr="007B07B0">
        <w:rPr>
          <w:rFonts w:asciiTheme="majorBidi" w:hAnsiTheme="majorBidi"/>
          <w:sz w:val="22"/>
          <w:szCs w:val="22"/>
          <w:rtl/>
        </w:rPr>
        <w:t xml:space="preserve"> </w:t>
      </w:r>
      <w:r w:rsidRPr="007B07B0">
        <w:rPr>
          <w:rFonts w:asciiTheme="majorBidi" w:hAnsiTheme="majorBidi" w:hint="eastAsia"/>
          <w:sz w:val="22"/>
          <w:szCs w:val="22"/>
          <w:rtl/>
        </w:rPr>
        <w:t>לוגיסטי</w:t>
      </w:r>
      <w:r w:rsidRPr="007B07B0">
        <w:rPr>
          <w:rFonts w:asciiTheme="majorBidi" w:hAnsiTheme="majorBidi"/>
          <w:sz w:val="22"/>
          <w:szCs w:val="22"/>
          <w:rtl/>
        </w:rPr>
        <w:t xml:space="preserve"> </w:t>
      </w:r>
      <w:r w:rsidRPr="007B07B0">
        <w:rPr>
          <w:rFonts w:asciiTheme="majorBidi" w:hAnsiTheme="majorBidi" w:hint="eastAsia"/>
          <w:sz w:val="22"/>
          <w:szCs w:val="22"/>
          <w:rtl/>
        </w:rPr>
        <w:t>ומערכות</w:t>
      </w:r>
      <w:r w:rsidRPr="007B07B0">
        <w:rPr>
          <w:rFonts w:asciiTheme="majorBidi" w:hAnsiTheme="majorBidi"/>
          <w:sz w:val="22"/>
          <w:szCs w:val="22"/>
          <w:rtl/>
        </w:rPr>
        <w:t xml:space="preserve"> </w:t>
      </w:r>
      <w:r w:rsidRPr="007B07B0">
        <w:rPr>
          <w:rFonts w:asciiTheme="majorBidi" w:hAnsiTheme="majorBidi" w:hint="eastAsia"/>
          <w:sz w:val="22"/>
          <w:szCs w:val="22"/>
          <w:rtl/>
        </w:rPr>
        <w:t>תקשוב</w:t>
      </w:r>
      <w:r w:rsidRPr="007B07B0">
        <w:rPr>
          <w:rFonts w:asciiTheme="majorBidi" w:hAnsiTheme="majorBidi"/>
          <w:sz w:val="22"/>
          <w:szCs w:val="22"/>
          <w:rtl/>
        </w:rPr>
        <w:t xml:space="preserve">, </w:t>
      </w:r>
      <w:r w:rsidRPr="007B07B0">
        <w:rPr>
          <w:rFonts w:asciiTheme="majorBidi" w:hAnsiTheme="majorBidi" w:hint="eastAsia"/>
          <w:sz w:val="22"/>
          <w:szCs w:val="22"/>
          <w:rtl/>
        </w:rPr>
        <w:t>התקנת</w:t>
      </w:r>
      <w:r w:rsidRPr="007B07B0">
        <w:rPr>
          <w:rFonts w:asciiTheme="majorBidi" w:hAnsiTheme="majorBidi"/>
          <w:sz w:val="22"/>
          <w:szCs w:val="22"/>
          <w:rtl/>
        </w:rPr>
        <w:t xml:space="preserve"> </w:t>
      </w:r>
      <w:r w:rsidRPr="007B07B0">
        <w:rPr>
          <w:rFonts w:asciiTheme="majorBidi" w:hAnsiTheme="majorBidi" w:hint="eastAsia"/>
          <w:sz w:val="22"/>
          <w:szCs w:val="22"/>
          <w:rtl/>
        </w:rPr>
        <w:t>והפעלתם</w:t>
      </w:r>
      <w:r w:rsidRPr="007B07B0">
        <w:rPr>
          <w:rFonts w:asciiTheme="majorBidi" w:hAnsiTheme="majorBidi"/>
          <w:sz w:val="22"/>
          <w:szCs w:val="22"/>
          <w:rtl/>
        </w:rPr>
        <w:t xml:space="preserve"> </w:t>
      </w:r>
      <w:r w:rsidRPr="007B07B0">
        <w:rPr>
          <w:rFonts w:asciiTheme="majorBidi" w:hAnsiTheme="majorBidi" w:hint="eastAsia"/>
          <w:sz w:val="22"/>
          <w:szCs w:val="22"/>
          <w:rtl/>
        </w:rPr>
        <w:t>בג</w:t>
      </w:r>
      <w:r w:rsidRPr="007B07B0">
        <w:rPr>
          <w:rFonts w:asciiTheme="majorBidi" w:hAnsiTheme="majorBidi"/>
          <w:sz w:val="22"/>
          <w:szCs w:val="22"/>
          <w:rtl/>
        </w:rPr>
        <w:t>'נרי 2.</w:t>
      </w:r>
    </w:p>
    <w:p w:rsidR="001D2FD9" w:rsidRPr="00971960" w:rsidRDefault="001D2FD9" w:rsidP="001D2FD9">
      <w:pPr>
        <w:numPr>
          <w:ilvl w:val="0"/>
          <w:numId w:val="76"/>
        </w:numPr>
        <w:tabs>
          <w:tab w:val="clear" w:pos="360"/>
          <w:tab w:val="num" w:pos="453"/>
        </w:tabs>
        <w:spacing w:line="360" w:lineRule="auto"/>
        <w:ind w:left="453" w:right="360" w:hanging="426"/>
        <w:jc w:val="both"/>
        <w:rPr>
          <w:rFonts w:ascii="Arial" w:hAnsi="Arial"/>
          <w:sz w:val="22"/>
          <w:szCs w:val="22"/>
        </w:rPr>
      </w:pPr>
      <w:r w:rsidRPr="00971960">
        <w:rPr>
          <w:rFonts w:ascii="Arial" w:hAnsi="Arial"/>
          <w:sz w:val="22"/>
          <w:szCs w:val="22"/>
          <w:rtl/>
        </w:rPr>
        <w:t xml:space="preserve">המציע או בעל זיקה אליו </w:t>
      </w:r>
      <w:r w:rsidRPr="00971960">
        <w:rPr>
          <w:rFonts w:ascii="Arial" w:hAnsi="Arial"/>
          <w:b/>
          <w:bCs/>
          <w:sz w:val="22"/>
          <w:szCs w:val="22"/>
          <w:u w:val="single"/>
          <w:rtl/>
        </w:rPr>
        <w:t>הורשעו</w:t>
      </w:r>
      <w:r w:rsidRPr="00971960">
        <w:rPr>
          <w:rFonts w:ascii="Arial" w:hAnsi="Arial"/>
          <w:sz w:val="22"/>
          <w:szCs w:val="22"/>
          <w:rtl/>
        </w:rPr>
        <w:t xml:space="preserve"> בפסק דין ביותר משתי עבירות</w:t>
      </w:r>
      <w:r w:rsidR="00B33780">
        <w:rPr>
          <w:rFonts w:ascii="Arial" w:hAnsi="Arial" w:hint="cs"/>
          <w:sz w:val="22"/>
          <w:szCs w:val="22"/>
          <w:rtl/>
        </w:rPr>
        <w:t xml:space="preserve"> </w:t>
      </w:r>
      <w:r w:rsidRPr="00971960">
        <w:rPr>
          <w:rFonts w:ascii="Arial" w:hAnsi="Arial"/>
          <w:b/>
          <w:bCs/>
          <w:sz w:val="22"/>
          <w:szCs w:val="22"/>
          <w:u w:val="single"/>
          <w:rtl/>
        </w:rPr>
        <w:t>וחלפה שנה אחת</w:t>
      </w:r>
      <w:r w:rsidRPr="00971960">
        <w:rPr>
          <w:rFonts w:ascii="Arial" w:hAnsi="Arial"/>
          <w:sz w:val="22"/>
          <w:szCs w:val="22"/>
          <w:rtl/>
        </w:rPr>
        <w:t xml:space="preserve"> לפחות ממועד ההרשעה האחרונה ועד למועד ההגשה. </w:t>
      </w:r>
    </w:p>
    <w:p w:rsidR="001D2FD9" w:rsidRPr="00971960" w:rsidRDefault="001D2FD9" w:rsidP="001D2FD9">
      <w:pPr>
        <w:numPr>
          <w:ilvl w:val="0"/>
          <w:numId w:val="76"/>
        </w:numPr>
        <w:tabs>
          <w:tab w:val="clear" w:pos="360"/>
          <w:tab w:val="num" w:pos="453"/>
        </w:tabs>
        <w:spacing w:line="360" w:lineRule="auto"/>
        <w:ind w:left="453" w:right="360" w:hanging="426"/>
        <w:jc w:val="both"/>
        <w:rPr>
          <w:rFonts w:ascii="Arial" w:hAnsi="Arial"/>
          <w:sz w:val="22"/>
          <w:szCs w:val="22"/>
          <w:rtl/>
        </w:rPr>
      </w:pPr>
      <w:r w:rsidRPr="00971960">
        <w:rPr>
          <w:rFonts w:ascii="Arial" w:hAnsi="Arial"/>
          <w:sz w:val="22"/>
          <w:szCs w:val="22"/>
          <w:rtl/>
        </w:rPr>
        <w:t xml:space="preserve">המציע או בעל זיקה אליו </w:t>
      </w:r>
      <w:r w:rsidRPr="00971960">
        <w:rPr>
          <w:rFonts w:ascii="Arial" w:hAnsi="Arial"/>
          <w:b/>
          <w:bCs/>
          <w:sz w:val="22"/>
          <w:szCs w:val="22"/>
          <w:u w:val="single"/>
          <w:rtl/>
        </w:rPr>
        <w:t>הורשעו</w:t>
      </w:r>
      <w:r w:rsidRPr="00971960">
        <w:rPr>
          <w:rFonts w:ascii="Arial" w:hAnsi="Arial"/>
          <w:sz w:val="22"/>
          <w:szCs w:val="22"/>
          <w:rtl/>
        </w:rPr>
        <w:t xml:space="preserve"> בפסק דין  ביותר משתי עבירות</w:t>
      </w:r>
      <w:r w:rsidR="00B33780">
        <w:rPr>
          <w:rFonts w:ascii="Arial" w:hAnsi="Arial" w:hint="cs"/>
          <w:sz w:val="22"/>
          <w:szCs w:val="22"/>
          <w:rtl/>
        </w:rPr>
        <w:t xml:space="preserve"> </w:t>
      </w:r>
      <w:r w:rsidRPr="00971960">
        <w:rPr>
          <w:rFonts w:ascii="Arial" w:hAnsi="Arial"/>
          <w:b/>
          <w:bCs/>
          <w:sz w:val="22"/>
          <w:szCs w:val="22"/>
          <w:u w:val="single"/>
          <w:rtl/>
        </w:rPr>
        <w:t>ולא חלפה שנה אחת</w:t>
      </w:r>
      <w:r w:rsidRPr="00971960">
        <w:rPr>
          <w:rFonts w:ascii="Arial" w:hAnsi="Arial"/>
          <w:sz w:val="22"/>
          <w:szCs w:val="22"/>
          <w:rtl/>
        </w:rPr>
        <w:t xml:space="preserve"> לפחות ממועד ההרשעה האחרונה ועד למועד ההגשה. </w:t>
      </w:r>
    </w:p>
    <w:p w:rsidR="001D2FD9" w:rsidRPr="00971960" w:rsidRDefault="001D2FD9" w:rsidP="001D2FD9">
      <w:pPr>
        <w:spacing w:line="360" w:lineRule="auto"/>
        <w:jc w:val="both"/>
        <w:rPr>
          <w:rFonts w:ascii="Arial" w:hAnsi="Arial"/>
          <w:b/>
          <w:bCs/>
          <w:sz w:val="22"/>
          <w:szCs w:val="22"/>
          <w:rtl/>
        </w:rPr>
      </w:pPr>
    </w:p>
    <w:p w:rsidR="001D2FD9" w:rsidRPr="00971960" w:rsidRDefault="001D2FD9" w:rsidP="001D2FD9">
      <w:pPr>
        <w:spacing w:line="360" w:lineRule="auto"/>
        <w:jc w:val="both"/>
        <w:rPr>
          <w:rFonts w:ascii="Arial" w:hAnsi="Arial"/>
          <w:sz w:val="22"/>
          <w:szCs w:val="22"/>
          <w:rtl/>
        </w:rPr>
      </w:pPr>
      <w:r w:rsidRPr="00971960">
        <w:rPr>
          <w:rFonts w:ascii="Arial" w:hAnsi="Arial"/>
          <w:sz w:val="22"/>
          <w:szCs w:val="22"/>
          <w:rtl/>
        </w:rPr>
        <w:t xml:space="preserve">זה שמי, להלן חתימתי ותוכן תצהירי דלעיל אמת. </w:t>
      </w:r>
    </w:p>
    <w:p w:rsidR="001D2FD9" w:rsidRPr="00971960" w:rsidRDefault="001D2FD9" w:rsidP="001D2FD9">
      <w:pPr>
        <w:spacing w:line="360" w:lineRule="auto"/>
        <w:jc w:val="both"/>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1D2FD9" w:rsidRPr="00971960" w:rsidTr="00A148C9">
        <w:trPr>
          <w:jc w:val="center"/>
        </w:trPr>
        <w:tc>
          <w:tcPr>
            <w:tcW w:w="2144" w:type="dxa"/>
            <w:tcBorders>
              <w:top w:val="single" w:sz="4" w:space="0" w:color="auto"/>
            </w:tcBorders>
          </w:tcPr>
          <w:p w:rsidR="001D2FD9" w:rsidRPr="00971960" w:rsidRDefault="001D2FD9" w:rsidP="00A148C9">
            <w:pPr>
              <w:spacing w:line="360" w:lineRule="auto"/>
              <w:jc w:val="center"/>
              <w:rPr>
                <w:rFonts w:ascii="Arial" w:hAnsi="Arial"/>
                <w:sz w:val="22"/>
                <w:szCs w:val="22"/>
                <w:rtl/>
              </w:rPr>
            </w:pPr>
            <w:r w:rsidRPr="00971960">
              <w:rPr>
                <w:rFonts w:ascii="Arial" w:hAnsi="Arial" w:hint="eastAsia"/>
                <w:sz w:val="22"/>
                <w:szCs w:val="22"/>
                <w:rtl/>
              </w:rPr>
              <w:t>תאריך</w:t>
            </w:r>
          </w:p>
        </w:tc>
        <w:tc>
          <w:tcPr>
            <w:tcW w:w="1134" w:type="dxa"/>
          </w:tcPr>
          <w:p w:rsidR="001D2FD9" w:rsidRPr="00971960" w:rsidRDefault="001D2FD9" w:rsidP="00A148C9">
            <w:pPr>
              <w:spacing w:line="360" w:lineRule="auto"/>
              <w:jc w:val="both"/>
              <w:rPr>
                <w:rFonts w:ascii="Arial" w:hAnsi="Arial"/>
                <w:sz w:val="22"/>
                <w:szCs w:val="22"/>
                <w:rtl/>
              </w:rPr>
            </w:pPr>
          </w:p>
        </w:tc>
        <w:tc>
          <w:tcPr>
            <w:tcW w:w="2409" w:type="dxa"/>
            <w:tcBorders>
              <w:top w:val="single" w:sz="4" w:space="0" w:color="auto"/>
            </w:tcBorders>
          </w:tcPr>
          <w:p w:rsidR="001D2FD9" w:rsidRPr="00971960" w:rsidRDefault="001D2FD9" w:rsidP="00A148C9">
            <w:pPr>
              <w:spacing w:line="360" w:lineRule="auto"/>
              <w:jc w:val="center"/>
              <w:rPr>
                <w:rFonts w:ascii="Arial" w:hAnsi="Arial"/>
                <w:sz w:val="22"/>
                <w:szCs w:val="22"/>
                <w:rtl/>
              </w:rPr>
            </w:pPr>
            <w:r w:rsidRPr="00971960">
              <w:rPr>
                <w:rFonts w:ascii="Arial" w:hAnsi="Arial" w:hint="eastAsia"/>
                <w:sz w:val="22"/>
                <w:szCs w:val="22"/>
                <w:rtl/>
              </w:rPr>
              <w:t>שם</w:t>
            </w:r>
          </w:p>
        </w:tc>
        <w:tc>
          <w:tcPr>
            <w:tcW w:w="993" w:type="dxa"/>
          </w:tcPr>
          <w:p w:rsidR="001D2FD9" w:rsidRPr="00971960" w:rsidRDefault="001D2FD9" w:rsidP="00A148C9">
            <w:pPr>
              <w:spacing w:line="360" w:lineRule="auto"/>
              <w:jc w:val="both"/>
              <w:rPr>
                <w:rFonts w:ascii="Arial" w:hAnsi="Arial"/>
                <w:sz w:val="22"/>
                <w:szCs w:val="22"/>
                <w:rtl/>
              </w:rPr>
            </w:pPr>
          </w:p>
        </w:tc>
        <w:tc>
          <w:tcPr>
            <w:tcW w:w="2268" w:type="dxa"/>
            <w:tcBorders>
              <w:top w:val="single" w:sz="4" w:space="0" w:color="auto"/>
            </w:tcBorders>
          </w:tcPr>
          <w:p w:rsidR="001D2FD9" w:rsidRPr="00971960" w:rsidRDefault="001D2FD9" w:rsidP="00A148C9">
            <w:pPr>
              <w:spacing w:line="360" w:lineRule="auto"/>
              <w:jc w:val="center"/>
              <w:rPr>
                <w:rFonts w:ascii="Arial" w:hAnsi="Arial"/>
                <w:sz w:val="22"/>
                <w:szCs w:val="22"/>
                <w:rtl/>
              </w:rPr>
            </w:pPr>
            <w:r w:rsidRPr="00971960">
              <w:rPr>
                <w:rFonts w:ascii="Arial" w:hAnsi="Arial" w:hint="eastAsia"/>
                <w:sz w:val="22"/>
                <w:szCs w:val="22"/>
                <w:rtl/>
              </w:rPr>
              <w:t>חתימה</w:t>
            </w:r>
            <w:r w:rsidRPr="00971960">
              <w:rPr>
                <w:rFonts w:ascii="Arial" w:hAnsi="Arial"/>
                <w:sz w:val="22"/>
                <w:szCs w:val="22"/>
                <w:rtl/>
              </w:rPr>
              <w:t xml:space="preserve"> </w:t>
            </w:r>
            <w:r w:rsidRPr="00971960">
              <w:rPr>
                <w:rFonts w:ascii="Arial" w:hAnsi="Arial" w:hint="eastAsia"/>
                <w:sz w:val="22"/>
                <w:szCs w:val="22"/>
                <w:rtl/>
              </w:rPr>
              <w:t>וחותמת</w:t>
            </w:r>
          </w:p>
        </w:tc>
      </w:tr>
    </w:tbl>
    <w:p w:rsidR="001D2FD9" w:rsidRPr="00971960" w:rsidRDefault="001D2FD9" w:rsidP="001D2FD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1D2FD9" w:rsidRPr="00971960" w:rsidRDefault="001D2FD9" w:rsidP="001D2FD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971960">
        <w:rPr>
          <w:rFonts w:ascii="Arial" w:hAnsi="Arial"/>
          <w:b/>
          <w:bCs/>
          <w:sz w:val="22"/>
          <w:szCs w:val="22"/>
          <w:u w:val="single"/>
          <w:rtl/>
        </w:rPr>
        <w:t>אישור עורך הדין</w:t>
      </w:r>
    </w:p>
    <w:p w:rsidR="001D2FD9" w:rsidRPr="00971960" w:rsidRDefault="001D2FD9" w:rsidP="001D2FD9">
      <w:pPr>
        <w:spacing w:line="360" w:lineRule="auto"/>
        <w:jc w:val="both"/>
        <w:rPr>
          <w:rFonts w:ascii="Arial" w:hAnsi="Arial"/>
          <w:sz w:val="22"/>
          <w:szCs w:val="22"/>
          <w:rtl/>
        </w:rPr>
      </w:pPr>
      <w:r w:rsidRPr="00971960">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1D2FD9" w:rsidRPr="00971960" w:rsidRDefault="001D2FD9" w:rsidP="001D2FD9">
      <w:pPr>
        <w:spacing w:line="360" w:lineRule="auto"/>
        <w:jc w:val="both"/>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1D2FD9" w:rsidRPr="00971960" w:rsidTr="00A148C9">
        <w:trPr>
          <w:jc w:val="center"/>
        </w:trPr>
        <w:tc>
          <w:tcPr>
            <w:tcW w:w="2144" w:type="dxa"/>
            <w:tcBorders>
              <w:top w:val="single" w:sz="4" w:space="0" w:color="auto"/>
            </w:tcBorders>
          </w:tcPr>
          <w:p w:rsidR="001D2FD9" w:rsidRPr="00971960" w:rsidRDefault="001D2FD9" w:rsidP="00A148C9">
            <w:pPr>
              <w:spacing w:line="360" w:lineRule="auto"/>
              <w:jc w:val="center"/>
              <w:rPr>
                <w:rFonts w:ascii="Arial" w:hAnsi="Arial"/>
                <w:sz w:val="22"/>
                <w:szCs w:val="22"/>
                <w:rtl/>
              </w:rPr>
            </w:pPr>
            <w:r w:rsidRPr="00971960">
              <w:rPr>
                <w:rFonts w:ascii="Arial" w:hAnsi="Arial" w:hint="eastAsia"/>
                <w:sz w:val="22"/>
                <w:szCs w:val="22"/>
                <w:rtl/>
              </w:rPr>
              <w:t>תאריך</w:t>
            </w:r>
          </w:p>
        </w:tc>
        <w:tc>
          <w:tcPr>
            <w:tcW w:w="1134" w:type="dxa"/>
          </w:tcPr>
          <w:p w:rsidR="001D2FD9" w:rsidRPr="00971960" w:rsidRDefault="001D2FD9" w:rsidP="00A148C9">
            <w:pPr>
              <w:spacing w:line="360" w:lineRule="auto"/>
              <w:jc w:val="both"/>
              <w:rPr>
                <w:rFonts w:ascii="Arial" w:hAnsi="Arial"/>
                <w:sz w:val="22"/>
                <w:szCs w:val="22"/>
                <w:rtl/>
              </w:rPr>
            </w:pPr>
          </w:p>
        </w:tc>
        <w:tc>
          <w:tcPr>
            <w:tcW w:w="2409" w:type="dxa"/>
            <w:tcBorders>
              <w:top w:val="single" w:sz="4" w:space="0" w:color="auto"/>
            </w:tcBorders>
          </w:tcPr>
          <w:p w:rsidR="001D2FD9" w:rsidRPr="00971960" w:rsidRDefault="001D2FD9" w:rsidP="00A148C9">
            <w:pPr>
              <w:spacing w:line="360" w:lineRule="auto"/>
              <w:jc w:val="center"/>
              <w:rPr>
                <w:rFonts w:ascii="Arial" w:hAnsi="Arial"/>
                <w:sz w:val="22"/>
                <w:szCs w:val="22"/>
                <w:rtl/>
              </w:rPr>
            </w:pPr>
            <w:r w:rsidRPr="00971960">
              <w:rPr>
                <w:rFonts w:ascii="Arial" w:hAnsi="Arial" w:hint="eastAsia"/>
                <w:sz w:val="22"/>
                <w:szCs w:val="22"/>
                <w:rtl/>
              </w:rPr>
              <w:t>מס</w:t>
            </w:r>
            <w:r w:rsidRPr="00971960">
              <w:rPr>
                <w:rFonts w:ascii="Arial" w:hAnsi="Arial"/>
                <w:sz w:val="22"/>
                <w:szCs w:val="22"/>
                <w:rtl/>
              </w:rPr>
              <w:t xml:space="preserve">' </w:t>
            </w:r>
            <w:r w:rsidRPr="00971960">
              <w:rPr>
                <w:rFonts w:ascii="Arial" w:hAnsi="Arial" w:hint="eastAsia"/>
                <w:sz w:val="22"/>
                <w:szCs w:val="22"/>
                <w:rtl/>
              </w:rPr>
              <w:t>רישיון</w:t>
            </w:r>
          </w:p>
        </w:tc>
        <w:tc>
          <w:tcPr>
            <w:tcW w:w="993" w:type="dxa"/>
          </w:tcPr>
          <w:p w:rsidR="001D2FD9" w:rsidRPr="00971960" w:rsidRDefault="001D2FD9" w:rsidP="00A148C9">
            <w:pPr>
              <w:spacing w:line="360" w:lineRule="auto"/>
              <w:jc w:val="both"/>
              <w:rPr>
                <w:rFonts w:ascii="Arial" w:hAnsi="Arial"/>
                <w:sz w:val="22"/>
                <w:szCs w:val="22"/>
                <w:rtl/>
              </w:rPr>
            </w:pPr>
          </w:p>
        </w:tc>
        <w:tc>
          <w:tcPr>
            <w:tcW w:w="2268" w:type="dxa"/>
            <w:tcBorders>
              <w:top w:val="single" w:sz="4" w:space="0" w:color="auto"/>
            </w:tcBorders>
          </w:tcPr>
          <w:p w:rsidR="001D2FD9" w:rsidRPr="00971960" w:rsidRDefault="001D2FD9" w:rsidP="00A148C9">
            <w:pPr>
              <w:spacing w:line="360" w:lineRule="auto"/>
              <w:jc w:val="center"/>
              <w:rPr>
                <w:rFonts w:ascii="Arial" w:hAnsi="Arial"/>
                <w:sz w:val="22"/>
                <w:szCs w:val="22"/>
                <w:rtl/>
              </w:rPr>
            </w:pPr>
            <w:r w:rsidRPr="00971960">
              <w:rPr>
                <w:rFonts w:ascii="Arial" w:hAnsi="Arial" w:hint="eastAsia"/>
                <w:sz w:val="22"/>
                <w:szCs w:val="22"/>
                <w:rtl/>
              </w:rPr>
              <w:t>חתימה</w:t>
            </w:r>
            <w:r w:rsidRPr="00971960">
              <w:rPr>
                <w:rFonts w:ascii="Arial" w:hAnsi="Arial"/>
                <w:sz w:val="22"/>
                <w:szCs w:val="22"/>
                <w:rtl/>
              </w:rPr>
              <w:t xml:space="preserve"> </w:t>
            </w:r>
            <w:r w:rsidRPr="00971960">
              <w:rPr>
                <w:rFonts w:ascii="Arial" w:hAnsi="Arial" w:hint="eastAsia"/>
                <w:sz w:val="22"/>
                <w:szCs w:val="22"/>
                <w:rtl/>
              </w:rPr>
              <w:t>וחותמת</w:t>
            </w:r>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1D2FD9" w:rsidRPr="00572740" w:rsidTr="007B07B0">
        <w:trPr>
          <w:trHeight w:hRule="exact" w:val="561"/>
          <w:jc w:val="right"/>
        </w:trPr>
        <w:tc>
          <w:tcPr>
            <w:tcW w:w="8958" w:type="dxa"/>
            <w:tcBorders>
              <w:top w:val="nil"/>
              <w:bottom w:val="nil"/>
            </w:tcBorders>
            <w:shd w:val="clear" w:color="auto" w:fill="D9D9D9" w:themeFill="background1" w:themeFillShade="D9"/>
            <w:vAlign w:val="center"/>
          </w:tcPr>
          <w:p w:rsidR="001D2FD9" w:rsidRPr="007B07B0" w:rsidRDefault="001D2FD9" w:rsidP="00971960">
            <w:pPr>
              <w:pStyle w:val="afffc"/>
              <w:jc w:val="left"/>
              <w:rPr>
                <w:rFonts w:asciiTheme="majorBidi" w:hAnsiTheme="majorBidi" w:cs="David"/>
                <w:color w:val="auto"/>
                <w:sz w:val="24"/>
                <w:szCs w:val="24"/>
                <w:rtl/>
              </w:rPr>
            </w:pPr>
            <w:r w:rsidRPr="007B07B0">
              <w:rPr>
                <w:rFonts w:asciiTheme="majorBidi" w:hAnsiTheme="majorBidi" w:cs="David" w:hint="eastAsia"/>
                <w:color w:val="auto"/>
                <w:sz w:val="24"/>
                <w:szCs w:val="24"/>
                <w:rtl/>
              </w:rPr>
              <w:lastRenderedPageBreak/>
              <w:t>נספח</w:t>
            </w:r>
            <w:r w:rsidRPr="007B07B0">
              <w:rPr>
                <w:rFonts w:asciiTheme="majorBidi" w:hAnsiTheme="majorBidi" w:cs="David"/>
                <w:color w:val="auto"/>
                <w:sz w:val="24"/>
                <w:szCs w:val="24"/>
                <w:rtl/>
              </w:rPr>
              <w:t xml:space="preserve"> </w:t>
            </w:r>
            <w:r w:rsidRPr="007B07B0">
              <w:rPr>
                <w:rFonts w:asciiTheme="majorBidi" w:hAnsiTheme="majorBidi" w:cs="David" w:hint="eastAsia"/>
                <w:color w:val="auto"/>
                <w:sz w:val="24"/>
                <w:szCs w:val="24"/>
                <w:rtl/>
              </w:rPr>
              <w:t>ד</w:t>
            </w:r>
          </w:p>
        </w:tc>
      </w:tr>
      <w:tr w:rsidR="001D2FD9" w:rsidRPr="00572740" w:rsidTr="007B07B0">
        <w:trPr>
          <w:trHeight w:hRule="exact" w:val="561"/>
          <w:jc w:val="right"/>
        </w:trPr>
        <w:tc>
          <w:tcPr>
            <w:tcW w:w="8958" w:type="dxa"/>
            <w:tcBorders>
              <w:top w:val="nil"/>
              <w:bottom w:val="nil"/>
            </w:tcBorders>
            <w:shd w:val="clear" w:color="auto" w:fill="1B3461"/>
            <w:vAlign w:val="center"/>
          </w:tcPr>
          <w:p w:rsidR="001D2FD9" w:rsidRPr="007B07B0" w:rsidRDefault="001D2FD9" w:rsidP="00971960">
            <w:pPr>
              <w:pStyle w:val="afffc"/>
              <w:jc w:val="left"/>
              <w:rPr>
                <w:rFonts w:asciiTheme="majorBidi" w:hAnsiTheme="majorBidi" w:cs="David"/>
                <w:sz w:val="24"/>
                <w:szCs w:val="24"/>
                <w:rtl/>
              </w:rPr>
            </w:pPr>
            <w:r w:rsidRPr="007B07B0">
              <w:rPr>
                <w:rFonts w:asciiTheme="majorBidi" w:hAnsiTheme="majorBidi" w:cs="David"/>
                <w:b w:val="0"/>
                <w:i/>
                <w:sz w:val="24"/>
                <w:szCs w:val="24"/>
                <w:rtl/>
              </w:rPr>
              <w:t>תצהיר בדבר העסקת עובדים עם מוגבלות</w:t>
            </w:r>
          </w:p>
        </w:tc>
      </w:tr>
    </w:tbl>
    <w:p w:rsidR="00971960" w:rsidRDefault="00971960" w:rsidP="001D2FD9">
      <w:pPr>
        <w:spacing w:line="360" w:lineRule="auto"/>
        <w:jc w:val="both"/>
        <w:rPr>
          <w:rFonts w:ascii="Arial" w:hAnsi="Arial"/>
          <w:sz w:val="22"/>
          <w:szCs w:val="22"/>
          <w:rtl/>
        </w:rPr>
      </w:pPr>
    </w:p>
    <w:p w:rsidR="001D2FD9" w:rsidRPr="00971960" w:rsidRDefault="001D2FD9" w:rsidP="001D2FD9">
      <w:pPr>
        <w:spacing w:line="360" w:lineRule="auto"/>
        <w:jc w:val="both"/>
        <w:rPr>
          <w:rFonts w:ascii="Arial" w:hAnsi="Arial"/>
          <w:sz w:val="22"/>
          <w:szCs w:val="22"/>
          <w:rtl/>
        </w:rPr>
      </w:pPr>
      <w:r w:rsidRPr="00971960">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1D2FD9" w:rsidRPr="00971960" w:rsidRDefault="001D2FD9" w:rsidP="001D2FD9">
      <w:pPr>
        <w:spacing w:line="360" w:lineRule="auto"/>
        <w:jc w:val="both"/>
        <w:rPr>
          <w:rFonts w:ascii="Arial" w:hAnsi="Arial"/>
          <w:sz w:val="22"/>
          <w:szCs w:val="22"/>
          <w:rtl/>
        </w:rPr>
      </w:pPr>
    </w:p>
    <w:p w:rsidR="001D2FD9" w:rsidRPr="00971960" w:rsidRDefault="001D2FD9" w:rsidP="001D2FD9">
      <w:pPr>
        <w:spacing w:line="360" w:lineRule="auto"/>
        <w:jc w:val="both"/>
        <w:rPr>
          <w:rFonts w:ascii="Arial" w:hAnsi="Arial"/>
          <w:sz w:val="22"/>
          <w:szCs w:val="22"/>
          <w:rtl/>
        </w:rPr>
      </w:pPr>
      <w:r w:rsidRPr="00971960">
        <w:rPr>
          <w:rFonts w:ascii="Arial" w:hAnsi="Arial"/>
          <w:sz w:val="22"/>
          <w:szCs w:val="22"/>
          <w:rtl/>
        </w:rPr>
        <w:t>הנני נותן תצהיר זה בשם ___________________ שהוא המציע (להלן: "</w:t>
      </w:r>
      <w:r w:rsidRPr="00971960">
        <w:rPr>
          <w:rFonts w:ascii="Arial" w:hAnsi="Arial"/>
          <w:b/>
          <w:bCs/>
          <w:sz w:val="22"/>
          <w:szCs w:val="22"/>
          <w:rtl/>
        </w:rPr>
        <w:t>המציע</w:t>
      </w:r>
      <w:r w:rsidRPr="00971960">
        <w:rPr>
          <w:rFonts w:ascii="Arial" w:hAnsi="Arial"/>
          <w:sz w:val="22"/>
          <w:szCs w:val="22"/>
          <w:rtl/>
        </w:rPr>
        <w:t xml:space="preserve">") </w:t>
      </w:r>
      <w:r w:rsidRPr="00971960">
        <w:rPr>
          <w:rFonts w:asciiTheme="majorBidi" w:hAnsiTheme="majorBidi"/>
          <w:sz w:val="22"/>
          <w:szCs w:val="22"/>
          <w:rtl/>
        </w:rPr>
        <w:t xml:space="preserve">במסגרת </w:t>
      </w:r>
      <w:r w:rsidRPr="00971960">
        <w:rPr>
          <w:rFonts w:asciiTheme="majorBidi" w:hAnsiTheme="majorBidi"/>
          <w:b/>
          <w:bCs/>
          <w:sz w:val="22"/>
          <w:szCs w:val="22"/>
          <w:rtl/>
        </w:rPr>
        <w:t xml:space="preserve">מכרז פומבי מס' </w:t>
      </w:r>
      <w:r w:rsidRPr="00971960">
        <w:rPr>
          <w:b/>
          <w:bCs/>
          <w:sz w:val="22"/>
          <w:szCs w:val="22"/>
          <w:rtl/>
        </w:rPr>
        <w:t xml:space="preserve">72/17 </w:t>
      </w:r>
      <w:r w:rsidRPr="00971960">
        <w:rPr>
          <w:rFonts w:asciiTheme="majorBidi" w:hAnsiTheme="majorBidi"/>
          <w:b/>
          <w:bCs/>
          <w:sz w:val="22"/>
          <w:szCs w:val="22"/>
          <w:rtl/>
        </w:rPr>
        <w:t xml:space="preserve"> למתן שירותי </w:t>
      </w:r>
      <w:r w:rsidRPr="007B07B0">
        <w:rPr>
          <w:rFonts w:asciiTheme="majorBidi" w:hAnsiTheme="majorBidi" w:hint="eastAsia"/>
          <w:b/>
          <w:bCs/>
          <w:sz w:val="22"/>
          <w:szCs w:val="22"/>
          <w:rtl/>
        </w:rPr>
        <w:t>תכנון</w:t>
      </w:r>
      <w:r w:rsidRPr="007B07B0">
        <w:rPr>
          <w:rFonts w:asciiTheme="majorBidi" w:hAnsiTheme="majorBidi"/>
          <w:b/>
          <w:bCs/>
          <w:sz w:val="22"/>
          <w:szCs w:val="22"/>
          <w:rtl/>
        </w:rPr>
        <w:t xml:space="preserve"> </w:t>
      </w:r>
      <w:r w:rsidRPr="007B07B0">
        <w:rPr>
          <w:rFonts w:asciiTheme="majorBidi" w:hAnsiTheme="majorBidi" w:hint="eastAsia"/>
          <w:b/>
          <w:bCs/>
          <w:sz w:val="22"/>
          <w:szCs w:val="22"/>
          <w:rtl/>
        </w:rPr>
        <w:t>אסטרטגי</w:t>
      </w:r>
      <w:r w:rsidRPr="007B07B0">
        <w:rPr>
          <w:rFonts w:asciiTheme="majorBidi" w:hAnsiTheme="majorBidi"/>
          <w:b/>
          <w:bCs/>
          <w:sz w:val="22"/>
          <w:szCs w:val="22"/>
          <w:rtl/>
        </w:rPr>
        <w:t xml:space="preserve">, </w:t>
      </w:r>
      <w:r w:rsidRPr="007B07B0">
        <w:rPr>
          <w:rFonts w:asciiTheme="majorBidi" w:hAnsiTheme="majorBidi" w:hint="eastAsia"/>
          <w:b/>
          <w:bCs/>
          <w:sz w:val="22"/>
          <w:szCs w:val="22"/>
          <w:rtl/>
        </w:rPr>
        <w:t>מיפוי</w:t>
      </w:r>
      <w:r w:rsidRPr="007B07B0">
        <w:rPr>
          <w:rFonts w:asciiTheme="majorBidi" w:hAnsiTheme="majorBidi"/>
          <w:b/>
          <w:bCs/>
          <w:sz w:val="22"/>
          <w:szCs w:val="22"/>
          <w:rtl/>
        </w:rPr>
        <w:t xml:space="preserve">, </w:t>
      </w:r>
      <w:r w:rsidRPr="007B07B0">
        <w:rPr>
          <w:rFonts w:asciiTheme="majorBidi" w:hAnsiTheme="majorBidi" w:hint="eastAsia"/>
          <w:b/>
          <w:bCs/>
          <w:sz w:val="22"/>
          <w:szCs w:val="22"/>
          <w:rtl/>
        </w:rPr>
        <w:t>סימון</w:t>
      </w:r>
      <w:r w:rsidRPr="007B07B0">
        <w:rPr>
          <w:rFonts w:asciiTheme="majorBidi" w:hAnsiTheme="majorBidi"/>
          <w:b/>
          <w:bCs/>
          <w:sz w:val="22"/>
          <w:szCs w:val="22"/>
          <w:rtl/>
        </w:rPr>
        <w:t xml:space="preserve">, </w:t>
      </w:r>
      <w:r w:rsidRPr="007B07B0">
        <w:rPr>
          <w:rFonts w:asciiTheme="majorBidi" w:hAnsiTheme="majorBidi" w:hint="eastAsia"/>
          <w:b/>
          <w:bCs/>
          <w:sz w:val="22"/>
          <w:szCs w:val="22"/>
          <w:rtl/>
        </w:rPr>
        <w:t>פירוק</w:t>
      </w:r>
      <w:r w:rsidRPr="007B07B0">
        <w:rPr>
          <w:rFonts w:asciiTheme="majorBidi" w:hAnsiTheme="majorBidi"/>
          <w:b/>
          <w:bCs/>
          <w:sz w:val="22"/>
          <w:szCs w:val="22"/>
          <w:rtl/>
        </w:rPr>
        <w:t xml:space="preserve">, </w:t>
      </w:r>
      <w:r w:rsidRPr="007B07B0">
        <w:rPr>
          <w:rFonts w:asciiTheme="majorBidi" w:hAnsiTheme="majorBidi" w:hint="eastAsia"/>
          <w:b/>
          <w:bCs/>
          <w:sz w:val="22"/>
          <w:szCs w:val="22"/>
          <w:rtl/>
        </w:rPr>
        <w:t>העברת</w:t>
      </w:r>
      <w:r w:rsidRPr="007B07B0">
        <w:rPr>
          <w:rFonts w:asciiTheme="majorBidi" w:hAnsiTheme="majorBidi"/>
          <w:b/>
          <w:bCs/>
          <w:sz w:val="22"/>
          <w:szCs w:val="22"/>
          <w:rtl/>
        </w:rPr>
        <w:t xml:space="preserve"> </w:t>
      </w:r>
      <w:r w:rsidRPr="007B07B0">
        <w:rPr>
          <w:rFonts w:asciiTheme="majorBidi" w:hAnsiTheme="majorBidi" w:hint="eastAsia"/>
          <w:b/>
          <w:bCs/>
          <w:sz w:val="22"/>
          <w:szCs w:val="22"/>
          <w:rtl/>
        </w:rPr>
        <w:t>ציוד</w:t>
      </w:r>
      <w:r w:rsidRPr="007B07B0">
        <w:rPr>
          <w:rFonts w:asciiTheme="majorBidi" w:hAnsiTheme="majorBidi"/>
          <w:b/>
          <w:bCs/>
          <w:sz w:val="22"/>
          <w:szCs w:val="22"/>
          <w:rtl/>
        </w:rPr>
        <w:t xml:space="preserve"> </w:t>
      </w:r>
      <w:r w:rsidRPr="007B07B0">
        <w:rPr>
          <w:rFonts w:asciiTheme="majorBidi" w:hAnsiTheme="majorBidi" w:hint="eastAsia"/>
          <w:b/>
          <w:bCs/>
          <w:sz w:val="22"/>
          <w:szCs w:val="22"/>
          <w:rtl/>
        </w:rPr>
        <w:t>לוגיסטי</w:t>
      </w:r>
      <w:r w:rsidRPr="007B07B0">
        <w:rPr>
          <w:rFonts w:asciiTheme="majorBidi" w:hAnsiTheme="majorBidi"/>
          <w:b/>
          <w:bCs/>
          <w:sz w:val="22"/>
          <w:szCs w:val="22"/>
          <w:rtl/>
        </w:rPr>
        <w:t xml:space="preserve"> </w:t>
      </w:r>
      <w:r w:rsidRPr="007B07B0">
        <w:rPr>
          <w:rFonts w:asciiTheme="majorBidi" w:hAnsiTheme="majorBidi" w:hint="eastAsia"/>
          <w:b/>
          <w:bCs/>
          <w:sz w:val="22"/>
          <w:szCs w:val="22"/>
          <w:rtl/>
        </w:rPr>
        <w:t>ומערכות</w:t>
      </w:r>
      <w:r w:rsidRPr="007B07B0">
        <w:rPr>
          <w:rFonts w:asciiTheme="majorBidi" w:hAnsiTheme="majorBidi"/>
          <w:b/>
          <w:bCs/>
          <w:sz w:val="22"/>
          <w:szCs w:val="22"/>
          <w:rtl/>
        </w:rPr>
        <w:t xml:space="preserve"> </w:t>
      </w:r>
      <w:r w:rsidRPr="007B07B0">
        <w:rPr>
          <w:rFonts w:asciiTheme="majorBidi" w:hAnsiTheme="majorBidi" w:hint="eastAsia"/>
          <w:b/>
          <w:bCs/>
          <w:sz w:val="22"/>
          <w:szCs w:val="22"/>
          <w:rtl/>
        </w:rPr>
        <w:t>תקשוב</w:t>
      </w:r>
      <w:r w:rsidRPr="007B07B0">
        <w:rPr>
          <w:rFonts w:asciiTheme="majorBidi" w:hAnsiTheme="majorBidi"/>
          <w:b/>
          <w:bCs/>
          <w:sz w:val="22"/>
          <w:szCs w:val="22"/>
          <w:rtl/>
        </w:rPr>
        <w:t xml:space="preserve">, </w:t>
      </w:r>
      <w:r w:rsidRPr="007B07B0">
        <w:rPr>
          <w:rFonts w:asciiTheme="majorBidi" w:hAnsiTheme="majorBidi" w:hint="eastAsia"/>
          <w:b/>
          <w:bCs/>
          <w:sz w:val="22"/>
          <w:szCs w:val="22"/>
          <w:rtl/>
        </w:rPr>
        <w:t>התקנת</w:t>
      </w:r>
      <w:r w:rsidRPr="007B07B0">
        <w:rPr>
          <w:rFonts w:asciiTheme="majorBidi" w:hAnsiTheme="majorBidi"/>
          <w:b/>
          <w:bCs/>
          <w:sz w:val="22"/>
          <w:szCs w:val="22"/>
          <w:rtl/>
        </w:rPr>
        <w:t xml:space="preserve"> </w:t>
      </w:r>
      <w:r w:rsidRPr="007B07B0">
        <w:rPr>
          <w:rFonts w:asciiTheme="majorBidi" w:hAnsiTheme="majorBidi" w:hint="eastAsia"/>
          <w:b/>
          <w:bCs/>
          <w:sz w:val="22"/>
          <w:szCs w:val="22"/>
          <w:rtl/>
        </w:rPr>
        <w:t>והפעלתם</w:t>
      </w:r>
      <w:r w:rsidRPr="007B07B0">
        <w:rPr>
          <w:rFonts w:asciiTheme="majorBidi" w:hAnsiTheme="majorBidi"/>
          <w:b/>
          <w:bCs/>
          <w:sz w:val="22"/>
          <w:szCs w:val="22"/>
          <w:rtl/>
        </w:rPr>
        <w:t xml:space="preserve"> </w:t>
      </w:r>
      <w:r w:rsidRPr="007B07B0">
        <w:rPr>
          <w:rFonts w:asciiTheme="majorBidi" w:hAnsiTheme="majorBidi" w:hint="eastAsia"/>
          <w:b/>
          <w:bCs/>
          <w:sz w:val="22"/>
          <w:szCs w:val="22"/>
          <w:rtl/>
        </w:rPr>
        <w:t>בג</w:t>
      </w:r>
      <w:r w:rsidRPr="007B07B0">
        <w:rPr>
          <w:rFonts w:asciiTheme="majorBidi" w:hAnsiTheme="majorBidi"/>
          <w:b/>
          <w:bCs/>
          <w:sz w:val="22"/>
          <w:szCs w:val="22"/>
          <w:rtl/>
        </w:rPr>
        <w:t>'נרי 2</w:t>
      </w:r>
      <w:r w:rsidRPr="007B07B0">
        <w:rPr>
          <w:rFonts w:asciiTheme="majorBidi" w:hAnsiTheme="majorBidi"/>
          <w:sz w:val="22"/>
          <w:szCs w:val="22"/>
          <w:rtl/>
        </w:rPr>
        <w:t xml:space="preserve">, </w:t>
      </w:r>
      <w:r w:rsidRPr="00971960">
        <w:rPr>
          <w:rFonts w:asciiTheme="majorBidi" w:hAnsiTheme="majorBidi"/>
          <w:sz w:val="22"/>
          <w:szCs w:val="22"/>
          <w:rtl/>
        </w:rPr>
        <w:t xml:space="preserve">שפורסם על ידי משרד </w:t>
      </w:r>
      <w:r w:rsidR="00E60E12">
        <w:rPr>
          <w:rFonts w:asciiTheme="majorBidi" w:hAnsiTheme="majorBidi"/>
          <w:sz w:val="22"/>
          <w:szCs w:val="22"/>
          <w:rtl/>
        </w:rPr>
        <w:t>האנרגיה</w:t>
      </w:r>
      <w:r w:rsidRPr="00971960">
        <w:rPr>
          <w:rFonts w:ascii="Arial" w:hAnsi="Arial"/>
          <w:sz w:val="22"/>
          <w:szCs w:val="22"/>
          <w:rtl/>
        </w:rPr>
        <w:t xml:space="preserve">. אני מצהיר/ה כי הנני מוסמך/ת לתת תצהיר זה בשם המציע. </w:t>
      </w:r>
    </w:p>
    <w:p w:rsidR="001D2FD9" w:rsidRPr="00971960" w:rsidRDefault="001D2FD9" w:rsidP="001D2FD9">
      <w:pPr>
        <w:spacing w:line="360" w:lineRule="auto"/>
        <w:jc w:val="both"/>
        <w:rPr>
          <w:rFonts w:ascii="Arial" w:hAnsi="Arial"/>
          <w:sz w:val="22"/>
          <w:szCs w:val="22"/>
          <w:rtl/>
        </w:rPr>
      </w:pPr>
    </w:p>
    <w:p w:rsidR="001D2FD9" w:rsidRPr="00971960" w:rsidRDefault="001D2FD9" w:rsidP="001D2FD9">
      <w:pPr>
        <w:spacing w:line="360" w:lineRule="auto"/>
        <w:jc w:val="both"/>
        <w:rPr>
          <w:rFonts w:ascii="Arial" w:hAnsi="Arial"/>
          <w:sz w:val="22"/>
          <w:szCs w:val="22"/>
          <w:u w:val="single"/>
          <w:rtl/>
        </w:rPr>
      </w:pPr>
      <w:r w:rsidRPr="00971960">
        <w:rPr>
          <w:rFonts w:ascii="Arial" w:hAnsi="Arial"/>
          <w:sz w:val="22"/>
          <w:szCs w:val="22"/>
          <w:u w:val="single"/>
          <w:rtl/>
        </w:rPr>
        <w:t xml:space="preserve">(סמן </w:t>
      </w:r>
      <w:r w:rsidRPr="00971960">
        <w:rPr>
          <w:rFonts w:ascii="Arial" w:hAnsi="Arial"/>
          <w:sz w:val="22"/>
          <w:szCs w:val="22"/>
          <w:u w:val="single"/>
        </w:rPr>
        <w:t>x</w:t>
      </w:r>
      <w:r w:rsidRPr="00971960">
        <w:rPr>
          <w:rFonts w:ascii="Arial" w:hAnsi="Arial"/>
          <w:sz w:val="22"/>
          <w:szCs w:val="22"/>
          <w:u w:val="single"/>
          <w:rtl/>
        </w:rPr>
        <w:t>במשבצת המתאימה):</w:t>
      </w:r>
    </w:p>
    <w:p w:rsidR="001D2FD9" w:rsidRPr="00971960" w:rsidRDefault="001D2FD9" w:rsidP="001D2FD9">
      <w:pPr>
        <w:numPr>
          <w:ilvl w:val="0"/>
          <w:numId w:val="76"/>
        </w:numPr>
        <w:spacing w:line="360" w:lineRule="auto"/>
        <w:jc w:val="both"/>
        <w:rPr>
          <w:rFonts w:ascii="Arial" w:hAnsi="Arial"/>
          <w:sz w:val="22"/>
          <w:szCs w:val="22"/>
        </w:rPr>
      </w:pPr>
      <w:r w:rsidRPr="00971960">
        <w:rPr>
          <w:rFonts w:ascii="Arial" w:hAnsi="Arial" w:hint="eastAsia"/>
          <w:sz w:val="22"/>
          <w:szCs w:val="22"/>
          <w:rtl/>
        </w:rPr>
        <w:t>הוראות</w:t>
      </w:r>
      <w:r w:rsidR="00A96CC8">
        <w:rPr>
          <w:rFonts w:ascii="Arial" w:hAnsi="Arial" w:hint="cs"/>
          <w:sz w:val="22"/>
          <w:szCs w:val="22"/>
          <w:rtl/>
        </w:rPr>
        <w:t xml:space="preserve"> </w:t>
      </w:r>
      <w:r w:rsidRPr="00971960">
        <w:rPr>
          <w:rFonts w:ascii="Arial" w:hAnsi="Arial" w:hint="eastAsia"/>
          <w:sz w:val="22"/>
          <w:szCs w:val="22"/>
          <w:rtl/>
        </w:rPr>
        <w:t>סעיף</w:t>
      </w:r>
      <w:r w:rsidRPr="00971960">
        <w:rPr>
          <w:rFonts w:ascii="Arial" w:hAnsi="Arial"/>
          <w:sz w:val="22"/>
          <w:szCs w:val="22"/>
          <w:rtl/>
        </w:rPr>
        <w:t xml:space="preserve"> 9 </w:t>
      </w:r>
      <w:r w:rsidRPr="00971960">
        <w:rPr>
          <w:rFonts w:ascii="Arial" w:hAnsi="Arial" w:hint="eastAsia"/>
          <w:sz w:val="22"/>
          <w:szCs w:val="22"/>
          <w:rtl/>
        </w:rPr>
        <w:t>לחוק</w:t>
      </w:r>
      <w:r w:rsidR="00A96CC8">
        <w:rPr>
          <w:rFonts w:ascii="Arial" w:hAnsi="Arial" w:hint="cs"/>
          <w:sz w:val="22"/>
          <w:szCs w:val="22"/>
          <w:rtl/>
        </w:rPr>
        <w:t xml:space="preserve"> </w:t>
      </w:r>
      <w:r w:rsidRPr="00971960">
        <w:rPr>
          <w:rFonts w:ascii="Arial" w:hAnsi="Arial" w:hint="eastAsia"/>
          <w:sz w:val="22"/>
          <w:szCs w:val="22"/>
          <w:rtl/>
        </w:rPr>
        <w:t>שוויון</w:t>
      </w:r>
      <w:r w:rsidR="00A96CC8">
        <w:rPr>
          <w:rFonts w:ascii="Arial" w:hAnsi="Arial" w:hint="cs"/>
          <w:sz w:val="22"/>
          <w:szCs w:val="22"/>
          <w:rtl/>
        </w:rPr>
        <w:t xml:space="preserve"> </w:t>
      </w:r>
      <w:r w:rsidRPr="00971960">
        <w:rPr>
          <w:rFonts w:ascii="Arial" w:hAnsi="Arial" w:hint="eastAsia"/>
          <w:sz w:val="22"/>
          <w:szCs w:val="22"/>
          <w:rtl/>
        </w:rPr>
        <w:t>זכויות</w:t>
      </w:r>
      <w:r w:rsidR="00A96CC8">
        <w:rPr>
          <w:rFonts w:ascii="Arial" w:hAnsi="Arial" w:hint="cs"/>
          <w:sz w:val="22"/>
          <w:szCs w:val="22"/>
          <w:rtl/>
        </w:rPr>
        <w:t xml:space="preserve"> </w:t>
      </w:r>
      <w:r w:rsidRPr="00971960">
        <w:rPr>
          <w:rFonts w:ascii="Arial" w:hAnsi="Arial" w:hint="eastAsia"/>
          <w:sz w:val="22"/>
          <w:szCs w:val="22"/>
          <w:rtl/>
        </w:rPr>
        <w:t>לאנשים</w:t>
      </w:r>
      <w:r w:rsidR="00A96CC8">
        <w:rPr>
          <w:rFonts w:ascii="Arial" w:hAnsi="Arial" w:hint="cs"/>
          <w:sz w:val="22"/>
          <w:szCs w:val="22"/>
          <w:rtl/>
        </w:rPr>
        <w:t xml:space="preserve"> </w:t>
      </w:r>
      <w:r w:rsidRPr="00971960">
        <w:rPr>
          <w:rFonts w:ascii="Arial" w:hAnsi="Arial" w:hint="eastAsia"/>
          <w:sz w:val="22"/>
          <w:szCs w:val="22"/>
          <w:rtl/>
        </w:rPr>
        <w:t>עם</w:t>
      </w:r>
      <w:r w:rsidRPr="00971960">
        <w:rPr>
          <w:rFonts w:ascii="Arial" w:hAnsi="Arial"/>
          <w:sz w:val="22"/>
          <w:szCs w:val="22"/>
          <w:rtl/>
        </w:rPr>
        <w:t xml:space="preserve"> </w:t>
      </w:r>
      <w:r w:rsidRPr="00971960">
        <w:rPr>
          <w:rFonts w:ascii="Arial" w:hAnsi="Arial" w:hint="eastAsia"/>
          <w:sz w:val="22"/>
          <w:szCs w:val="22"/>
          <w:rtl/>
        </w:rPr>
        <w:t>מוגבלות</w:t>
      </w:r>
      <w:r w:rsidRPr="00971960">
        <w:rPr>
          <w:rFonts w:ascii="Arial" w:hAnsi="Arial"/>
          <w:sz w:val="22"/>
          <w:szCs w:val="22"/>
          <w:rtl/>
        </w:rPr>
        <w:t xml:space="preserve">, </w:t>
      </w:r>
      <w:r w:rsidRPr="00971960">
        <w:rPr>
          <w:rFonts w:ascii="Arial" w:hAnsi="Arial" w:hint="eastAsia"/>
          <w:sz w:val="22"/>
          <w:szCs w:val="22"/>
          <w:rtl/>
        </w:rPr>
        <w:t>התשנ</w:t>
      </w:r>
      <w:r w:rsidRPr="00971960">
        <w:rPr>
          <w:rFonts w:ascii="Arial" w:hAnsi="Arial"/>
          <w:sz w:val="22"/>
          <w:szCs w:val="22"/>
          <w:rtl/>
        </w:rPr>
        <w:t>"</w:t>
      </w:r>
      <w:r w:rsidRPr="00971960">
        <w:rPr>
          <w:rFonts w:ascii="Arial" w:hAnsi="Arial" w:hint="eastAsia"/>
          <w:sz w:val="22"/>
          <w:szCs w:val="22"/>
          <w:rtl/>
        </w:rPr>
        <w:t>ח</w:t>
      </w:r>
      <w:r w:rsidRPr="00971960">
        <w:rPr>
          <w:rFonts w:ascii="Arial" w:hAnsi="Arial"/>
          <w:sz w:val="22"/>
          <w:szCs w:val="22"/>
          <w:rtl/>
        </w:rPr>
        <w:t xml:space="preserve"> 1998 </w:t>
      </w:r>
      <w:r w:rsidRPr="00971960">
        <w:rPr>
          <w:rFonts w:ascii="Arial" w:hAnsi="Arial" w:hint="eastAsia"/>
          <w:sz w:val="22"/>
          <w:szCs w:val="22"/>
          <w:rtl/>
        </w:rPr>
        <w:t>לא</w:t>
      </w:r>
      <w:r w:rsidR="00A96CC8">
        <w:rPr>
          <w:rFonts w:ascii="Arial" w:hAnsi="Arial" w:hint="cs"/>
          <w:sz w:val="22"/>
          <w:szCs w:val="22"/>
          <w:rtl/>
        </w:rPr>
        <w:t xml:space="preserve"> </w:t>
      </w:r>
      <w:r w:rsidRPr="00971960">
        <w:rPr>
          <w:rFonts w:ascii="Arial" w:hAnsi="Arial" w:hint="eastAsia"/>
          <w:sz w:val="22"/>
          <w:szCs w:val="22"/>
          <w:rtl/>
        </w:rPr>
        <w:t>חלות</w:t>
      </w:r>
      <w:r w:rsidR="00A96CC8">
        <w:rPr>
          <w:rFonts w:ascii="Arial" w:hAnsi="Arial" w:hint="cs"/>
          <w:sz w:val="22"/>
          <w:szCs w:val="22"/>
          <w:rtl/>
        </w:rPr>
        <w:t xml:space="preserve"> </w:t>
      </w:r>
      <w:r w:rsidRPr="00971960">
        <w:rPr>
          <w:rFonts w:ascii="Arial" w:hAnsi="Arial" w:hint="eastAsia"/>
          <w:sz w:val="22"/>
          <w:szCs w:val="22"/>
          <w:rtl/>
        </w:rPr>
        <w:t>על</w:t>
      </w:r>
      <w:r w:rsidRPr="00971960">
        <w:rPr>
          <w:rFonts w:ascii="Arial" w:hAnsi="Arial"/>
          <w:sz w:val="22"/>
          <w:szCs w:val="22"/>
          <w:rtl/>
        </w:rPr>
        <w:t xml:space="preserve"> </w:t>
      </w:r>
      <w:r w:rsidRPr="00971960">
        <w:rPr>
          <w:rFonts w:ascii="Arial" w:hAnsi="Arial" w:hint="eastAsia"/>
          <w:sz w:val="22"/>
          <w:szCs w:val="22"/>
          <w:rtl/>
        </w:rPr>
        <w:t>המציע</w:t>
      </w:r>
      <w:r w:rsidRPr="00971960">
        <w:rPr>
          <w:rFonts w:ascii="Arial" w:hAnsi="Arial"/>
          <w:sz w:val="22"/>
          <w:szCs w:val="22"/>
          <w:rtl/>
        </w:rPr>
        <w:t>.</w:t>
      </w:r>
    </w:p>
    <w:p w:rsidR="001D2FD9" w:rsidRPr="00971960" w:rsidRDefault="001D2FD9" w:rsidP="001D2FD9">
      <w:pPr>
        <w:numPr>
          <w:ilvl w:val="0"/>
          <w:numId w:val="76"/>
        </w:numPr>
        <w:spacing w:line="360" w:lineRule="auto"/>
        <w:ind w:left="0" w:firstLine="0"/>
        <w:jc w:val="both"/>
        <w:rPr>
          <w:rFonts w:ascii="Arial" w:hAnsi="Arial"/>
          <w:sz w:val="22"/>
          <w:szCs w:val="22"/>
        </w:rPr>
      </w:pPr>
      <w:r w:rsidRPr="00971960">
        <w:rPr>
          <w:rFonts w:ascii="Arial" w:hAnsi="Arial" w:hint="eastAsia"/>
          <w:sz w:val="22"/>
          <w:szCs w:val="22"/>
          <w:rtl/>
        </w:rPr>
        <w:t>הוראות</w:t>
      </w:r>
      <w:r w:rsidR="00A96CC8">
        <w:rPr>
          <w:rFonts w:ascii="Arial" w:hAnsi="Arial" w:hint="cs"/>
          <w:sz w:val="22"/>
          <w:szCs w:val="22"/>
          <w:rtl/>
        </w:rPr>
        <w:t xml:space="preserve"> </w:t>
      </w:r>
      <w:r w:rsidRPr="00971960">
        <w:rPr>
          <w:rFonts w:ascii="Arial" w:hAnsi="Arial" w:hint="eastAsia"/>
          <w:sz w:val="22"/>
          <w:szCs w:val="22"/>
          <w:rtl/>
        </w:rPr>
        <w:t>סעיף</w:t>
      </w:r>
      <w:r w:rsidRPr="00971960">
        <w:rPr>
          <w:rFonts w:ascii="Arial" w:hAnsi="Arial"/>
          <w:sz w:val="22"/>
          <w:szCs w:val="22"/>
          <w:rtl/>
        </w:rPr>
        <w:t xml:space="preserve"> 9 </w:t>
      </w:r>
      <w:r w:rsidRPr="00971960">
        <w:rPr>
          <w:rFonts w:ascii="Arial" w:hAnsi="Arial" w:hint="eastAsia"/>
          <w:sz w:val="22"/>
          <w:szCs w:val="22"/>
          <w:rtl/>
        </w:rPr>
        <w:t>לחוק</w:t>
      </w:r>
      <w:r w:rsidR="00A96CC8">
        <w:rPr>
          <w:rFonts w:ascii="Arial" w:hAnsi="Arial" w:hint="cs"/>
          <w:sz w:val="22"/>
          <w:szCs w:val="22"/>
          <w:rtl/>
        </w:rPr>
        <w:t xml:space="preserve"> </w:t>
      </w:r>
      <w:r w:rsidRPr="00971960">
        <w:rPr>
          <w:rFonts w:ascii="Arial" w:hAnsi="Arial" w:hint="eastAsia"/>
          <w:sz w:val="22"/>
          <w:szCs w:val="22"/>
          <w:rtl/>
        </w:rPr>
        <w:t>שוויון</w:t>
      </w:r>
      <w:r w:rsidR="00A96CC8">
        <w:rPr>
          <w:rFonts w:ascii="Arial" w:hAnsi="Arial" w:hint="cs"/>
          <w:sz w:val="22"/>
          <w:szCs w:val="22"/>
          <w:rtl/>
        </w:rPr>
        <w:t xml:space="preserve"> </w:t>
      </w:r>
      <w:r w:rsidRPr="00971960">
        <w:rPr>
          <w:rFonts w:ascii="Arial" w:hAnsi="Arial" w:hint="eastAsia"/>
          <w:sz w:val="22"/>
          <w:szCs w:val="22"/>
          <w:rtl/>
        </w:rPr>
        <w:t>זכויות</w:t>
      </w:r>
      <w:r w:rsidR="00A96CC8">
        <w:rPr>
          <w:rFonts w:ascii="Arial" w:hAnsi="Arial" w:hint="cs"/>
          <w:sz w:val="22"/>
          <w:szCs w:val="22"/>
          <w:rtl/>
        </w:rPr>
        <w:t xml:space="preserve"> </w:t>
      </w:r>
      <w:r w:rsidRPr="00971960">
        <w:rPr>
          <w:rFonts w:ascii="Arial" w:hAnsi="Arial" w:hint="eastAsia"/>
          <w:sz w:val="22"/>
          <w:szCs w:val="22"/>
          <w:rtl/>
        </w:rPr>
        <w:t>לאנשים</w:t>
      </w:r>
      <w:r w:rsidR="00A96CC8">
        <w:rPr>
          <w:rFonts w:ascii="Arial" w:hAnsi="Arial" w:hint="cs"/>
          <w:sz w:val="22"/>
          <w:szCs w:val="22"/>
          <w:rtl/>
        </w:rPr>
        <w:t xml:space="preserve"> </w:t>
      </w:r>
      <w:r w:rsidRPr="00971960">
        <w:rPr>
          <w:rFonts w:ascii="Arial" w:hAnsi="Arial" w:hint="eastAsia"/>
          <w:sz w:val="22"/>
          <w:szCs w:val="22"/>
          <w:rtl/>
        </w:rPr>
        <w:t>עם</w:t>
      </w:r>
      <w:r w:rsidRPr="00971960">
        <w:rPr>
          <w:rFonts w:ascii="Arial" w:hAnsi="Arial"/>
          <w:sz w:val="22"/>
          <w:szCs w:val="22"/>
          <w:rtl/>
        </w:rPr>
        <w:t xml:space="preserve"> </w:t>
      </w:r>
      <w:r w:rsidRPr="00971960">
        <w:rPr>
          <w:rFonts w:ascii="Arial" w:hAnsi="Arial" w:hint="eastAsia"/>
          <w:sz w:val="22"/>
          <w:szCs w:val="22"/>
          <w:rtl/>
        </w:rPr>
        <w:t>מוגבלות</w:t>
      </w:r>
      <w:r w:rsidRPr="00971960">
        <w:rPr>
          <w:rFonts w:ascii="Arial" w:hAnsi="Arial"/>
          <w:sz w:val="22"/>
          <w:szCs w:val="22"/>
          <w:rtl/>
        </w:rPr>
        <w:t xml:space="preserve">, </w:t>
      </w:r>
      <w:r w:rsidRPr="00971960">
        <w:rPr>
          <w:rFonts w:ascii="Arial" w:hAnsi="Arial" w:hint="eastAsia"/>
          <w:sz w:val="22"/>
          <w:szCs w:val="22"/>
          <w:rtl/>
        </w:rPr>
        <w:t>התשנ</w:t>
      </w:r>
      <w:r w:rsidRPr="00971960">
        <w:rPr>
          <w:rFonts w:ascii="Arial" w:hAnsi="Arial"/>
          <w:sz w:val="22"/>
          <w:szCs w:val="22"/>
          <w:rtl/>
        </w:rPr>
        <w:t>"</w:t>
      </w:r>
      <w:r w:rsidRPr="00971960">
        <w:rPr>
          <w:rFonts w:ascii="Arial" w:hAnsi="Arial" w:hint="eastAsia"/>
          <w:sz w:val="22"/>
          <w:szCs w:val="22"/>
          <w:rtl/>
        </w:rPr>
        <w:t>ח</w:t>
      </w:r>
      <w:r w:rsidRPr="00971960">
        <w:rPr>
          <w:rFonts w:ascii="Arial" w:hAnsi="Arial"/>
          <w:sz w:val="22"/>
          <w:szCs w:val="22"/>
          <w:rtl/>
        </w:rPr>
        <w:t xml:space="preserve"> 1998 חלות על המציע והוא מקיים </w:t>
      </w:r>
    </w:p>
    <w:p w:rsidR="001D2FD9" w:rsidRPr="00971960" w:rsidRDefault="001D2FD9" w:rsidP="001D2FD9">
      <w:pPr>
        <w:spacing w:line="360" w:lineRule="auto"/>
        <w:jc w:val="both"/>
        <w:rPr>
          <w:rFonts w:ascii="Arial" w:hAnsi="Arial"/>
          <w:sz w:val="22"/>
          <w:szCs w:val="22"/>
        </w:rPr>
      </w:pPr>
      <w:r w:rsidRPr="00971960">
        <w:rPr>
          <w:rFonts w:ascii="Arial" w:hAnsi="Arial"/>
          <w:sz w:val="22"/>
          <w:szCs w:val="22"/>
          <w:rtl/>
        </w:rPr>
        <w:t xml:space="preserve">      אותן.  </w:t>
      </w:r>
    </w:p>
    <w:p w:rsidR="001D2FD9" w:rsidRPr="00971960" w:rsidRDefault="001D2FD9" w:rsidP="001D2FD9">
      <w:pPr>
        <w:spacing w:line="360" w:lineRule="auto"/>
        <w:jc w:val="both"/>
        <w:rPr>
          <w:rFonts w:ascii="Arial" w:hAnsi="Arial"/>
          <w:sz w:val="22"/>
          <w:szCs w:val="22"/>
          <w:rtl/>
        </w:rPr>
      </w:pPr>
      <w:r w:rsidRPr="00971960">
        <w:rPr>
          <w:rFonts w:ascii="Arial" w:hAnsi="Arial"/>
          <w:sz w:val="22"/>
          <w:szCs w:val="22"/>
          <w:u w:val="single"/>
          <w:rtl/>
        </w:rPr>
        <w:t xml:space="preserve">(במקרה </w:t>
      </w:r>
      <w:r w:rsidRPr="00971960">
        <w:rPr>
          <w:rFonts w:ascii="Arial" w:hAnsi="Arial" w:hint="eastAsia"/>
          <w:sz w:val="22"/>
          <w:szCs w:val="22"/>
          <w:u w:val="single"/>
          <w:rtl/>
        </w:rPr>
        <w:t>שהוראות</w:t>
      </w:r>
      <w:r w:rsidRPr="00971960">
        <w:rPr>
          <w:rFonts w:ascii="Arial" w:hAnsi="Arial"/>
          <w:sz w:val="22"/>
          <w:szCs w:val="22"/>
          <w:u w:val="single"/>
          <w:rtl/>
        </w:rPr>
        <w:t xml:space="preserve"> </w:t>
      </w:r>
      <w:r w:rsidRPr="00971960">
        <w:rPr>
          <w:rFonts w:ascii="Arial" w:hAnsi="Arial" w:hint="eastAsia"/>
          <w:sz w:val="22"/>
          <w:szCs w:val="22"/>
          <w:u w:val="single"/>
          <w:rtl/>
        </w:rPr>
        <w:t>סעיף</w:t>
      </w:r>
      <w:r w:rsidRPr="00971960">
        <w:rPr>
          <w:rFonts w:ascii="Arial" w:hAnsi="Arial"/>
          <w:sz w:val="22"/>
          <w:szCs w:val="22"/>
          <w:u w:val="single"/>
          <w:rtl/>
        </w:rPr>
        <w:t xml:space="preserve"> 9 </w:t>
      </w:r>
      <w:r w:rsidRPr="00971960">
        <w:rPr>
          <w:rFonts w:ascii="Arial" w:hAnsi="Arial" w:hint="eastAsia"/>
          <w:sz w:val="22"/>
          <w:szCs w:val="22"/>
          <w:u w:val="single"/>
          <w:rtl/>
        </w:rPr>
        <w:t>לחוק</w:t>
      </w:r>
      <w:r w:rsidR="00A96CC8">
        <w:rPr>
          <w:rFonts w:ascii="Arial" w:hAnsi="Arial" w:hint="cs"/>
          <w:sz w:val="22"/>
          <w:szCs w:val="22"/>
          <w:u w:val="single"/>
          <w:rtl/>
        </w:rPr>
        <w:t xml:space="preserve"> </w:t>
      </w:r>
      <w:r w:rsidRPr="00971960">
        <w:rPr>
          <w:rFonts w:ascii="Arial" w:hAnsi="Arial" w:hint="eastAsia"/>
          <w:sz w:val="22"/>
          <w:szCs w:val="22"/>
          <w:u w:val="single"/>
          <w:rtl/>
        </w:rPr>
        <w:t>שוויון</w:t>
      </w:r>
      <w:r w:rsidR="00A96CC8">
        <w:rPr>
          <w:rFonts w:ascii="Arial" w:hAnsi="Arial" w:hint="cs"/>
          <w:sz w:val="22"/>
          <w:szCs w:val="22"/>
          <w:u w:val="single"/>
          <w:rtl/>
        </w:rPr>
        <w:t xml:space="preserve"> </w:t>
      </w:r>
      <w:r w:rsidRPr="00971960">
        <w:rPr>
          <w:rFonts w:ascii="Arial" w:hAnsi="Arial" w:hint="eastAsia"/>
          <w:sz w:val="22"/>
          <w:szCs w:val="22"/>
          <w:u w:val="single"/>
          <w:rtl/>
        </w:rPr>
        <w:t>זכויות</w:t>
      </w:r>
      <w:r w:rsidR="00A96CC8">
        <w:rPr>
          <w:rFonts w:ascii="Arial" w:hAnsi="Arial" w:hint="cs"/>
          <w:sz w:val="22"/>
          <w:szCs w:val="22"/>
          <w:u w:val="single"/>
          <w:rtl/>
        </w:rPr>
        <w:t xml:space="preserve"> </w:t>
      </w:r>
      <w:r w:rsidRPr="00971960">
        <w:rPr>
          <w:rFonts w:ascii="Arial" w:hAnsi="Arial" w:hint="eastAsia"/>
          <w:sz w:val="22"/>
          <w:szCs w:val="22"/>
          <w:u w:val="single"/>
          <w:rtl/>
        </w:rPr>
        <w:t>לאנשים</w:t>
      </w:r>
      <w:r w:rsidR="00A96CC8">
        <w:rPr>
          <w:rFonts w:ascii="Arial" w:hAnsi="Arial" w:hint="cs"/>
          <w:sz w:val="22"/>
          <w:szCs w:val="22"/>
          <w:u w:val="single"/>
          <w:rtl/>
        </w:rPr>
        <w:t xml:space="preserve"> </w:t>
      </w:r>
      <w:r w:rsidRPr="00971960">
        <w:rPr>
          <w:rFonts w:ascii="Arial" w:hAnsi="Arial" w:hint="eastAsia"/>
          <w:sz w:val="22"/>
          <w:szCs w:val="22"/>
          <w:u w:val="single"/>
          <w:rtl/>
        </w:rPr>
        <w:t>עם</w:t>
      </w:r>
      <w:r w:rsidRPr="00971960">
        <w:rPr>
          <w:rFonts w:ascii="Arial" w:hAnsi="Arial"/>
          <w:sz w:val="22"/>
          <w:szCs w:val="22"/>
          <w:u w:val="single"/>
          <w:rtl/>
        </w:rPr>
        <w:t xml:space="preserve"> </w:t>
      </w:r>
      <w:r w:rsidRPr="00971960">
        <w:rPr>
          <w:rFonts w:ascii="Arial" w:hAnsi="Arial" w:hint="eastAsia"/>
          <w:sz w:val="22"/>
          <w:szCs w:val="22"/>
          <w:u w:val="single"/>
          <w:rtl/>
        </w:rPr>
        <w:t>מוגבלות</w:t>
      </w:r>
      <w:r w:rsidRPr="00971960">
        <w:rPr>
          <w:rFonts w:ascii="Arial" w:hAnsi="Arial"/>
          <w:sz w:val="22"/>
          <w:szCs w:val="22"/>
          <w:u w:val="single"/>
          <w:rtl/>
        </w:rPr>
        <w:t xml:space="preserve">, </w:t>
      </w:r>
      <w:r w:rsidRPr="00971960">
        <w:rPr>
          <w:rFonts w:ascii="Arial" w:hAnsi="Arial" w:hint="eastAsia"/>
          <w:sz w:val="22"/>
          <w:szCs w:val="22"/>
          <w:u w:val="single"/>
          <w:rtl/>
        </w:rPr>
        <w:t>התשנ</w:t>
      </w:r>
      <w:r w:rsidRPr="00971960">
        <w:rPr>
          <w:rFonts w:ascii="Arial" w:hAnsi="Arial"/>
          <w:sz w:val="22"/>
          <w:szCs w:val="22"/>
          <w:u w:val="single"/>
          <w:rtl/>
        </w:rPr>
        <w:t>"</w:t>
      </w:r>
      <w:r w:rsidRPr="00971960">
        <w:rPr>
          <w:rFonts w:ascii="Arial" w:hAnsi="Arial" w:hint="eastAsia"/>
          <w:sz w:val="22"/>
          <w:szCs w:val="22"/>
          <w:u w:val="single"/>
          <w:rtl/>
        </w:rPr>
        <w:t>ח</w:t>
      </w:r>
      <w:r w:rsidRPr="00971960">
        <w:rPr>
          <w:rFonts w:ascii="Arial" w:hAnsi="Arial"/>
          <w:sz w:val="22"/>
          <w:szCs w:val="22"/>
          <w:u w:val="single"/>
          <w:rtl/>
        </w:rPr>
        <w:t xml:space="preserve"> 1998 </w:t>
      </w:r>
      <w:r w:rsidRPr="00971960">
        <w:rPr>
          <w:rFonts w:ascii="Arial" w:hAnsi="Arial" w:hint="eastAsia"/>
          <w:b/>
          <w:bCs/>
          <w:sz w:val="22"/>
          <w:szCs w:val="22"/>
          <w:u w:val="single"/>
          <w:rtl/>
        </w:rPr>
        <w:t>חלות</w:t>
      </w:r>
      <w:r w:rsidRPr="00971960">
        <w:rPr>
          <w:rFonts w:ascii="Arial" w:hAnsi="Arial"/>
          <w:b/>
          <w:bCs/>
          <w:sz w:val="22"/>
          <w:szCs w:val="22"/>
          <w:u w:val="single"/>
          <w:rtl/>
        </w:rPr>
        <w:t xml:space="preserve"> </w:t>
      </w:r>
      <w:r w:rsidRPr="00971960">
        <w:rPr>
          <w:rFonts w:ascii="Arial" w:hAnsi="Arial" w:hint="eastAsia"/>
          <w:b/>
          <w:bCs/>
          <w:sz w:val="22"/>
          <w:szCs w:val="22"/>
          <w:u w:val="single"/>
          <w:rtl/>
        </w:rPr>
        <w:t>על</w:t>
      </w:r>
      <w:r w:rsidRPr="00971960">
        <w:rPr>
          <w:rFonts w:ascii="Arial" w:hAnsi="Arial"/>
          <w:b/>
          <w:bCs/>
          <w:sz w:val="22"/>
          <w:szCs w:val="22"/>
          <w:u w:val="single"/>
          <w:rtl/>
        </w:rPr>
        <w:t xml:space="preserve"> </w:t>
      </w:r>
      <w:r w:rsidRPr="00971960">
        <w:rPr>
          <w:rFonts w:ascii="Arial" w:hAnsi="Arial" w:hint="eastAsia"/>
          <w:b/>
          <w:bCs/>
          <w:sz w:val="22"/>
          <w:szCs w:val="22"/>
          <w:u w:val="single"/>
          <w:rtl/>
        </w:rPr>
        <w:t>המציע</w:t>
      </w:r>
      <w:r w:rsidRPr="00971960">
        <w:rPr>
          <w:rFonts w:ascii="Arial" w:hAnsi="Arial"/>
          <w:sz w:val="22"/>
          <w:szCs w:val="22"/>
          <w:u w:val="single"/>
          <w:rtl/>
        </w:rPr>
        <w:t xml:space="preserve"> נדרש לסמן </w:t>
      </w:r>
      <w:r w:rsidRPr="00971960">
        <w:rPr>
          <w:rFonts w:ascii="Arial" w:hAnsi="Arial"/>
          <w:sz w:val="22"/>
          <w:szCs w:val="22"/>
          <w:u w:val="single"/>
        </w:rPr>
        <w:t>x</w:t>
      </w:r>
      <w:r w:rsidRPr="00971960">
        <w:rPr>
          <w:rFonts w:ascii="Arial" w:hAnsi="Arial"/>
          <w:sz w:val="22"/>
          <w:szCs w:val="22"/>
          <w:u w:val="single"/>
          <w:rtl/>
        </w:rPr>
        <w:t xml:space="preserve"> במשבצת המתאימה)</w:t>
      </w:r>
      <w:r w:rsidRPr="00971960">
        <w:rPr>
          <w:rFonts w:ascii="Arial" w:hAnsi="Arial"/>
          <w:sz w:val="22"/>
          <w:szCs w:val="22"/>
          <w:rtl/>
        </w:rPr>
        <w:t>:</w:t>
      </w:r>
    </w:p>
    <w:p w:rsidR="001D2FD9" w:rsidRPr="00971960" w:rsidRDefault="001D2FD9" w:rsidP="001D2FD9">
      <w:pPr>
        <w:numPr>
          <w:ilvl w:val="0"/>
          <w:numId w:val="76"/>
        </w:numPr>
        <w:spacing w:line="360" w:lineRule="auto"/>
        <w:jc w:val="both"/>
        <w:rPr>
          <w:rFonts w:ascii="Arial" w:hAnsi="Arial"/>
          <w:sz w:val="22"/>
          <w:szCs w:val="22"/>
        </w:rPr>
      </w:pPr>
      <w:r w:rsidRPr="00971960">
        <w:rPr>
          <w:rFonts w:ascii="Arial" w:hAnsi="Arial" w:hint="eastAsia"/>
          <w:sz w:val="22"/>
          <w:szCs w:val="22"/>
          <w:rtl/>
        </w:rPr>
        <w:t>המציע</w:t>
      </w:r>
      <w:r w:rsidRPr="00971960">
        <w:rPr>
          <w:rFonts w:ascii="Arial" w:hAnsi="Arial"/>
          <w:sz w:val="22"/>
          <w:szCs w:val="22"/>
          <w:rtl/>
        </w:rPr>
        <w:t xml:space="preserve"> </w:t>
      </w:r>
      <w:r w:rsidRPr="00971960">
        <w:rPr>
          <w:rFonts w:ascii="Arial" w:hAnsi="Arial" w:hint="eastAsia"/>
          <w:sz w:val="22"/>
          <w:szCs w:val="22"/>
          <w:rtl/>
        </w:rPr>
        <w:t>מעסיק</w:t>
      </w:r>
      <w:r w:rsidRPr="00971960">
        <w:rPr>
          <w:rFonts w:ascii="Arial" w:hAnsi="Arial"/>
          <w:sz w:val="22"/>
          <w:szCs w:val="22"/>
          <w:rtl/>
        </w:rPr>
        <w:t xml:space="preserve"> </w:t>
      </w:r>
      <w:r w:rsidRPr="00971960">
        <w:rPr>
          <w:rFonts w:ascii="Arial" w:hAnsi="Arial" w:hint="eastAsia"/>
          <w:sz w:val="22"/>
          <w:szCs w:val="22"/>
          <w:rtl/>
        </w:rPr>
        <w:t>פחות</w:t>
      </w:r>
      <w:r w:rsidRPr="00971960">
        <w:rPr>
          <w:rFonts w:ascii="Arial" w:hAnsi="Arial"/>
          <w:sz w:val="22"/>
          <w:szCs w:val="22"/>
          <w:rtl/>
        </w:rPr>
        <w:t xml:space="preserve"> </w:t>
      </w:r>
      <w:r w:rsidRPr="00971960">
        <w:rPr>
          <w:rFonts w:ascii="Arial" w:hAnsi="Arial" w:hint="eastAsia"/>
          <w:sz w:val="22"/>
          <w:szCs w:val="22"/>
          <w:rtl/>
        </w:rPr>
        <w:t>מ</w:t>
      </w:r>
      <w:r w:rsidRPr="00971960">
        <w:rPr>
          <w:rFonts w:ascii="Arial" w:hAnsi="Arial"/>
          <w:sz w:val="22"/>
          <w:szCs w:val="22"/>
          <w:rtl/>
        </w:rPr>
        <w:t xml:space="preserve">-100 </w:t>
      </w:r>
      <w:r w:rsidRPr="00971960">
        <w:rPr>
          <w:rFonts w:ascii="Arial" w:hAnsi="Arial" w:hint="eastAsia"/>
          <w:sz w:val="22"/>
          <w:szCs w:val="22"/>
          <w:rtl/>
        </w:rPr>
        <w:t>עובדים</w:t>
      </w:r>
      <w:r w:rsidRPr="00971960">
        <w:rPr>
          <w:rFonts w:ascii="Arial" w:hAnsi="Arial"/>
          <w:sz w:val="22"/>
          <w:szCs w:val="22"/>
          <w:rtl/>
        </w:rPr>
        <w:t>.</w:t>
      </w:r>
    </w:p>
    <w:p w:rsidR="001D2FD9" w:rsidRPr="00971960" w:rsidRDefault="001D2FD9" w:rsidP="001D2FD9">
      <w:pPr>
        <w:numPr>
          <w:ilvl w:val="0"/>
          <w:numId w:val="76"/>
        </w:numPr>
        <w:spacing w:line="360" w:lineRule="auto"/>
        <w:jc w:val="both"/>
        <w:rPr>
          <w:rFonts w:ascii="Arial" w:hAnsi="Arial"/>
          <w:sz w:val="22"/>
          <w:szCs w:val="22"/>
        </w:rPr>
      </w:pPr>
      <w:r w:rsidRPr="00971960">
        <w:rPr>
          <w:rFonts w:ascii="Arial" w:hAnsi="Arial" w:hint="eastAsia"/>
          <w:sz w:val="22"/>
          <w:szCs w:val="22"/>
          <w:rtl/>
        </w:rPr>
        <w:t>המציע</w:t>
      </w:r>
      <w:r w:rsidRPr="00971960">
        <w:rPr>
          <w:rFonts w:ascii="Arial" w:hAnsi="Arial"/>
          <w:sz w:val="22"/>
          <w:szCs w:val="22"/>
          <w:rtl/>
        </w:rPr>
        <w:t xml:space="preserve"> </w:t>
      </w:r>
      <w:r w:rsidRPr="00971960">
        <w:rPr>
          <w:rFonts w:ascii="Arial" w:hAnsi="Arial" w:hint="eastAsia"/>
          <w:sz w:val="22"/>
          <w:szCs w:val="22"/>
          <w:rtl/>
        </w:rPr>
        <w:t>מעסיק</w:t>
      </w:r>
      <w:r w:rsidRPr="00971960">
        <w:rPr>
          <w:rFonts w:ascii="Arial" w:hAnsi="Arial"/>
          <w:sz w:val="22"/>
          <w:szCs w:val="22"/>
          <w:rtl/>
        </w:rPr>
        <w:t xml:space="preserve"> 100 </w:t>
      </w:r>
      <w:r w:rsidRPr="00971960">
        <w:rPr>
          <w:rFonts w:ascii="Arial" w:hAnsi="Arial" w:hint="eastAsia"/>
          <w:sz w:val="22"/>
          <w:szCs w:val="22"/>
          <w:rtl/>
        </w:rPr>
        <w:t>עובדים</w:t>
      </w:r>
      <w:r w:rsidRPr="00971960">
        <w:rPr>
          <w:rFonts w:ascii="Arial" w:hAnsi="Arial"/>
          <w:sz w:val="22"/>
          <w:szCs w:val="22"/>
          <w:rtl/>
        </w:rPr>
        <w:t xml:space="preserve"> </w:t>
      </w:r>
      <w:r w:rsidRPr="00971960">
        <w:rPr>
          <w:rFonts w:ascii="Arial" w:hAnsi="Arial" w:hint="eastAsia"/>
          <w:sz w:val="22"/>
          <w:szCs w:val="22"/>
          <w:rtl/>
        </w:rPr>
        <w:t>או</w:t>
      </w:r>
      <w:r w:rsidRPr="00971960">
        <w:rPr>
          <w:rFonts w:ascii="Arial" w:hAnsi="Arial"/>
          <w:sz w:val="22"/>
          <w:szCs w:val="22"/>
          <w:rtl/>
        </w:rPr>
        <w:t xml:space="preserve"> </w:t>
      </w:r>
      <w:r w:rsidRPr="00971960">
        <w:rPr>
          <w:rFonts w:ascii="Arial" w:hAnsi="Arial" w:hint="eastAsia"/>
          <w:sz w:val="22"/>
          <w:szCs w:val="22"/>
          <w:rtl/>
        </w:rPr>
        <w:t>יותר</w:t>
      </w:r>
      <w:r w:rsidRPr="00971960">
        <w:rPr>
          <w:rFonts w:ascii="Arial" w:hAnsi="Arial"/>
          <w:sz w:val="22"/>
          <w:szCs w:val="22"/>
          <w:rtl/>
        </w:rPr>
        <w:t>.</w:t>
      </w:r>
    </w:p>
    <w:p w:rsidR="001D2FD9" w:rsidRPr="00971960" w:rsidRDefault="001D2FD9" w:rsidP="001D2FD9">
      <w:pPr>
        <w:spacing w:line="360" w:lineRule="auto"/>
        <w:jc w:val="both"/>
        <w:rPr>
          <w:rFonts w:ascii="Arial" w:hAnsi="Arial"/>
          <w:sz w:val="22"/>
          <w:szCs w:val="22"/>
          <w:rtl/>
        </w:rPr>
      </w:pPr>
      <w:r w:rsidRPr="00971960">
        <w:rPr>
          <w:rFonts w:ascii="Arial" w:hAnsi="Arial"/>
          <w:sz w:val="22"/>
          <w:szCs w:val="22"/>
          <w:u w:val="single"/>
          <w:rtl/>
        </w:rPr>
        <w:t xml:space="preserve">(במקרה </w:t>
      </w:r>
      <w:r w:rsidRPr="00971960">
        <w:rPr>
          <w:rFonts w:ascii="Arial" w:hAnsi="Arial" w:hint="eastAsia"/>
          <w:sz w:val="22"/>
          <w:szCs w:val="22"/>
          <w:u w:val="single"/>
          <w:rtl/>
        </w:rPr>
        <w:t>שהמציע</w:t>
      </w:r>
      <w:r w:rsidRPr="00971960">
        <w:rPr>
          <w:rFonts w:ascii="Arial" w:hAnsi="Arial"/>
          <w:sz w:val="22"/>
          <w:szCs w:val="22"/>
          <w:u w:val="single"/>
          <w:rtl/>
        </w:rPr>
        <w:t xml:space="preserve"> </w:t>
      </w:r>
      <w:r w:rsidRPr="00971960">
        <w:rPr>
          <w:rFonts w:ascii="Arial" w:hAnsi="Arial" w:hint="eastAsia"/>
          <w:sz w:val="22"/>
          <w:szCs w:val="22"/>
          <w:u w:val="single"/>
          <w:rtl/>
        </w:rPr>
        <w:t>מעסיק</w:t>
      </w:r>
      <w:r w:rsidRPr="00971960">
        <w:rPr>
          <w:rFonts w:ascii="Arial" w:hAnsi="Arial"/>
          <w:sz w:val="22"/>
          <w:szCs w:val="22"/>
          <w:u w:val="single"/>
          <w:rtl/>
        </w:rPr>
        <w:t xml:space="preserve"> 100 </w:t>
      </w:r>
      <w:r w:rsidRPr="00971960">
        <w:rPr>
          <w:rFonts w:ascii="Arial" w:hAnsi="Arial" w:hint="eastAsia"/>
          <w:sz w:val="22"/>
          <w:szCs w:val="22"/>
          <w:u w:val="single"/>
          <w:rtl/>
        </w:rPr>
        <w:t>עובדים</w:t>
      </w:r>
      <w:r w:rsidRPr="00971960">
        <w:rPr>
          <w:rFonts w:ascii="Arial" w:hAnsi="Arial"/>
          <w:sz w:val="22"/>
          <w:szCs w:val="22"/>
          <w:u w:val="single"/>
          <w:rtl/>
        </w:rPr>
        <w:t xml:space="preserve"> </w:t>
      </w:r>
      <w:r w:rsidRPr="00971960">
        <w:rPr>
          <w:rFonts w:ascii="Arial" w:hAnsi="Arial" w:hint="eastAsia"/>
          <w:sz w:val="22"/>
          <w:szCs w:val="22"/>
          <w:u w:val="single"/>
          <w:rtl/>
        </w:rPr>
        <w:t>או</w:t>
      </w:r>
      <w:r w:rsidRPr="00971960">
        <w:rPr>
          <w:rFonts w:ascii="Arial" w:hAnsi="Arial"/>
          <w:sz w:val="22"/>
          <w:szCs w:val="22"/>
          <w:u w:val="single"/>
          <w:rtl/>
        </w:rPr>
        <w:t xml:space="preserve"> </w:t>
      </w:r>
      <w:r w:rsidRPr="00971960">
        <w:rPr>
          <w:rFonts w:ascii="Arial" w:hAnsi="Arial" w:hint="eastAsia"/>
          <w:sz w:val="22"/>
          <w:szCs w:val="22"/>
          <w:u w:val="single"/>
          <w:rtl/>
        </w:rPr>
        <w:t>יותר</w:t>
      </w:r>
      <w:r w:rsidRPr="00971960">
        <w:rPr>
          <w:rFonts w:ascii="Arial" w:hAnsi="Arial"/>
          <w:sz w:val="22"/>
          <w:szCs w:val="22"/>
          <w:u w:val="single"/>
          <w:rtl/>
        </w:rPr>
        <w:t xml:space="preserve"> </w:t>
      </w:r>
      <w:r w:rsidRPr="00971960">
        <w:rPr>
          <w:rFonts w:ascii="Arial" w:hAnsi="Arial" w:hint="eastAsia"/>
          <w:sz w:val="22"/>
          <w:szCs w:val="22"/>
          <w:u w:val="single"/>
          <w:rtl/>
        </w:rPr>
        <w:t>נדרש</w:t>
      </w:r>
      <w:r w:rsidRPr="00971960">
        <w:rPr>
          <w:rFonts w:ascii="Arial" w:hAnsi="Arial"/>
          <w:sz w:val="22"/>
          <w:szCs w:val="22"/>
          <w:u w:val="single"/>
          <w:rtl/>
        </w:rPr>
        <w:t xml:space="preserve"> </w:t>
      </w:r>
      <w:r w:rsidRPr="00971960">
        <w:rPr>
          <w:rFonts w:ascii="Arial" w:hAnsi="Arial" w:hint="eastAsia"/>
          <w:sz w:val="22"/>
          <w:szCs w:val="22"/>
          <w:u w:val="single"/>
          <w:rtl/>
        </w:rPr>
        <w:t>לסמן</w:t>
      </w:r>
      <w:r w:rsidRPr="00971960">
        <w:rPr>
          <w:rFonts w:ascii="Arial" w:hAnsi="Arial"/>
          <w:sz w:val="22"/>
          <w:szCs w:val="22"/>
          <w:u w:val="single"/>
        </w:rPr>
        <w:t xml:space="preserve"> x</w:t>
      </w:r>
      <w:r w:rsidRPr="00971960">
        <w:rPr>
          <w:rFonts w:ascii="Arial" w:hAnsi="Arial" w:hint="eastAsia"/>
          <w:sz w:val="22"/>
          <w:szCs w:val="22"/>
          <w:u w:val="single"/>
          <w:rtl/>
        </w:rPr>
        <w:t>במשבצת</w:t>
      </w:r>
      <w:r w:rsidRPr="00971960">
        <w:rPr>
          <w:rFonts w:ascii="Arial" w:hAnsi="Arial"/>
          <w:sz w:val="22"/>
          <w:szCs w:val="22"/>
          <w:u w:val="single"/>
          <w:rtl/>
        </w:rPr>
        <w:t xml:space="preserve"> </w:t>
      </w:r>
      <w:r w:rsidRPr="00971960">
        <w:rPr>
          <w:rFonts w:ascii="Arial" w:hAnsi="Arial" w:hint="eastAsia"/>
          <w:sz w:val="22"/>
          <w:szCs w:val="22"/>
          <w:u w:val="single"/>
          <w:rtl/>
        </w:rPr>
        <w:t>המתאימה</w:t>
      </w:r>
      <w:r w:rsidRPr="00971960">
        <w:rPr>
          <w:rFonts w:ascii="Arial" w:hAnsi="Arial"/>
          <w:sz w:val="22"/>
          <w:szCs w:val="22"/>
          <w:u w:val="single"/>
          <w:rtl/>
        </w:rPr>
        <w:t>)</w:t>
      </w:r>
      <w:r w:rsidRPr="00971960">
        <w:rPr>
          <w:rFonts w:ascii="Arial" w:hAnsi="Arial"/>
          <w:sz w:val="22"/>
          <w:szCs w:val="22"/>
          <w:rtl/>
        </w:rPr>
        <w:t>:</w:t>
      </w:r>
    </w:p>
    <w:p w:rsidR="001D2FD9" w:rsidRPr="00971960" w:rsidRDefault="001D2FD9" w:rsidP="001D2FD9">
      <w:pPr>
        <w:numPr>
          <w:ilvl w:val="0"/>
          <w:numId w:val="76"/>
        </w:numPr>
        <w:spacing w:line="360" w:lineRule="auto"/>
        <w:jc w:val="both"/>
        <w:rPr>
          <w:rFonts w:ascii="Arial" w:hAnsi="Arial"/>
          <w:sz w:val="22"/>
          <w:szCs w:val="22"/>
        </w:rPr>
      </w:pPr>
      <w:r w:rsidRPr="00971960">
        <w:rPr>
          <w:rFonts w:ascii="Arial" w:hAnsi="Arial"/>
          <w:sz w:val="22"/>
          <w:szCs w:val="22"/>
          <w:rtl/>
        </w:rPr>
        <w:t xml:space="preserve"> המציע מתחייב כי ככל שיזכה במכרז יפנה למנהל הכללי של משרד העבודה והרווחה והשירותים החברתיים לשםבחינתיישוםחובותיולפיסעיף</w:t>
      </w:r>
      <w:r w:rsidRPr="00971960">
        <w:rPr>
          <w:rFonts w:ascii="Arial" w:hAnsi="Arial"/>
          <w:sz w:val="22"/>
          <w:szCs w:val="22"/>
        </w:rPr>
        <w:t xml:space="preserve"> 9 </w:t>
      </w:r>
      <w:r w:rsidRPr="00971960">
        <w:rPr>
          <w:rFonts w:ascii="Arial" w:hAnsi="Arial" w:hint="eastAsia"/>
          <w:sz w:val="22"/>
          <w:szCs w:val="22"/>
          <w:rtl/>
        </w:rPr>
        <w:t>לחוק</w:t>
      </w:r>
      <w:r w:rsidRPr="00971960">
        <w:rPr>
          <w:rFonts w:ascii="Arial" w:hAnsi="Arial"/>
          <w:sz w:val="22"/>
          <w:szCs w:val="22"/>
          <w:rtl/>
        </w:rPr>
        <w:t xml:space="preserve"> </w:t>
      </w:r>
      <w:r w:rsidRPr="00971960">
        <w:rPr>
          <w:rFonts w:ascii="Arial" w:hAnsi="Arial" w:hint="eastAsia"/>
          <w:sz w:val="22"/>
          <w:szCs w:val="22"/>
          <w:rtl/>
        </w:rPr>
        <w:t>שוויוןזכויותלאנשיםעם</w:t>
      </w:r>
      <w:r w:rsidRPr="00971960">
        <w:rPr>
          <w:rFonts w:ascii="Arial" w:hAnsi="Arial"/>
          <w:sz w:val="22"/>
          <w:szCs w:val="22"/>
          <w:rtl/>
        </w:rPr>
        <w:t xml:space="preserve"> </w:t>
      </w:r>
      <w:r w:rsidRPr="00971960">
        <w:rPr>
          <w:rFonts w:ascii="Arial" w:hAnsi="Arial" w:hint="eastAsia"/>
          <w:sz w:val="22"/>
          <w:szCs w:val="22"/>
          <w:rtl/>
        </w:rPr>
        <w:t>מוגבלות</w:t>
      </w:r>
      <w:r w:rsidRPr="00971960">
        <w:rPr>
          <w:rFonts w:ascii="Arial" w:hAnsi="Arial"/>
          <w:sz w:val="22"/>
          <w:szCs w:val="22"/>
          <w:rtl/>
        </w:rPr>
        <w:t xml:space="preserve">, </w:t>
      </w:r>
      <w:r w:rsidRPr="00971960">
        <w:rPr>
          <w:rFonts w:ascii="Arial" w:hAnsi="Arial" w:hint="eastAsia"/>
          <w:sz w:val="22"/>
          <w:szCs w:val="22"/>
          <w:rtl/>
        </w:rPr>
        <w:t>התשנ</w:t>
      </w:r>
      <w:r w:rsidRPr="00971960">
        <w:rPr>
          <w:rFonts w:ascii="Arial" w:hAnsi="Arial"/>
          <w:sz w:val="22"/>
          <w:szCs w:val="22"/>
          <w:rtl/>
        </w:rPr>
        <w:t>"</w:t>
      </w:r>
      <w:r w:rsidRPr="00971960">
        <w:rPr>
          <w:rFonts w:ascii="Arial" w:hAnsi="Arial" w:hint="eastAsia"/>
          <w:sz w:val="22"/>
          <w:szCs w:val="22"/>
          <w:rtl/>
        </w:rPr>
        <w:t>ח</w:t>
      </w:r>
      <w:r w:rsidRPr="00971960">
        <w:rPr>
          <w:rFonts w:ascii="Arial" w:hAnsi="Arial"/>
          <w:sz w:val="22"/>
          <w:szCs w:val="22"/>
          <w:rtl/>
        </w:rPr>
        <w:t xml:space="preserve"> 1998</w:t>
      </w:r>
      <w:r w:rsidRPr="00971960">
        <w:rPr>
          <w:rFonts w:ascii="Arial" w:hAnsi="Arial"/>
          <w:sz w:val="22"/>
          <w:szCs w:val="22"/>
        </w:rPr>
        <w:t xml:space="preserve">, </w:t>
      </w:r>
      <w:r w:rsidRPr="00971960">
        <w:rPr>
          <w:rFonts w:ascii="Arial" w:hAnsi="Arial"/>
          <w:sz w:val="22"/>
          <w:szCs w:val="22"/>
          <w:rtl/>
        </w:rPr>
        <w:t xml:space="preserve"> ובמקרההצורך</w:t>
      </w:r>
      <w:r w:rsidRPr="00971960">
        <w:rPr>
          <w:rFonts w:ascii="Arial" w:hAnsi="Arial"/>
          <w:sz w:val="22"/>
          <w:szCs w:val="22"/>
        </w:rPr>
        <w:t>–</w:t>
      </w:r>
      <w:r w:rsidRPr="00971960">
        <w:rPr>
          <w:rFonts w:ascii="Arial" w:hAnsi="Arial"/>
          <w:sz w:val="22"/>
          <w:szCs w:val="22"/>
          <w:rtl/>
        </w:rPr>
        <w:t xml:space="preserve"> לשםקבלת הנחיותבקשרליישומן</w:t>
      </w:r>
      <w:r w:rsidRPr="00971960">
        <w:rPr>
          <w:rFonts w:ascii="Arial" w:hAnsi="Arial"/>
          <w:sz w:val="22"/>
          <w:szCs w:val="22"/>
        </w:rPr>
        <w:t>.</w:t>
      </w:r>
    </w:p>
    <w:p w:rsidR="001D2FD9" w:rsidRPr="00971960" w:rsidRDefault="001D2FD9" w:rsidP="001D2FD9">
      <w:pPr>
        <w:numPr>
          <w:ilvl w:val="0"/>
          <w:numId w:val="76"/>
        </w:numPr>
        <w:spacing w:line="360" w:lineRule="auto"/>
        <w:jc w:val="both"/>
        <w:rPr>
          <w:rFonts w:ascii="Arial" w:hAnsi="Arial"/>
          <w:sz w:val="22"/>
          <w:szCs w:val="22"/>
          <w:rtl/>
        </w:rPr>
      </w:pPr>
      <w:r w:rsidRPr="00971960">
        <w:rPr>
          <w:rFonts w:ascii="Arial" w:hAnsi="Arial" w:hint="eastAsia"/>
          <w:sz w:val="22"/>
          <w:szCs w:val="22"/>
          <w:rtl/>
        </w:rPr>
        <w:t>המציע</w:t>
      </w:r>
      <w:r w:rsidRPr="00971960">
        <w:rPr>
          <w:rFonts w:ascii="Arial" w:hAnsi="Arial"/>
          <w:sz w:val="22"/>
          <w:szCs w:val="22"/>
          <w:rtl/>
        </w:rPr>
        <w:t xml:space="preserve"> </w:t>
      </w:r>
      <w:r w:rsidRPr="00971960">
        <w:rPr>
          <w:rFonts w:ascii="Arial" w:hAnsi="Arial" w:hint="eastAsia"/>
          <w:sz w:val="22"/>
          <w:szCs w:val="22"/>
          <w:rtl/>
        </w:rPr>
        <w:t>התחייב</w:t>
      </w:r>
      <w:r w:rsidRPr="00971960">
        <w:rPr>
          <w:rFonts w:ascii="Arial" w:hAnsi="Arial"/>
          <w:sz w:val="22"/>
          <w:szCs w:val="22"/>
          <w:rtl/>
        </w:rPr>
        <w:t xml:space="preserve"> </w:t>
      </w:r>
      <w:r w:rsidRPr="00971960">
        <w:rPr>
          <w:rFonts w:ascii="Arial" w:hAnsi="Arial" w:hint="eastAsia"/>
          <w:sz w:val="22"/>
          <w:szCs w:val="22"/>
          <w:rtl/>
        </w:rPr>
        <w:t>בעבר</w:t>
      </w:r>
      <w:r w:rsidRPr="00971960">
        <w:rPr>
          <w:rFonts w:ascii="Arial" w:hAnsi="Arial"/>
          <w:sz w:val="22"/>
          <w:szCs w:val="22"/>
          <w:rtl/>
        </w:rPr>
        <w:t xml:space="preserve"> </w:t>
      </w:r>
      <w:r w:rsidRPr="00971960">
        <w:rPr>
          <w:rFonts w:ascii="Arial" w:hAnsi="Arial" w:hint="eastAsia"/>
          <w:sz w:val="22"/>
          <w:szCs w:val="22"/>
          <w:rtl/>
        </w:rPr>
        <w:t>לפנות</w:t>
      </w:r>
      <w:r w:rsidRPr="00971960">
        <w:rPr>
          <w:rFonts w:ascii="Arial" w:hAnsi="Arial"/>
          <w:sz w:val="22"/>
          <w:szCs w:val="22"/>
          <w:rtl/>
        </w:rPr>
        <w:t xml:space="preserve"> </w:t>
      </w:r>
      <w:r w:rsidRPr="00971960">
        <w:rPr>
          <w:rFonts w:ascii="Arial" w:hAnsi="Arial" w:hint="eastAsia"/>
          <w:sz w:val="22"/>
          <w:szCs w:val="22"/>
          <w:rtl/>
        </w:rPr>
        <w:t>למנהל</w:t>
      </w:r>
      <w:r w:rsidRPr="00971960">
        <w:rPr>
          <w:rFonts w:ascii="Arial" w:hAnsi="Arial"/>
          <w:sz w:val="22"/>
          <w:szCs w:val="22"/>
          <w:rtl/>
        </w:rPr>
        <w:t xml:space="preserve"> </w:t>
      </w:r>
      <w:r w:rsidRPr="00971960">
        <w:rPr>
          <w:rFonts w:ascii="Arial" w:hAnsi="Arial" w:hint="eastAsia"/>
          <w:sz w:val="22"/>
          <w:szCs w:val="22"/>
          <w:rtl/>
        </w:rPr>
        <w:t>הכללי</w:t>
      </w:r>
      <w:r w:rsidRPr="00971960">
        <w:rPr>
          <w:rFonts w:ascii="Arial" w:hAnsi="Arial"/>
          <w:sz w:val="22"/>
          <w:szCs w:val="22"/>
          <w:rtl/>
        </w:rPr>
        <w:t xml:space="preserve"> </w:t>
      </w:r>
      <w:r w:rsidRPr="00971960">
        <w:rPr>
          <w:rFonts w:ascii="Arial" w:hAnsi="Arial" w:hint="eastAsia"/>
          <w:sz w:val="22"/>
          <w:szCs w:val="22"/>
          <w:rtl/>
        </w:rPr>
        <w:t>של</w:t>
      </w:r>
      <w:r w:rsidRPr="00971960">
        <w:rPr>
          <w:rFonts w:ascii="Arial" w:hAnsi="Arial"/>
          <w:sz w:val="22"/>
          <w:szCs w:val="22"/>
          <w:rtl/>
        </w:rPr>
        <w:t xml:space="preserve"> </w:t>
      </w:r>
      <w:r w:rsidRPr="00971960">
        <w:rPr>
          <w:rFonts w:ascii="Arial" w:hAnsi="Arial" w:hint="eastAsia"/>
          <w:sz w:val="22"/>
          <w:szCs w:val="22"/>
          <w:rtl/>
        </w:rPr>
        <w:t>משרד</w:t>
      </w:r>
      <w:r w:rsidRPr="00971960">
        <w:rPr>
          <w:rFonts w:ascii="Arial" w:hAnsi="Arial"/>
          <w:sz w:val="22"/>
          <w:szCs w:val="22"/>
          <w:rtl/>
        </w:rPr>
        <w:t xml:space="preserve"> </w:t>
      </w:r>
      <w:r w:rsidRPr="00971960">
        <w:rPr>
          <w:rFonts w:ascii="Arial" w:hAnsi="Arial" w:hint="eastAsia"/>
          <w:sz w:val="22"/>
          <w:szCs w:val="22"/>
          <w:rtl/>
        </w:rPr>
        <w:t>העבודה</w:t>
      </w:r>
      <w:r w:rsidRPr="00971960">
        <w:rPr>
          <w:rFonts w:ascii="Arial" w:hAnsi="Arial"/>
          <w:sz w:val="22"/>
          <w:szCs w:val="22"/>
          <w:rtl/>
        </w:rPr>
        <w:t xml:space="preserve"> </w:t>
      </w:r>
      <w:r w:rsidRPr="00971960">
        <w:rPr>
          <w:rFonts w:ascii="Arial" w:hAnsi="Arial" w:hint="eastAsia"/>
          <w:sz w:val="22"/>
          <w:szCs w:val="22"/>
          <w:rtl/>
        </w:rPr>
        <w:t>והרווחה</w:t>
      </w:r>
      <w:r w:rsidRPr="00971960">
        <w:rPr>
          <w:rFonts w:ascii="Arial" w:hAnsi="Arial"/>
          <w:sz w:val="22"/>
          <w:szCs w:val="22"/>
          <w:rtl/>
        </w:rPr>
        <w:t xml:space="preserve"> </w:t>
      </w:r>
      <w:r w:rsidRPr="00971960">
        <w:rPr>
          <w:rFonts w:ascii="Arial" w:hAnsi="Arial" w:hint="eastAsia"/>
          <w:sz w:val="22"/>
          <w:szCs w:val="22"/>
          <w:rtl/>
        </w:rPr>
        <w:t>והשירותים</w:t>
      </w:r>
      <w:r w:rsidRPr="00971960">
        <w:rPr>
          <w:rFonts w:ascii="Arial" w:hAnsi="Arial"/>
          <w:sz w:val="22"/>
          <w:szCs w:val="22"/>
          <w:rtl/>
        </w:rPr>
        <w:t xml:space="preserve"> </w:t>
      </w:r>
      <w:r w:rsidRPr="00971960">
        <w:rPr>
          <w:rFonts w:ascii="Arial" w:hAnsi="Arial" w:hint="eastAsia"/>
          <w:sz w:val="22"/>
          <w:szCs w:val="22"/>
          <w:rtl/>
        </w:rPr>
        <w:t>החברתיים</w:t>
      </w:r>
      <w:r w:rsidRPr="00971960">
        <w:rPr>
          <w:rFonts w:ascii="Arial" w:hAnsi="Arial"/>
          <w:sz w:val="22"/>
          <w:szCs w:val="22"/>
          <w:rtl/>
        </w:rPr>
        <w:t xml:space="preserve"> </w:t>
      </w:r>
      <w:r w:rsidRPr="00971960">
        <w:rPr>
          <w:rFonts w:ascii="Arial" w:hAnsi="Arial" w:hint="eastAsia"/>
          <w:sz w:val="22"/>
          <w:szCs w:val="22"/>
          <w:rtl/>
        </w:rPr>
        <w:t>לשם</w:t>
      </w:r>
      <w:r w:rsidRPr="00971960">
        <w:rPr>
          <w:rFonts w:ascii="Arial" w:hAnsi="Arial"/>
          <w:sz w:val="22"/>
          <w:szCs w:val="22"/>
          <w:rtl/>
        </w:rPr>
        <w:t xml:space="preserve"> </w:t>
      </w:r>
      <w:r w:rsidRPr="00971960">
        <w:rPr>
          <w:rFonts w:ascii="Arial" w:hAnsi="Arial" w:hint="eastAsia"/>
          <w:sz w:val="22"/>
          <w:szCs w:val="22"/>
          <w:rtl/>
        </w:rPr>
        <w:t>בחינתיישוםחובותיולפיסעיף</w:t>
      </w:r>
      <w:r w:rsidRPr="00971960">
        <w:rPr>
          <w:rFonts w:ascii="Arial" w:hAnsi="Arial"/>
          <w:sz w:val="22"/>
          <w:szCs w:val="22"/>
        </w:rPr>
        <w:t xml:space="preserve"> 9 </w:t>
      </w:r>
      <w:r w:rsidRPr="00971960">
        <w:rPr>
          <w:rFonts w:ascii="Arial" w:hAnsi="Arial" w:hint="eastAsia"/>
          <w:sz w:val="22"/>
          <w:szCs w:val="22"/>
          <w:rtl/>
        </w:rPr>
        <w:t>לחוק</w:t>
      </w:r>
      <w:r w:rsidRPr="00971960">
        <w:rPr>
          <w:rFonts w:ascii="Arial" w:hAnsi="Arial"/>
          <w:sz w:val="22"/>
          <w:szCs w:val="22"/>
          <w:rtl/>
        </w:rPr>
        <w:t xml:space="preserve"> </w:t>
      </w:r>
      <w:r w:rsidRPr="00971960">
        <w:rPr>
          <w:rFonts w:ascii="Arial" w:hAnsi="Arial" w:hint="eastAsia"/>
          <w:sz w:val="22"/>
          <w:szCs w:val="22"/>
          <w:rtl/>
        </w:rPr>
        <w:t>שוויוןזכויותלאנשיםעם</w:t>
      </w:r>
      <w:r w:rsidRPr="00971960">
        <w:rPr>
          <w:rFonts w:ascii="Arial" w:hAnsi="Arial"/>
          <w:sz w:val="22"/>
          <w:szCs w:val="22"/>
          <w:rtl/>
        </w:rPr>
        <w:t xml:space="preserve"> </w:t>
      </w:r>
      <w:r w:rsidRPr="00971960">
        <w:rPr>
          <w:rFonts w:ascii="Arial" w:hAnsi="Arial" w:hint="eastAsia"/>
          <w:sz w:val="22"/>
          <w:szCs w:val="22"/>
          <w:rtl/>
        </w:rPr>
        <w:t>מוגבלות</w:t>
      </w:r>
      <w:r w:rsidRPr="00971960">
        <w:rPr>
          <w:rFonts w:ascii="Arial" w:hAnsi="Arial"/>
          <w:sz w:val="22"/>
          <w:szCs w:val="22"/>
          <w:rtl/>
        </w:rPr>
        <w:t xml:space="preserve">, </w:t>
      </w:r>
      <w:r w:rsidRPr="00971960">
        <w:rPr>
          <w:rFonts w:ascii="Arial" w:hAnsi="Arial" w:hint="eastAsia"/>
          <w:sz w:val="22"/>
          <w:szCs w:val="22"/>
          <w:rtl/>
        </w:rPr>
        <w:t>התשנ</w:t>
      </w:r>
      <w:r w:rsidRPr="00971960">
        <w:rPr>
          <w:rFonts w:ascii="Arial" w:hAnsi="Arial"/>
          <w:sz w:val="22"/>
          <w:szCs w:val="22"/>
          <w:rtl/>
        </w:rPr>
        <w:t>"</w:t>
      </w:r>
      <w:r w:rsidRPr="00971960">
        <w:rPr>
          <w:rFonts w:ascii="Arial" w:hAnsi="Arial" w:hint="eastAsia"/>
          <w:sz w:val="22"/>
          <w:szCs w:val="22"/>
          <w:rtl/>
        </w:rPr>
        <w:t>ח</w:t>
      </w:r>
      <w:r w:rsidRPr="00971960">
        <w:rPr>
          <w:rFonts w:ascii="Arial" w:hAnsi="Arial"/>
          <w:sz w:val="22"/>
          <w:szCs w:val="22"/>
          <w:rtl/>
        </w:rPr>
        <w:t xml:space="preserve"> 1998, הוא פנה כאמור ואם קיבל הנחיות ליישום חובותיו </w:t>
      </w:r>
      <w:r w:rsidRPr="00971960">
        <w:rPr>
          <w:rFonts w:ascii="Arial" w:hAnsi="Arial"/>
          <w:b/>
          <w:bCs/>
          <w:sz w:val="22"/>
          <w:szCs w:val="22"/>
          <w:rtl/>
        </w:rPr>
        <w:t>פעל ליישומן</w:t>
      </w:r>
      <w:r w:rsidRPr="00971960">
        <w:rPr>
          <w:rFonts w:ascii="Arial" w:hAnsi="Arial"/>
          <w:sz w:val="22"/>
          <w:szCs w:val="22"/>
          <w:rtl/>
        </w:rPr>
        <w:t xml:space="preserve"> (במקרה שהמציע התחייב בעבר לבצע פנייה זו ונעשתה עמו התקשרות שלגביה נתן התחייבות זו).</w:t>
      </w:r>
    </w:p>
    <w:p w:rsidR="001D2FD9" w:rsidRPr="00971960" w:rsidRDefault="001D2FD9" w:rsidP="001D2FD9">
      <w:pPr>
        <w:spacing w:line="360" w:lineRule="auto"/>
        <w:rPr>
          <w:rFonts w:ascii="Arial" w:hAnsi="Arial"/>
          <w:sz w:val="22"/>
          <w:szCs w:val="22"/>
          <w:rtl/>
        </w:rPr>
      </w:pPr>
    </w:p>
    <w:p w:rsidR="001D2FD9" w:rsidRPr="00971960" w:rsidRDefault="001D2FD9" w:rsidP="001D2FD9">
      <w:pPr>
        <w:spacing w:line="360" w:lineRule="auto"/>
        <w:rPr>
          <w:rFonts w:ascii="Arial" w:hAnsi="Arial"/>
          <w:sz w:val="22"/>
          <w:szCs w:val="22"/>
          <w:rtl/>
        </w:rPr>
      </w:pPr>
      <w:r w:rsidRPr="00971960">
        <w:rPr>
          <w:rFonts w:ascii="Arial" w:hAnsi="Arial" w:hint="eastAsia"/>
          <w:sz w:val="22"/>
          <w:szCs w:val="22"/>
          <w:rtl/>
        </w:rPr>
        <w:t>המציע</w:t>
      </w:r>
      <w:r w:rsidRPr="00971960">
        <w:rPr>
          <w:rFonts w:ascii="Arial" w:hAnsi="Arial"/>
          <w:sz w:val="22"/>
          <w:szCs w:val="22"/>
          <w:rtl/>
        </w:rPr>
        <w:t xml:space="preserve"> </w:t>
      </w:r>
      <w:r w:rsidRPr="00971960">
        <w:rPr>
          <w:rFonts w:ascii="Arial" w:hAnsi="Arial" w:hint="eastAsia"/>
          <w:sz w:val="22"/>
          <w:szCs w:val="22"/>
          <w:rtl/>
        </w:rPr>
        <w:t>מתחייב</w:t>
      </w:r>
      <w:r w:rsidRPr="00971960">
        <w:rPr>
          <w:rFonts w:ascii="Arial" w:hAnsi="Arial"/>
          <w:sz w:val="22"/>
          <w:szCs w:val="22"/>
          <w:rtl/>
        </w:rPr>
        <w:t xml:space="preserve"> </w:t>
      </w:r>
      <w:r w:rsidRPr="00971960">
        <w:rPr>
          <w:rFonts w:ascii="Arial" w:hAnsi="Arial" w:hint="eastAsia"/>
          <w:sz w:val="22"/>
          <w:szCs w:val="22"/>
          <w:rtl/>
        </w:rPr>
        <w:t>להעביר</w:t>
      </w:r>
      <w:r w:rsidRPr="00971960">
        <w:rPr>
          <w:rFonts w:ascii="Arial" w:hAnsi="Arial"/>
          <w:sz w:val="22"/>
          <w:szCs w:val="22"/>
          <w:rtl/>
        </w:rPr>
        <w:t xml:space="preserve"> </w:t>
      </w:r>
      <w:r w:rsidRPr="00971960">
        <w:rPr>
          <w:rFonts w:ascii="Arial" w:hAnsi="Arial" w:hint="eastAsia"/>
          <w:sz w:val="22"/>
          <w:szCs w:val="22"/>
          <w:rtl/>
        </w:rPr>
        <w:t>העתק</w:t>
      </w:r>
      <w:r w:rsidRPr="00971960">
        <w:rPr>
          <w:rFonts w:ascii="Arial" w:hAnsi="Arial"/>
          <w:sz w:val="22"/>
          <w:szCs w:val="22"/>
          <w:rtl/>
        </w:rPr>
        <w:t xml:space="preserve"> </w:t>
      </w:r>
      <w:r w:rsidRPr="00971960">
        <w:rPr>
          <w:rFonts w:ascii="Arial" w:hAnsi="Arial" w:hint="eastAsia"/>
          <w:sz w:val="22"/>
          <w:szCs w:val="22"/>
          <w:rtl/>
        </w:rPr>
        <w:t>מהתצהיר</w:t>
      </w:r>
      <w:r w:rsidRPr="00971960">
        <w:rPr>
          <w:rFonts w:ascii="Arial" w:hAnsi="Arial"/>
          <w:sz w:val="22"/>
          <w:szCs w:val="22"/>
          <w:rtl/>
        </w:rPr>
        <w:t xml:space="preserve"> </w:t>
      </w:r>
      <w:r w:rsidRPr="00971960">
        <w:rPr>
          <w:rFonts w:ascii="Arial" w:hAnsi="Arial" w:hint="eastAsia"/>
          <w:sz w:val="22"/>
          <w:szCs w:val="22"/>
          <w:rtl/>
        </w:rPr>
        <w:t>שמסר</w:t>
      </w:r>
      <w:r w:rsidRPr="00971960">
        <w:rPr>
          <w:rFonts w:ascii="Arial" w:hAnsi="Arial"/>
          <w:sz w:val="22"/>
          <w:szCs w:val="22"/>
          <w:rtl/>
        </w:rPr>
        <w:t xml:space="preserve"> </w:t>
      </w:r>
      <w:r w:rsidRPr="00971960">
        <w:rPr>
          <w:rFonts w:ascii="Arial" w:hAnsi="Arial" w:hint="eastAsia"/>
          <w:sz w:val="22"/>
          <w:szCs w:val="22"/>
          <w:rtl/>
        </w:rPr>
        <w:t>לפי</w:t>
      </w:r>
      <w:r w:rsidRPr="00971960">
        <w:rPr>
          <w:rFonts w:ascii="Arial" w:hAnsi="Arial"/>
          <w:sz w:val="22"/>
          <w:szCs w:val="22"/>
          <w:rtl/>
        </w:rPr>
        <w:t xml:space="preserve"> </w:t>
      </w:r>
      <w:r w:rsidRPr="00971960">
        <w:rPr>
          <w:rFonts w:ascii="Arial" w:hAnsi="Arial" w:hint="eastAsia"/>
          <w:sz w:val="22"/>
          <w:szCs w:val="22"/>
          <w:rtl/>
        </w:rPr>
        <w:t>פסקה</w:t>
      </w:r>
      <w:r w:rsidRPr="00971960">
        <w:rPr>
          <w:rFonts w:ascii="Arial" w:hAnsi="Arial"/>
          <w:sz w:val="22"/>
          <w:szCs w:val="22"/>
          <w:rtl/>
        </w:rPr>
        <w:t xml:space="preserve"> </w:t>
      </w:r>
      <w:r w:rsidRPr="00971960">
        <w:rPr>
          <w:rFonts w:ascii="Arial" w:hAnsi="Arial" w:hint="eastAsia"/>
          <w:sz w:val="22"/>
          <w:szCs w:val="22"/>
          <w:rtl/>
        </w:rPr>
        <w:t>זו</w:t>
      </w:r>
      <w:r w:rsidRPr="00971960">
        <w:rPr>
          <w:rFonts w:ascii="Arial" w:hAnsi="Arial"/>
          <w:sz w:val="22"/>
          <w:szCs w:val="22"/>
          <w:rtl/>
        </w:rPr>
        <w:t xml:space="preserve"> </w:t>
      </w:r>
      <w:r w:rsidRPr="00971960">
        <w:rPr>
          <w:rFonts w:ascii="Arial" w:hAnsi="Arial" w:hint="eastAsia"/>
          <w:sz w:val="22"/>
          <w:szCs w:val="22"/>
          <w:rtl/>
        </w:rPr>
        <w:t>למנהל</w:t>
      </w:r>
      <w:r w:rsidRPr="00971960">
        <w:rPr>
          <w:rFonts w:ascii="Arial" w:hAnsi="Arial"/>
          <w:sz w:val="22"/>
          <w:szCs w:val="22"/>
          <w:rtl/>
        </w:rPr>
        <w:t xml:space="preserve"> </w:t>
      </w:r>
      <w:r w:rsidRPr="00971960">
        <w:rPr>
          <w:rFonts w:ascii="Arial" w:hAnsi="Arial" w:hint="eastAsia"/>
          <w:sz w:val="22"/>
          <w:szCs w:val="22"/>
          <w:rtl/>
        </w:rPr>
        <w:t>הכללי</w:t>
      </w:r>
      <w:r w:rsidRPr="00971960">
        <w:rPr>
          <w:rFonts w:ascii="Arial" w:hAnsi="Arial"/>
          <w:sz w:val="22"/>
          <w:szCs w:val="22"/>
          <w:rtl/>
        </w:rPr>
        <w:t xml:space="preserve"> </w:t>
      </w:r>
      <w:r w:rsidRPr="00971960">
        <w:rPr>
          <w:rFonts w:ascii="Arial" w:hAnsi="Arial" w:hint="eastAsia"/>
          <w:sz w:val="22"/>
          <w:szCs w:val="22"/>
          <w:rtl/>
        </w:rPr>
        <w:t>של</w:t>
      </w:r>
      <w:r w:rsidRPr="00971960">
        <w:rPr>
          <w:rFonts w:ascii="Arial" w:hAnsi="Arial"/>
          <w:sz w:val="22"/>
          <w:szCs w:val="22"/>
          <w:rtl/>
        </w:rPr>
        <w:t xml:space="preserve"> </w:t>
      </w:r>
      <w:r w:rsidRPr="00971960">
        <w:rPr>
          <w:rFonts w:ascii="Arial" w:hAnsi="Arial" w:hint="eastAsia"/>
          <w:sz w:val="22"/>
          <w:szCs w:val="22"/>
          <w:rtl/>
        </w:rPr>
        <w:t>משרד</w:t>
      </w:r>
      <w:r w:rsidRPr="00971960">
        <w:rPr>
          <w:rFonts w:ascii="Arial" w:hAnsi="Arial"/>
          <w:sz w:val="22"/>
          <w:szCs w:val="22"/>
          <w:rtl/>
        </w:rPr>
        <w:t xml:space="preserve"> </w:t>
      </w:r>
      <w:r w:rsidRPr="00971960">
        <w:rPr>
          <w:rFonts w:ascii="Arial" w:hAnsi="Arial" w:hint="eastAsia"/>
          <w:sz w:val="22"/>
          <w:szCs w:val="22"/>
          <w:rtl/>
        </w:rPr>
        <w:t>העבודה</w:t>
      </w:r>
      <w:r w:rsidRPr="00971960">
        <w:rPr>
          <w:rFonts w:ascii="Arial" w:hAnsi="Arial"/>
          <w:sz w:val="22"/>
          <w:szCs w:val="22"/>
          <w:rtl/>
        </w:rPr>
        <w:t xml:space="preserve"> </w:t>
      </w:r>
      <w:r w:rsidRPr="00971960">
        <w:rPr>
          <w:rFonts w:ascii="Arial" w:hAnsi="Arial" w:hint="eastAsia"/>
          <w:sz w:val="22"/>
          <w:szCs w:val="22"/>
          <w:rtl/>
        </w:rPr>
        <w:t>הרווחה</w:t>
      </w:r>
      <w:r w:rsidRPr="00971960">
        <w:rPr>
          <w:rFonts w:ascii="Arial" w:hAnsi="Arial"/>
          <w:sz w:val="22"/>
          <w:szCs w:val="22"/>
          <w:rtl/>
        </w:rPr>
        <w:t xml:space="preserve"> </w:t>
      </w:r>
      <w:r w:rsidRPr="00971960">
        <w:rPr>
          <w:rFonts w:ascii="Arial" w:hAnsi="Arial" w:hint="eastAsia"/>
          <w:sz w:val="22"/>
          <w:szCs w:val="22"/>
          <w:rtl/>
        </w:rPr>
        <w:t>והשירותים</w:t>
      </w:r>
      <w:r w:rsidRPr="00971960">
        <w:rPr>
          <w:rFonts w:ascii="Arial" w:hAnsi="Arial"/>
          <w:sz w:val="22"/>
          <w:szCs w:val="22"/>
          <w:rtl/>
        </w:rPr>
        <w:t xml:space="preserve"> </w:t>
      </w:r>
      <w:r w:rsidRPr="00971960">
        <w:rPr>
          <w:rFonts w:ascii="Arial" w:hAnsi="Arial" w:hint="eastAsia"/>
          <w:sz w:val="22"/>
          <w:szCs w:val="22"/>
          <w:rtl/>
        </w:rPr>
        <w:t>החברתיים</w:t>
      </w:r>
      <w:r w:rsidRPr="00971960">
        <w:rPr>
          <w:rFonts w:ascii="Arial" w:hAnsi="Arial"/>
          <w:sz w:val="22"/>
          <w:szCs w:val="22"/>
          <w:rtl/>
        </w:rPr>
        <w:t xml:space="preserve">, </w:t>
      </w:r>
      <w:r w:rsidRPr="00971960">
        <w:rPr>
          <w:rFonts w:ascii="Arial" w:hAnsi="Arial" w:hint="eastAsia"/>
          <w:sz w:val="22"/>
          <w:szCs w:val="22"/>
          <w:rtl/>
        </w:rPr>
        <w:t>בתוך</w:t>
      </w:r>
      <w:r w:rsidRPr="00971960">
        <w:rPr>
          <w:rFonts w:ascii="Arial" w:hAnsi="Arial"/>
          <w:sz w:val="22"/>
          <w:szCs w:val="22"/>
          <w:rtl/>
        </w:rPr>
        <w:t xml:space="preserve"> 30 </w:t>
      </w:r>
      <w:r w:rsidRPr="00971960">
        <w:rPr>
          <w:rFonts w:ascii="Arial" w:hAnsi="Arial" w:hint="eastAsia"/>
          <w:sz w:val="22"/>
          <w:szCs w:val="22"/>
          <w:rtl/>
        </w:rPr>
        <w:t>ימים</w:t>
      </w:r>
      <w:r w:rsidRPr="00971960">
        <w:rPr>
          <w:rFonts w:ascii="Arial" w:hAnsi="Arial"/>
          <w:sz w:val="22"/>
          <w:szCs w:val="22"/>
          <w:rtl/>
        </w:rPr>
        <w:t xml:space="preserve"> </w:t>
      </w:r>
      <w:r w:rsidRPr="00971960">
        <w:rPr>
          <w:rFonts w:ascii="Arial" w:hAnsi="Arial" w:hint="eastAsia"/>
          <w:sz w:val="22"/>
          <w:szCs w:val="22"/>
          <w:rtl/>
        </w:rPr>
        <w:t>ממועד</w:t>
      </w:r>
      <w:r w:rsidRPr="00971960">
        <w:rPr>
          <w:rFonts w:ascii="Arial" w:hAnsi="Arial"/>
          <w:sz w:val="22"/>
          <w:szCs w:val="22"/>
          <w:rtl/>
        </w:rPr>
        <w:t xml:space="preserve"> </w:t>
      </w:r>
      <w:r w:rsidRPr="00971960">
        <w:rPr>
          <w:rFonts w:ascii="Arial" w:hAnsi="Arial" w:hint="eastAsia"/>
          <w:sz w:val="22"/>
          <w:szCs w:val="22"/>
          <w:rtl/>
        </w:rPr>
        <w:t>ההתקשרות</w:t>
      </w:r>
      <w:r w:rsidRPr="00971960">
        <w:rPr>
          <w:rFonts w:ascii="Arial" w:hAnsi="Arial"/>
          <w:sz w:val="22"/>
          <w:szCs w:val="22"/>
          <w:rtl/>
        </w:rPr>
        <w:t>.</w:t>
      </w:r>
    </w:p>
    <w:p w:rsidR="001D2FD9" w:rsidRPr="00971960" w:rsidRDefault="001D2FD9" w:rsidP="001D2FD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971960">
        <w:rPr>
          <w:rFonts w:ascii="Arial" w:hAnsi="Arial"/>
          <w:b/>
          <w:bCs/>
          <w:sz w:val="22"/>
          <w:szCs w:val="22"/>
          <w:u w:val="single"/>
          <w:rtl/>
        </w:rPr>
        <w:t>אישור עורך הדין</w:t>
      </w:r>
    </w:p>
    <w:p w:rsidR="001D2FD9" w:rsidRPr="00971960" w:rsidRDefault="001D2FD9" w:rsidP="001D2FD9">
      <w:pPr>
        <w:spacing w:line="360" w:lineRule="auto"/>
        <w:jc w:val="both"/>
        <w:rPr>
          <w:rFonts w:ascii="Arial" w:hAnsi="Arial"/>
          <w:sz w:val="22"/>
          <w:szCs w:val="22"/>
          <w:rtl/>
        </w:rPr>
      </w:pPr>
      <w:r w:rsidRPr="00971960">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1D2FD9" w:rsidRPr="00971960" w:rsidRDefault="001D2FD9" w:rsidP="001D2FD9">
      <w:pPr>
        <w:spacing w:line="360" w:lineRule="auto"/>
        <w:rPr>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1D2FD9" w:rsidRPr="00971960" w:rsidTr="00A148C9">
        <w:trPr>
          <w:jc w:val="center"/>
        </w:trPr>
        <w:tc>
          <w:tcPr>
            <w:tcW w:w="2144" w:type="dxa"/>
            <w:tcBorders>
              <w:top w:val="single" w:sz="4" w:space="0" w:color="auto"/>
            </w:tcBorders>
          </w:tcPr>
          <w:p w:rsidR="001D2FD9" w:rsidRPr="00971960" w:rsidRDefault="001D2FD9" w:rsidP="00A148C9">
            <w:pPr>
              <w:spacing w:line="360" w:lineRule="auto"/>
              <w:jc w:val="center"/>
              <w:rPr>
                <w:rFonts w:ascii="Arial" w:hAnsi="Arial"/>
                <w:sz w:val="22"/>
                <w:szCs w:val="22"/>
                <w:rtl/>
              </w:rPr>
            </w:pPr>
            <w:r w:rsidRPr="00971960">
              <w:rPr>
                <w:rFonts w:ascii="Arial" w:hAnsi="Arial" w:hint="eastAsia"/>
                <w:sz w:val="22"/>
                <w:szCs w:val="22"/>
                <w:rtl/>
              </w:rPr>
              <w:t>תאריך</w:t>
            </w:r>
          </w:p>
        </w:tc>
        <w:tc>
          <w:tcPr>
            <w:tcW w:w="1134" w:type="dxa"/>
          </w:tcPr>
          <w:p w:rsidR="001D2FD9" w:rsidRPr="00971960" w:rsidRDefault="001D2FD9" w:rsidP="00A148C9">
            <w:pPr>
              <w:spacing w:line="360" w:lineRule="auto"/>
              <w:jc w:val="both"/>
              <w:rPr>
                <w:rFonts w:ascii="Arial" w:hAnsi="Arial"/>
                <w:sz w:val="22"/>
                <w:szCs w:val="22"/>
                <w:rtl/>
              </w:rPr>
            </w:pPr>
          </w:p>
        </w:tc>
        <w:tc>
          <w:tcPr>
            <w:tcW w:w="2409" w:type="dxa"/>
            <w:tcBorders>
              <w:top w:val="single" w:sz="4" w:space="0" w:color="auto"/>
            </w:tcBorders>
          </w:tcPr>
          <w:p w:rsidR="001D2FD9" w:rsidRPr="00971960" w:rsidRDefault="001D2FD9" w:rsidP="00A148C9">
            <w:pPr>
              <w:spacing w:line="360" w:lineRule="auto"/>
              <w:jc w:val="center"/>
              <w:rPr>
                <w:rFonts w:ascii="Arial" w:hAnsi="Arial"/>
                <w:sz w:val="22"/>
                <w:szCs w:val="22"/>
                <w:rtl/>
              </w:rPr>
            </w:pPr>
            <w:r w:rsidRPr="00971960">
              <w:rPr>
                <w:rFonts w:ascii="Arial" w:hAnsi="Arial" w:hint="eastAsia"/>
                <w:sz w:val="22"/>
                <w:szCs w:val="22"/>
                <w:rtl/>
              </w:rPr>
              <w:t>מס</w:t>
            </w:r>
            <w:r w:rsidRPr="00971960">
              <w:rPr>
                <w:rFonts w:ascii="Arial" w:hAnsi="Arial"/>
                <w:sz w:val="22"/>
                <w:szCs w:val="22"/>
                <w:rtl/>
              </w:rPr>
              <w:t xml:space="preserve">' </w:t>
            </w:r>
            <w:r w:rsidRPr="00971960">
              <w:rPr>
                <w:rFonts w:ascii="Arial" w:hAnsi="Arial" w:hint="eastAsia"/>
                <w:sz w:val="22"/>
                <w:szCs w:val="22"/>
                <w:rtl/>
              </w:rPr>
              <w:t>רישיון</w:t>
            </w:r>
          </w:p>
        </w:tc>
        <w:tc>
          <w:tcPr>
            <w:tcW w:w="993" w:type="dxa"/>
          </w:tcPr>
          <w:p w:rsidR="001D2FD9" w:rsidRPr="00971960" w:rsidRDefault="001D2FD9" w:rsidP="00A148C9">
            <w:pPr>
              <w:spacing w:line="360" w:lineRule="auto"/>
              <w:jc w:val="both"/>
              <w:rPr>
                <w:rFonts w:ascii="Arial" w:hAnsi="Arial"/>
                <w:sz w:val="22"/>
                <w:szCs w:val="22"/>
                <w:rtl/>
              </w:rPr>
            </w:pPr>
          </w:p>
        </w:tc>
        <w:tc>
          <w:tcPr>
            <w:tcW w:w="2268" w:type="dxa"/>
            <w:tcBorders>
              <w:top w:val="single" w:sz="4" w:space="0" w:color="auto"/>
            </w:tcBorders>
          </w:tcPr>
          <w:p w:rsidR="001D2FD9" w:rsidRPr="00971960" w:rsidRDefault="001D2FD9" w:rsidP="00A148C9">
            <w:pPr>
              <w:spacing w:line="360" w:lineRule="auto"/>
              <w:jc w:val="center"/>
              <w:rPr>
                <w:rFonts w:ascii="Arial" w:hAnsi="Arial"/>
                <w:sz w:val="22"/>
                <w:szCs w:val="22"/>
                <w:rtl/>
              </w:rPr>
            </w:pPr>
            <w:r w:rsidRPr="00971960">
              <w:rPr>
                <w:rFonts w:ascii="Arial" w:hAnsi="Arial" w:hint="eastAsia"/>
                <w:sz w:val="22"/>
                <w:szCs w:val="22"/>
                <w:rtl/>
              </w:rPr>
              <w:t>חתימה</w:t>
            </w:r>
            <w:r w:rsidRPr="00971960">
              <w:rPr>
                <w:rFonts w:ascii="Arial" w:hAnsi="Arial"/>
                <w:sz w:val="22"/>
                <w:szCs w:val="22"/>
                <w:rtl/>
              </w:rPr>
              <w:t xml:space="preserve"> </w:t>
            </w:r>
            <w:r w:rsidRPr="00971960">
              <w:rPr>
                <w:rFonts w:ascii="Arial" w:hAnsi="Arial" w:hint="eastAsia"/>
                <w:sz w:val="22"/>
                <w:szCs w:val="22"/>
                <w:rtl/>
              </w:rPr>
              <w:t>וחותמת</w:t>
            </w:r>
          </w:p>
        </w:tc>
      </w:tr>
    </w:tbl>
    <w:p w:rsidR="001D2FD9" w:rsidRPr="007B07B0" w:rsidRDefault="001D2FD9" w:rsidP="001D2FD9">
      <w:pPr>
        <w:spacing w:line="360" w:lineRule="auto"/>
        <w:rPr>
          <w:szCs w:val="24"/>
          <w:rtl/>
        </w:rPr>
      </w:pP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1D2FD9" w:rsidRPr="00572740" w:rsidTr="00A148C9">
        <w:trPr>
          <w:trHeight w:hRule="exact" w:val="561"/>
        </w:trPr>
        <w:tc>
          <w:tcPr>
            <w:tcW w:w="8958" w:type="dxa"/>
            <w:tcBorders>
              <w:top w:val="nil"/>
              <w:bottom w:val="nil"/>
            </w:tcBorders>
            <w:shd w:val="clear" w:color="auto" w:fill="D9D9D9" w:themeFill="background1" w:themeFillShade="D9"/>
            <w:vAlign w:val="center"/>
          </w:tcPr>
          <w:p w:rsidR="001D2FD9" w:rsidRPr="007B07B0" w:rsidRDefault="001D2FD9" w:rsidP="00A148C9">
            <w:pPr>
              <w:pStyle w:val="afffc"/>
              <w:jc w:val="left"/>
              <w:rPr>
                <w:rFonts w:asciiTheme="majorBidi" w:hAnsiTheme="majorBidi" w:cs="David"/>
                <w:color w:val="auto"/>
                <w:sz w:val="24"/>
                <w:szCs w:val="24"/>
                <w:rtl/>
              </w:rPr>
            </w:pPr>
            <w:r w:rsidRPr="007B07B0">
              <w:rPr>
                <w:rFonts w:asciiTheme="majorBidi" w:hAnsiTheme="majorBidi" w:cs="David" w:hint="eastAsia"/>
                <w:color w:val="auto"/>
                <w:sz w:val="24"/>
                <w:szCs w:val="24"/>
                <w:rtl/>
              </w:rPr>
              <w:lastRenderedPageBreak/>
              <w:t>נספח</w:t>
            </w:r>
            <w:r w:rsidRPr="007B07B0">
              <w:rPr>
                <w:rFonts w:asciiTheme="majorBidi" w:hAnsiTheme="majorBidi" w:cs="David"/>
                <w:color w:val="auto"/>
                <w:sz w:val="24"/>
                <w:szCs w:val="24"/>
                <w:rtl/>
              </w:rPr>
              <w:t xml:space="preserve"> </w:t>
            </w:r>
            <w:r w:rsidRPr="007B07B0">
              <w:rPr>
                <w:rFonts w:asciiTheme="majorBidi" w:hAnsiTheme="majorBidi" w:cs="David" w:hint="eastAsia"/>
                <w:color w:val="auto"/>
                <w:sz w:val="24"/>
                <w:szCs w:val="24"/>
                <w:rtl/>
              </w:rPr>
              <w:t>ה</w:t>
            </w:r>
          </w:p>
        </w:tc>
      </w:tr>
      <w:tr w:rsidR="001D2FD9" w:rsidRPr="00572740" w:rsidTr="00A148C9">
        <w:trPr>
          <w:trHeight w:hRule="exact" w:val="561"/>
        </w:trPr>
        <w:tc>
          <w:tcPr>
            <w:tcW w:w="8958" w:type="dxa"/>
            <w:tcBorders>
              <w:top w:val="nil"/>
              <w:bottom w:val="nil"/>
            </w:tcBorders>
            <w:shd w:val="clear" w:color="auto" w:fill="1B3461"/>
            <w:vAlign w:val="center"/>
          </w:tcPr>
          <w:p w:rsidR="001D2FD9" w:rsidRPr="007B07B0" w:rsidRDefault="001D2FD9" w:rsidP="00A148C9">
            <w:pPr>
              <w:pStyle w:val="afffc"/>
              <w:jc w:val="left"/>
              <w:rPr>
                <w:rFonts w:asciiTheme="majorBidi" w:hAnsiTheme="majorBidi" w:cs="David"/>
                <w:sz w:val="24"/>
                <w:szCs w:val="24"/>
                <w:rtl/>
              </w:rPr>
            </w:pPr>
            <w:r w:rsidRPr="007B07B0">
              <w:rPr>
                <w:rFonts w:asciiTheme="majorBidi" w:hAnsiTheme="majorBidi" w:cs="David"/>
                <w:b w:val="0"/>
                <w:i/>
                <w:sz w:val="24"/>
                <w:szCs w:val="24"/>
                <w:rtl/>
              </w:rPr>
              <w:t>התחייבות בדבר שימוש בתוכנות מקוריות</w:t>
            </w:r>
          </w:p>
        </w:tc>
      </w:tr>
    </w:tbl>
    <w:p w:rsidR="001D2FD9" w:rsidRPr="00572740" w:rsidRDefault="001D2FD9" w:rsidP="001D2FD9">
      <w:pPr>
        <w:autoSpaceDE w:val="0"/>
        <w:autoSpaceDN w:val="0"/>
        <w:spacing w:before="240" w:line="360" w:lineRule="auto"/>
        <w:jc w:val="both"/>
        <w:rPr>
          <w:rFonts w:asciiTheme="majorBidi" w:hAnsiTheme="majorBidi"/>
          <w:szCs w:val="24"/>
        </w:rPr>
      </w:pPr>
      <w:r w:rsidRPr="00572740">
        <w:rPr>
          <w:rFonts w:asciiTheme="majorBidi" w:hAnsiTheme="majorBidi"/>
          <w:szCs w:val="24"/>
          <w:rtl/>
        </w:rPr>
        <w:t>הנני נותן תצהיר זה בשם _________________ שהוא הגוף המבקש להתקשר עם המזמין במסגרת מכרז פומבי מס'</w:t>
      </w:r>
      <w:r w:rsidRPr="00572740">
        <w:rPr>
          <w:rFonts w:hint="cs"/>
          <w:b/>
          <w:bCs/>
          <w:szCs w:val="24"/>
          <w:rtl/>
        </w:rPr>
        <w:t>72/17</w:t>
      </w:r>
      <w:r w:rsidRPr="00572740">
        <w:rPr>
          <w:rFonts w:asciiTheme="majorBidi" w:hAnsiTheme="majorBidi"/>
          <w:b/>
          <w:bCs/>
          <w:szCs w:val="24"/>
          <w:rtl/>
        </w:rPr>
        <w:t xml:space="preserve"> למתן שירותי </w:t>
      </w:r>
      <w:r w:rsidRPr="00572740">
        <w:rPr>
          <w:rFonts w:asciiTheme="majorBidi" w:hAnsiTheme="majorBidi" w:hint="cs"/>
          <w:b/>
          <w:bCs/>
          <w:szCs w:val="24"/>
          <w:rtl/>
        </w:rPr>
        <w:t>תכנון אסטרטגי, מיפוי, סימון, פירוק, העברת ציוד לוגיסטי ומערכות תקשוב, התקנת והפעלתם בג'נרי 2</w:t>
      </w:r>
      <w:r w:rsidRPr="00572740">
        <w:rPr>
          <w:rFonts w:asciiTheme="majorBidi" w:hAnsiTheme="majorBidi"/>
          <w:szCs w:val="24"/>
          <w:rtl/>
        </w:rPr>
        <w:t>(להלן: "</w:t>
      </w:r>
      <w:r w:rsidRPr="00572740">
        <w:rPr>
          <w:rFonts w:asciiTheme="majorBidi" w:hAnsiTheme="majorBidi"/>
          <w:b/>
          <w:bCs/>
          <w:szCs w:val="24"/>
          <w:rtl/>
        </w:rPr>
        <w:t>המציע</w:t>
      </w:r>
      <w:r w:rsidRPr="00572740">
        <w:rPr>
          <w:rFonts w:asciiTheme="majorBidi" w:hAnsiTheme="majorBidi"/>
          <w:szCs w:val="24"/>
          <w:rtl/>
        </w:rPr>
        <w:t xml:space="preserve">"). אני מכהן כ_______________ והנני מוסמך/ת למסור תצהיר זה בשם המציע. </w:t>
      </w:r>
    </w:p>
    <w:p w:rsidR="001D2FD9" w:rsidRPr="00572740" w:rsidRDefault="001D2FD9" w:rsidP="001D2FD9">
      <w:pPr>
        <w:numPr>
          <w:ilvl w:val="0"/>
          <w:numId w:val="7"/>
        </w:numPr>
        <w:autoSpaceDE w:val="0"/>
        <w:autoSpaceDN w:val="0"/>
        <w:spacing w:before="240" w:line="360" w:lineRule="auto"/>
        <w:jc w:val="both"/>
        <w:rPr>
          <w:rFonts w:asciiTheme="majorBidi" w:hAnsiTheme="majorBidi"/>
          <w:szCs w:val="24"/>
          <w:rtl/>
        </w:rPr>
      </w:pPr>
      <w:r w:rsidRPr="00572740">
        <w:rPr>
          <w:rFonts w:asciiTheme="majorBidi" w:hAnsiTheme="majorBidi"/>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rsidR="001D2FD9" w:rsidRPr="00572740" w:rsidRDefault="001D2FD9" w:rsidP="001D2FD9">
      <w:pPr>
        <w:numPr>
          <w:ilvl w:val="0"/>
          <w:numId w:val="7"/>
        </w:numPr>
        <w:autoSpaceDE w:val="0"/>
        <w:autoSpaceDN w:val="0"/>
        <w:spacing w:before="240" w:line="360" w:lineRule="auto"/>
        <w:jc w:val="both"/>
        <w:rPr>
          <w:rFonts w:asciiTheme="majorBidi" w:hAnsiTheme="majorBidi"/>
          <w:szCs w:val="24"/>
          <w:rtl/>
        </w:rPr>
      </w:pPr>
      <w:r w:rsidRPr="00572740">
        <w:rPr>
          <w:rFonts w:asciiTheme="majorBidi" w:hAnsiTheme="majorBidi"/>
          <w:szCs w:val="24"/>
          <w:rtl/>
        </w:rPr>
        <w:t xml:space="preserve">זה שמי, להלן חתימתי ותוכן תצהירי דלעיל אמת. </w:t>
      </w:r>
    </w:p>
    <w:p w:rsidR="001D2FD9" w:rsidRPr="00572740" w:rsidRDefault="001D2FD9" w:rsidP="001D2FD9">
      <w:pPr>
        <w:overflowPunct w:val="0"/>
        <w:autoSpaceDE w:val="0"/>
        <w:autoSpaceDN w:val="0"/>
        <w:adjustRightInd w:val="0"/>
        <w:spacing w:line="360" w:lineRule="auto"/>
        <w:jc w:val="both"/>
        <w:textAlignment w:val="baseline"/>
        <w:rPr>
          <w:rFonts w:asciiTheme="majorBidi" w:hAnsiTheme="majorBidi"/>
          <w:szCs w:val="24"/>
          <w:rtl/>
        </w:rPr>
      </w:pPr>
    </w:p>
    <w:p w:rsidR="001D2FD9" w:rsidRPr="00572740" w:rsidRDefault="001D2FD9" w:rsidP="001D2FD9">
      <w:pPr>
        <w:overflowPunct w:val="0"/>
        <w:autoSpaceDE w:val="0"/>
        <w:autoSpaceDN w:val="0"/>
        <w:adjustRightInd w:val="0"/>
        <w:spacing w:line="360" w:lineRule="auto"/>
        <w:jc w:val="both"/>
        <w:textAlignment w:val="baseline"/>
        <w:rPr>
          <w:rFonts w:asciiTheme="majorBidi" w:hAnsiTheme="majorBidi"/>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1D2FD9" w:rsidRPr="00572740" w:rsidTr="00A148C9">
        <w:tc>
          <w:tcPr>
            <w:tcW w:w="1718" w:type="dxa"/>
            <w:tcBorders>
              <w:top w:val="single" w:sz="4" w:space="0" w:color="auto"/>
            </w:tcBorders>
          </w:tcPr>
          <w:p w:rsidR="001D2FD9" w:rsidRPr="00572740" w:rsidRDefault="001D2FD9" w:rsidP="00A148C9">
            <w:pPr>
              <w:spacing w:line="360" w:lineRule="auto"/>
              <w:jc w:val="center"/>
              <w:rPr>
                <w:rFonts w:asciiTheme="majorBidi" w:hAnsiTheme="majorBidi"/>
                <w:szCs w:val="24"/>
                <w:rtl/>
              </w:rPr>
            </w:pPr>
            <w:r w:rsidRPr="00572740">
              <w:rPr>
                <w:rFonts w:asciiTheme="majorBidi" w:hAnsiTheme="majorBidi"/>
                <w:szCs w:val="24"/>
                <w:rtl/>
              </w:rPr>
              <w:t>תאריך</w:t>
            </w:r>
          </w:p>
        </w:tc>
        <w:tc>
          <w:tcPr>
            <w:tcW w:w="426" w:type="dxa"/>
          </w:tcPr>
          <w:p w:rsidR="001D2FD9" w:rsidRPr="00572740" w:rsidRDefault="001D2FD9" w:rsidP="00A148C9">
            <w:pPr>
              <w:spacing w:line="360" w:lineRule="auto"/>
              <w:jc w:val="both"/>
              <w:rPr>
                <w:rFonts w:asciiTheme="majorBidi" w:hAnsiTheme="majorBidi"/>
                <w:szCs w:val="24"/>
                <w:rtl/>
              </w:rPr>
            </w:pPr>
          </w:p>
        </w:tc>
        <w:tc>
          <w:tcPr>
            <w:tcW w:w="1984" w:type="dxa"/>
            <w:tcBorders>
              <w:top w:val="single" w:sz="4" w:space="0" w:color="auto"/>
            </w:tcBorders>
          </w:tcPr>
          <w:p w:rsidR="001D2FD9" w:rsidRPr="00572740" w:rsidRDefault="001D2FD9" w:rsidP="00A148C9">
            <w:pPr>
              <w:spacing w:line="360" w:lineRule="auto"/>
              <w:jc w:val="center"/>
              <w:rPr>
                <w:rFonts w:asciiTheme="majorBidi" w:hAnsiTheme="majorBidi"/>
                <w:szCs w:val="24"/>
                <w:rtl/>
              </w:rPr>
            </w:pPr>
            <w:r w:rsidRPr="00572740">
              <w:rPr>
                <w:rFonts w:asciiTheme="majorBidi" w:hAnsiTheme="majorBidi"/>
                <w:szCs w:val="24"/>
                <w:rtl/>
              </w:rPr>
              <w:t>שם מורשה החתימה</w:t>
            </w:r>
          </w:p>
        </w:tc>
        <w:tc>
          <w:tcPr>
            <w:tcW w:w="425" w:type="dxa"/>
          </w:tcPr>
          <w:p w:rsidR="001D2FD9" w:rsidRPr="00572740" w:rsidRDefault="001D2FD9" w:rsidP="00A148C9">
            <w:pPr>
              <w:spacing w:line="360" w:lineRule="auto"/>
              <w:jc w:val="both"/>
              <w:rPr>
                <w:rFonts w:asciiTheme="majorBidi" w:hAnsiTheme="majorBidi"/>
                <w:szCs w:val="24"/>
                <w:rtl/>
              </w:rPr>
            </w:pPr>
          </w:p>
        </w:tc>
        <w:tc>
          <w:tcPr>
            <w:tcW w:w="1985" w:type="dxa"/>
            <w:tcBorders>
              <w:top w:val="single" w:sz="4" w:space="0" w:color="auto"/>
            </w:tcBorders>
          </w:tcPr>
          <w:p w:rsidR="001D2FD9" w:rsidRPr="00572740" w:rsidRDefault="001D2FD9" w:rsidP="00A148C9">
            <w:pPr>
              <w:spacing w:line="360" w:lineRule="auto"/>
              <w:jc w:val="center"/>
              <w:rPr>
                <w:rFonts w:asciiTheme="majorBidi" w:hAnsiTheme="majorBidi"/>
                <w:szCs w:val="24"/>
                <w:rtl/>
              </w:rPr>
            </w:pPr>
            <w:r w:rsidRPr="00572740">
              <w:rPr>
                <w:rFonts w:asciiTheme="majorBidi" w:hAnsiTheme="majorBidi" w:hint="cs"/>
                <w:szCs w:val="24"/>
                <w:rtl/>
              </w:rPr>
              <w:t>חתימה</w:t>
            </w:r>
          </w:p>
        </w:tc>
        <w:tc>
          <w:tcPr>
            <w:tcW w:w="425" w:type="dxa"/>
          </w:tcPr>
          <w:p w:rsidR="001D2FD9" w:rsidRPr="00572740" w:rsidRDefault="001D2FD9" w:rsidP="00A148C9">
            <w:pPr>
              <w:spacing w:line="360" w:lineRule="auto"/>
              <w:jc w:val="both"/>
              <w:rPr>
                <w:rFonts w:asciiTheme="majorBidi" w:hAnsiTheme="majorBidi"/>
                <w:szCs w:val="24"/>
                <w:rtl/>
              </w:rPr>
            </w:pPr>
          </w:p>
        </w:tc>
        <w:tc>
          <w:tcPr>
            <w:tcW w:w="1985" w:type="dxa"/>
            <w:tcBorders>
              <w:top w:val="single" w:sz="4" w:space="0" w:color="auto"/>
            </w:tcBorders>
          </w:tcPr>
          <w:p w:rsidR="001D2FD9" w:rsidRPr="00572740" w:rsidRDefault="001D2FD9" w:rsidP="00A148C9">
            <w:pPr>
              <w:spacing w:line="360" w:lineRule="auto"/>
              <w:jc w:val="center"/>
              <w:rPr>
                <w:rFonts w:asciiTheme="majorBidi" w:hAnsiTheme="majorBidi"/>
                <w:szCs w:val="24"/>
                <w:rtl/>
              </w:rPr>
            </w:pPr>
            <w:r w:rsidRPr="00572740">
              <w:rPr>
                <w:rFonts w:asciiTheme="majorBidi" w:hAnsiTheme="majorBidi" w:hint="cs"/>
                <w:szCs w:val="24"/>
                <w:rtl/>
              </w:rPr>
              <w:t>חותמת</w:t>
            </w:r>
          </w:p>
        </w:tc>
      </w:tr>
    </w:tbl>
    <w:p w:rsidR="001D2FD9" w:rsidRPr="00572740" w:rsidRDefault="001D2FD9" w:rsidP="001D2FD9">
      <w:pPr>
        <w:overflowPunct w:val="0"/>
        <w:autoSpaceDE w:val="0"/>
        <w:autoSpaceDN w:val="0"/>
        <w:adjustRightInd w:val="0"/>
        <w:spacing w:line="360" w:lineRule="auto"/>
        <w:jc w:val="both"/>
        <w:textAlignment w:val="baseline"/>
        <w:rPr>
          <w:rFonts w:asciiTheme="majorBidi" w:hAnsiTheme="majorBidi"/>
          <w:szCs w:val="24"/>
          <w:rtl/>
        </w:rPr>
      </w:pPr>
    </w:p>
    <w:p w:rsidR="001D2FD9" w:rsidRPr="007B07B0" w:rsidRDefault="001D2FD9" w:rsidP="001D2FD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Cs w:val="24"/>
          <w:u w:val="single"/>
          <w:rtl/>
        </w:rPr>
      </w:pPr>
    </w:p>
    <w:p w:rsidR="001D2FD9" w:rsidRPr="007B07B0" w:rsidRDefault="001D2FD9" w:rsidP="001D2FD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Cs w:val="24"/>
          <w:u w:val="single"/>
          <w:rtl/>
        </w:rPr>
      </w:pPr>
    </w:p>
    <w:p w:rsidR="001D2FD9" w:rsidRPr="007B07B0" w:rsidRDefault="001D2FD9" w:rsidP="001D2FD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Cs w:val="24"/>
          <w:u w:val="single"/>
          <w:rtl/>
        </w:rPr>
      </w:pPr>
      <w:r w:rsidRPr="007B07B0">
        <w:rPr>
          <w:rFonts w:ascii="Arial" w:hAnsi="Arial"/>
          <w:b/>
          <w:bCs/>
          <w:szCs w:val="24"/>
          <w:u w:val="single"/>
          <w:rtl/>
        </w:rPr>
        <w:t>אישור עורך הדין</w:t>
      </w:r>
    </w:p>
    <w:p w:rsidR="001D2FD9" w:rsidRPr="007B07B0" w:rsidRDefault="001D2FD9" w:rsidP="001D2FD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Cs w:val="24"/>
          <w:u w:val="single"/>
          <w:rtl/>
        </w:rPr>
      </w:pPr>
    </w:p>
    <w:p w:rsidR="001D2FD9" w:rsidRPr="007B07B0" w:rsidRDefault="001D2FD9" w:rsidP="001D2FD9">
      <w:pPr>
        <w:spacing w:line="360" w:lineRule="auto"/>
        <w:jc w:val="both"/>
        <w:rPr>
          <w:rFonts w:ascii="Arial" w:hAnsi="Arial"/>
          <w:szCs w:val="24"/>
          <w:rtl/>
        </w:rPr>
      </w:pPr>
      <w:r w:rsidRPr="007B07B0">
        <w:rPr>
          <w:rFonts w:ascii="Arial" w:hAnsi="Arial"/>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1D2FD9" w:rsidRPr="007B07B0" w:rsidRDefault="001D2FD9" w:rsidP="001D2FD9">
      <w:pPr>
        <w:spacing w:line="360" w:lineRule="auto"/>
        <w:rPr>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1D2FD9" w:rsidRPr="00572740" w:rsidTr="00A148C9">
        <w:trPr>
          <w:jc w:val="center"/>
        </w:trPr>
        <w:tc>
          <w:tcPr>
            <w:tcW w:w="2144" w:type="dxa"/>
            <w:tcBorders>
              <w:top w:val="single" w:sz="4" w:space="0" w:color="auto"/>
            </w:tcBorders>
          </w:tcPr>
          <w:p w:rsidR="001D2FD9" w:rsidRPr="007B07B0" w:rsidRDefault="001D2FD9" w:rsidP="00A148C9">
            <w:pPr>
              <w:spacing w:line="360" w:lineRule="auto"/>
              <w:jc w:val="center"/>
              <w:rPr>
                <w:rFonts w:ascii="Arial" w:hAnsi="Arial"/>
                <w:szCs w:val="24"/>
                <w:rtl/>
              </w:rPr>
            </w:pPr>
            <w:r w:rsidRPr="007B07B0">
              <w:rPr>
                <w:rFonts w:ascii="Arial" w:hAnsi="Arial" w:hint="eastAsia"/>
                <w:szCs w:val="24"/>
                <w:rtl/>
              </w:rPr>
              <w:t>תאריך</w:t>
            </w:r>
          </w:p>
        </w:tc>
        <w:tc>
          <w:tcPr>
            <w:tcW w:w="1134" w:type="dxa"/>
          </w:tcPr>
          <w:p w:rsidR="001D2FD9" w:rsidRPr="007B07B0" w:rsidRDefault="001D2FD9" w:rsidP="00A148C9">
            <w:pPr>
              <w:spacing w:line="360" w:lineRule="auto"/>
              <w:jc w:val="both"/>
              <w:rPr>
                <w:rFonts w:ascii="Arial" w:hAnsi="Arial"/>
                <w:szCs w:val="24"/>
                <w:rtl/>
              </w:rPr>
            </w:pPr>
          </w:p>
        </w:tc>
        <w:tc>
          <w:tcPr>
            <w:tcW w:w="2409" w:type="dxa"/>
            <w:tcBorders>
              <w:top w:val="single" w:sz="4" w:space="0" w:color="auto"/>
            </w:tcBorders>
          </w:tcPr>
          <w:p w:rsidR="001D2FD9" w:rsidRPr="007B07B0" w:rsidRDefault="001D2FD9" w:rsidP="00A148C9">
            <w:pPr>
              <w:spacing w:line="360" w:lineRule="auto"/>
              <w:jc w:val="center"/>
              <w:rPr>
                <w:rFonts w:ascii="Arial" w:hAnsi="Arial"/>
                <w:szCs w:val="24"/>
                <w:rtl/>
              </w:rPr>
            </w:pPr>
            <w:r w:rsidRPr="007B07B0">
              <w:rPr>
                <w:rFonts w:ascii="Arial" w:hAnsi="Arial" w:hint="eastAsia"/>
                <w:szCs w:val="24"/>
                <w:rtl/>
              </w:rPr>
              <w:t>מס</w:t>
            </w:r>
            <w:r w:rsidRPr="007B07B0">
              <w:rPr>
                <w:rFonts w:ascii="Arial" w:hAnsi="Arial"/>
                <w:szCs w:val="24"/>
                <w:rtl/>
              </w:rPr>
              <w:t xml:space="preserve">' </w:t>
            </w:r>
            <w:r w:rsidRPr="007B07B0">
              <w:rPr>
                <w:rFonts w:ascii="Arial" w:hAnsi="Arial" w:hint="eastAsia"/>
                <w:szCs w:val="24"/>
                <w:rtl/>
              </w:rPr>
              <w:t>רישיון</w:t>
            </w:r>
          </w:p>
        </w:tc>
        <w:tc>
          <w:tcPr>
            <w:tcW w:w="993" w:type="dxa"/>
          </w:tcPr>
          <w:p w:rsidR="001D2FD9" w:rsidRPr="007B07B0" w:rsidRDefault="001D2FD9" w:rsidP="00A148C9">
            <w:pPr>
              <w:spacing w:line="360" w:lineRule="auto"/>
              <w:jc w:val="both"/>
              <w:rPr>
                <w:rFonts w:ascii="Arial" w:hAnsi="Arial"/>
                <w:szCs w:val="24"/>
                <w:rtl/>
              </w:rPr>
            </w:pPr>
          </w:p>
        </w:tc>
        <w:tc>
          <w:tcPr>
            <w:tcW w:w="2268" w:type="dxa"/>
            <w:tcBorders>
              <w:top w:val="single" w:sz="4" w:space="0" w:color="auto"/>
            </w:tcBorders>
          </w:tcPr>
          <w:p w:rsidR="001D2FD9" w:rsidRPr="007B07B0" w:rsidRDefault="001D2FD9" w:rsidP="00A148C9">
            <w:pPr>
              <w:spacing w:line="360" w:lineRule="auto"/>
              <w:jc w:val="center"/>
              <w:rPr>
                <w:rFonts w:ascii="Arial" w:hAnsi="Arial"/>
                <w:szCs w:val="24"/>
                <w:rtl/>
              </w:rPr>
            </w:pPr>
            <w:r w:rsidRPr="007B07B0">
              <w:rPr>
                <w:rFonts w:ascii="Arial" w:hAnsi="Arial" w:hint="eastAsia"/>
                <w:szCs w:val="24"/>
                <w:rtl/>
              </w:rPr>
              <w:t>חתימה</w:t>
            </w:r>
            <w:r w:rsidRPr="007B07B0">
              <w:rPr>
                <w:rFonts w:ascii="Arial" w:hAnsi="Arial"/>
                <w:szCs w:val="24"/>
                <w:rtl/>
              </w:rPr>
              <w:t xml:space="preserve"> </w:t>
            </w:r>
            <w:r w:rsidRPr="007B07B0">
              <w:rPr>
                <w:rFonts w:ascii="Arial" w:hAnsi="Arial" w:hint="eastAsia"/>
                <w:szCs w:val="24"/>
                <w:rtl/>
              </w:rPr>
              <w:t>וחותמת</w:t>
            </w:r>
          </w:p>
        </w:tc>
      </w:tr>
    </w:tbl>
    <w:p w:rsidR="001D2FD9" w:rsidRPr="007B07B0" w:rsidRDefault="001D2FD9" w:rsidP="001D2FD9">
      <w:pPr>
        <w:spacing w:line="360" w:lineRule="auto"/>
        <w:jc w:val="center"/>
        <w:rPr>
          <w:rFonts w:asciiTheme="majorBidi" w:hAnsiTheme="majorBidi"/>
          <w:b/>
          <w:bCs/>
          <w:szCs w:val="24"/>
          <w:u w:val="single"/>
          <w:rtl/>
        </w:rPr>
      </w:pPr>
    </w:p>
    <w:p w:rsidR="001D2FD9" w:rsidRPr="00572740" w:rsidRDefault="001D2FD9" w:rsidP="001D2FD9">
      <w:pPr>
        <w:overflowPunct w:val="0"/>
        <w:autoSpaceDE w:val="0"/>
        <w:autoSpaceDN w:val="0"/>
        <w:adjustRightInd w:val="0"/>
        <w:spacing w:line="360" w:lineRule="auto"/>
        <w:jc w:val="both"/>
        <w:textAlignment w:val="baseline"/>
        <w:rPr>
          <w:rFonts w:asciiTheme="majorBidi" w:hAnsiTheme="majorBidi"/>
          <w:szCs w:val="24"/>
          <w:rtl/>
        </w:rPr>
      </w:pPr>
    </w:p>
    <w:p w:rsidR="001D2FD9" w:rsidRPr="007B07B0" w:rsidRDefault="001D2FD9" w:rsidP="001D2FD9">
      <w:pPr>
        <w:spacing w:line="360" w:lineRule="auto"/>
        <w:ind w:left="6480" w:firstLine="720"/>
        <w:jc w:val="center"/>
        <w:rPr>
          <w:rFonts w:asciiTheme="majorBidi" w:hAnsiTheme="majorBidi"/>
          <w:b/>
          <w:bCs/>
          <w:szCs w:val="24"/>
          <w:u w:val="single"/>
          <w:rtl/>
        </w:rPr>
      </w:pPr>
      <w:r w:rsidRPr="007B07B0">
        <w:rPr>
          <w:rFonts w:asciiTheme="majorBidi" w:hAnsiTheme="majorBidi"/>
          <w:b/>
          <w:bCs/>
          <w:szCs w:val="24"/>
          <w:rtl/>
        </w:rPr>
        <w:br w:type="page"/>
      </w: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1D2FD9" w:rsidRPr="00572740" w:rsidTr="00A148C9">
        <w:trPr>
          <w:trHeight w:hRule="exact" w:val="561"/>
        </w:trPr>
        <w:tc>
          <w:tcPr>
            <w:tcW w:w="8958" w:type="dxa"/>
            <w:tcBorders>
              <w:top w:val="nil"/>
              <w:bottom w:val="nil"/>
            </w:tcBorders>
            <w:shd w:val="clear" w:color="auto" w:fill="D9D9D9" w:themeFill="background1" w:themeFillShade="D9"/>
            <w:vAlign w:val="center"/>
          </w:tcPr>
          <w:p w:rsidR="001D2FD9" w:rsidRPr="007B07B0" w:rsidRDefault="001D2FD9" w:rsidP="00A148C9">
            <w:pPr>
              <w:pStyle w:val="afffc"/>
              <w:jc w:val="left"/>
              <w:rPr>
                <w:rFonts w:asciiTheme="majorBidi" w:hAnsiTheme="majorBidi" w:cs="David"/>
                <w:color w:val="auto"/>
                <w:sz w:val="24"/>
                <w:szCs w:val="24"/>
                <w:rtl/>
              </w:rPr>
            </w:pPr>
            <w:r w:rsidRPr="007B07B0">
              <w:rPr>
                <w:rFonts w:asciiTheme="majorBidi" w:hAnsiTheme="majorBidi" w:cs="David" w:hint="eastAsia"/>
                <w:color w:val="auto"/>
                <w:sz w:val="24"/>
                <w:szCs w:val="24"/>
                <w:rtl/>
              </w:rPr>
              <w:lastRenderedPageBreak/>
              <w:t>נספח</w:t>
            </w:r>
            <w:r w:rsidRPr="007B07B0">
              <w:rPr>
                <w:rFonts w:asciiTheme="majorBidi" w:hAnsiTheme="majorBidi" w:cs="David"/>
                <w:color w:val="auto"/>
                <w:sz w:val="24"/>
                <w:szCs w:val="24"/>
                <w:rtl/>
              </w:rPr>
              <w:t xml:space="preserve"> </w:t>
            </w:r>
            <w:r w:rsidRPr="007B07B0">
              <w:rPr>
                <w:rFonts w:asciiTheme="majorBidi" w:hAnsiTheme="majorBidi" w:cs="David" w:hint="eastAsia"/>
                <w:color w:val="auto"/>
                <w:sz w:val="24"/>
                <w:szCs w:val="24"/>
                <w:rtl/>
              </w:rPr>
              <w:t>ו</w:t>
            </w:r>
          </w:p>
        </w:tc>
      </w:tr>
      <w:tr w:rsidR="001D2FD9" w:rsidRPr="00572740" w:rsidTr="00A148C9">
        <w:trPr>
          <w:trHeight w:hRule="exact" w:val="561"/>
        </w:trPr>
        <w:tc>
          <w:tcPr>
            <w:tcW w:w="8958" w:type="dxa"/>
            <w:tcBorders>
              <w:top w:val="nil"/>
              <w:bottom w:val="nil"/>
            </w:tcBorders>
            <w:shd w:val="clear" w:color="auto" w:fill="1B3461"/>
            <w:vAlign w:val="center"/>
          </w:tcPr>
          <w:p w:rsidR="001D2FD9" w:rsidRPr="007B07B0" w:rsidRDefault="001D2FD9" w:rsidP="00A148C9">
            <w:pPr>
              <w:pStyle w:val="afffc"/>
              <w:jc w:val="left"/>
              <w:rPr>
                <w:rFonts w:asciiTheme="majorBidi" w:hAnsiTheme="majorBidi" w:cs="David"/>
                <w:sz w:val="24"/>
                <w:szCs w:val="24"/>
                <w:rtl/>
              </w:rPr>
            </w:pPr>
            <w:r w:rsidRPr="007B07B0">
              <w:rPr>
                <w:rFonts w:asciiTheme="majorBidi" w:hAnsiTheme="majorBidi" w:cs="David"/>
                <w:b w:val="0"/>
                <w:i/>
                <w:sz w:val="24"/>
                <w:szCs w:val="24"/>
                <w:rtl/>
              </w:rPr>
              <w:t>תצהיר בדבר אי תיאום הצעות במכרז</w:t>
            </w:r>
          </w:p>
        </w:tc>
      </w:tr>
    </w:tbl>
    <w:p w:rsidR="001D2FD9" w:rsidRPr="00572740" w:rsidRDefault="001D2FD9" w:rsidP="001D2FD9">
      <w:pPr>
        <w:spacing w:line="360" w:lineRule="auto"/>
        <w:jc w:val="both"/>
        <w:rPr>
          <w:rFonts w:asciiTheme="majorBidi" w:hAnsiTheme="majorBidi"/>
          <w:szCs w:val="24"/>
          <w:rtl/>
        </w:rPr>
      </w:pPr>
      <w:r w:rsidRPr="00572740">
        <w:rPr>
          <w:rFonts w:asciiTheme="majorBidi" w:hAnsiTheme="majorBidi"/>
          <w:szCs w:val="24"/>
          <w:rtl/>
        </w:rPr>
        <w:t>אני הח"מ______________________________ מס</w:t>
      </w:r>
      <w:r w:rsidRPr="00572740">
        <w:rPr>
          <w:rFonts w:asciiTheme="majorBidi" w:hAnsiTheme="majorBidi" w:hint="cs"/>
          <w:szCs w:val="24"/>
          <w:rtl/>
        </w:rPr>
        <w:t>'</w:t>
      </w:r>
      <w:r w:rsidRPr="00572740">
        <w:rPr>
          <w:rFonts w:asciiTheme="majorBidi" w:hAnsiTheme="majorBidi"/>
          <w:szCs w:val="24"/>
          <w:rtl/>
        </w:rPr>
        <w:t xml:space="preserve"> ת"ז _____________ העובד בתאגיד _____________________ (שם התאגיד) מצהיר בזאת כי: </w:t>
      </w:r>
    </w:p>
    <w:p w:rsidR="001D2FD9" w:rsidRPr="00572740" w:rsidRDefault="001D2FD9" w:rsidP="001D2FD9">
      <w:pPr>
        <w:spacing w:line="360" w:lineRule="auto"/>
        <w:rPr>
          <w:rFonts w:asciiTheme="majorBidi" w:hAnsiTheme="majorBidi"/>
          <w:szCs w:val="24"/>
          <w:rtl/>
        </w:rPr>
      </w:pPr>
    </w:p>
    <w:p w:rsidR="001D2FD9" w:rsidRPr="00572740" w:rsidRDefault="001D2FD9" w:rsidP="001D2FD9">
      <w:pPr>
        <w:pStyle w:val="1"/>
        <w:spacing w:line="360" w:lineRule="auto"/>
        <w:rPr>
          <w:rFonts w:asciiTheme="majorBidi" w:hAnsiTheme="majorBidi" w:cs="David"/>
          <w:sz w:val="24"/>
          <w:rtl/>
        </w:rPr>
      </w:pPr>
      <w:r w:rsidRPr="00572740">
        <w:rPr>
          <w:rFonts w:asciiTheme="majorBidi" w:hAnsiTheme="majorBidi" w:cs="David"/>
          <w:sz w:val="24"/>
          <w:rtl/>
        </w:rPr>
        <w:t xml:space="preserve">אני מוסמך לחתום על תצהיר זה בשם התאגיד ומנהליו. </w:t>
      </w:r>
    </w:p>
    <w:p w:rsidR="001D2FD9" w:rsidRPr="00572740" w:rsidRDefault="001D2FD9" w:rsidP="001D2FD9">
      <w:pPr>
        <w:pStyle w:val="1"/>
        <w:spacing w:line="360" w:lineRule="auto"/>
        <w:rPr>
          <w:rFonts w:asciiTheme="majorBidi" w:hAnsiTheme="majorBidi" w:cs="David"/>
          <w:sz w:val="24"/>
          <w:rtl/>
        </w:rPr>
      </w:pPr>
      <w:r w:rsidRPr="00572740">
        <w:rPr>
          <w:rFonts w:asciiTheme="majorBidi" w:hAnsiTheme="majorBidi" w:cs="David"/>
          <w:sz w:val="24"/>
          <w:rtl/>
        </w:rPr>
        <w:t xml:space="preserve">אני נושא המשרה אשר אחראי בתאגיד להצעה המוגשת מטעם התאגיד במכרז זה. </w:t>
      </w:r>
    </w:p>
    <w:p w:rsidR="001D2FD9" w:rsidRPr="00572740" w:rsidRDefault="001D2FD9" w:rsidP="001D2FD9">
      <w:pPr>
        <w:pStyle w:val="1"/>
        <w:spacing w:line="360" w:lineRule="auto"/>
        <w:rPr>
          <w:rFonts w:asciiTheme="majorBidi" w:hAnsiTheme="majorBidi" w:cs="David"/>
          <w:sz w:val="24"/>
          <w:rtl/>
        </w:rPr>
      </w:pPr>
      <w:r w:rsidRPr="00572740">
        <w:rPr>
          <w:rFonts w:asciiTheme="majorBidi" w:hAnsiTheme="majorBidi" w:cs="David"/>
          <w:sz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afb"/>
        <w:bidiVisual/>
        <w:tblW w:w="0" w:type="auto"/>
        <w:tblInd w:w="567" w:type="dxa"/>
        <w:tblLook w:val="04A0" w:firstRow="1" w:lastRow="0" w:firstColumn="1" w:lastColumn="0" w:noHBand="0" w:noVBand="1"/>
      </w:tblPr>
      <w:tblGrid>
        <w:gridCol w:w="2799"/>
        <w:gridCol w:w="2798"/>
        <w:gridCol w:w="2784"/>
      </w:tblGrid>
      <w:tr w:rsidR="001D2FD9" w:rsidRPr="00572740" w:rsidTr="00A148C9">
        <w:tc>
          <w:tcPr>
            <w:tcW w:w="2982" w:type="dxa"/>
            <w:shd w:val="clear" w:color="auto" w:fill="BFBFBF" w:themeFill="background1" w:themeFillShade="BF"/>
          </w:tcPr>
          <w:p w:rsidR="001D2FD9" w:rsidRPr="007B07B0" w:rsidRDefault="001D2FD9" w:rsidP="00A148C9">
            <w:pPr>
              <w:jc w:val="center"/>
              <w:rPr>
                <w:szCs w:val="24"/>
                <w:rtl/>
              </w:rPr>
            </w:pPr>
            <w:r w:rsidRPr="00572740">
              <w:rPr>
                <w:rFonts w:asciiTheme="majorBidi" w:hAnsiTheme="majorBidi"/>
                <w:b/>
                <w:bCs/>
                <w:szCs w:val="24"/>
                <w:rtl/>
              </w:rPr>
              <w:t>שם התאגיד</w:t>
            </w:r>
          </w:p>
        </w:tc>
        <w:tc>
          <w:tcPr>
            <w:tcW w:w="2983" w:type="dxa"/>
            <w:shd w:val="clear" w:color="auto" w:fill="BFBFBF" w:themeFill="background1" w:themeFillShade="BF"/>
          </w:tcPr>
          <w:p w:rsidR="001D2FD9" w:rsidRPr="007B07B0" w:rsidRDefault="001D2FD9" w:rsidP="00A148C9">
            <w:pPr>
              <w:jc w:val="center"/>
              <w:rPr>
                <w:szCs w:val="24"/>
                <w:rtl/>
              </w:rPr>
            </w:pPr>
            <w:r w:rsidRPr="00572740">
              <w:rPr>
                <w:rFonts w:asciiTheme="majorBidi" w:hAnsiTheme="majorBidi"/>
                <w:b/>
                <w:bCs/>
                <w:szCs w:val="24"/>
                <w:rtl/>
              </w:rPr>
              <w:t>תחום העבודה בו ניתנת קבלנות המשנה</w:t>
            </w:r>
          </w:p>
        </w:tc>
        <w:tc>
          <w:tcPr>
            <w:tcW w:w="2983" w:type="dxa"/>
            <w:shd w:val="clear" w:color="auto" w:fill="BFBFBF" w:themeFill="background1" w:themeFillShade="BF"/>
          </w:tcPr>
          <w:p w:rsidR="001D2FD9" w:rsidRPr="007B07B0" w:rsidRDefault="001D2FD9" w:rsidP="00A148C9">
            <w:pPr>
              <w:jc w:val="center"/>
              <w:rPr>
                <w:szCs w:val="24"/>
                <w:rtl/>
              </w:rPr>
            </w:pPr>
            <w:r w:rsidRPr="00572740">
              <w:rPr>
                <w:rFonts w:asciiTheme="majorBidi" w:hAnsiTheme="majorBidi"/>
                <w:b/>
                <w:bCs/>
                <w:szCs w:val="24"/>
                <w:rtl/>
              </w:rPr>
              <w:t>פרטי יצירת קשר</w:t>
            </w:r>
          </w:p>
        </w:tc>
      </w:tr>
      <w:tr w:rsidR="001D2FD9" w:rsidRPr="00572740" w:rsidTr="00A148C9">
        <w:tc>
          <w:tcPr>
            <w:tcW w:w="2982" w:type="dxa"/>
          </w:tcPr>
          <w:p w:rsidR="001D2FD9" w:rsidRPr="007B07B0" w:rsidRDefault="001D2FD9" w:rsidP="00A148C9">
            <w:pPr>
              <w:rPr>
                <w:szCs w:val="24"/>
                <w:rtl/>
              </w:rPr>
            </w:pPr>
          </w:p>
          <w:p w:rsidR="001D2FD9" w:rsidRPr="007B07B0" w:rsidRDefault="001D2FD9" w:rsidP="00A148C9">
            <w:pPr>
              <w:rPr>
                <w:szCs w:val="24"/>
                <w:rtl/>
              </w:rPr>
            </w:pPr>
          </w:p>
        </w:tc>
        <w:tc>
          <w:tcPr>
            <w:tcW w:w="2983" w:type="dxa"/>
          </w:tcPr>
          <w:p w:rsidR="001D2FD9" w:rsidRPr="007B07B0" w:rsidRDefault="001D2FD9" w:rsidP="00A148C9">
            <w:pPr>
              <w:rPr>
                <w:szCs w:val="24"/>
                <w:rtl/>
              </w:rPr>
            </w:pPr>
          </w:p>
        </w:tc>
        <w:tc>
          <w:tcPr>
            <w:tcW w:w="2983" w:type="dxa"/>
          </w:tcPr>
          <w:p w:rsidR="001D2FD9" w:rsidRPr="007B07B0" w:rsidRDefault="001D2FD9" w:rsidP="00A148C9">
            <w:pPr>
              <w:rPr>
                <w:szCs w:val="24"/>
                <w:rtl/>
              </w:rPr>
            </w:pPr>
          </w:p>
        </w:tc>
      </w:tr>
      <w:tr w:rsidR="001D2FD9" w:rsidRPr="00572740" w:rsidTr="00A148C9">
        <w:tc>
          <w:tcPr>
            <w:tcW w:w="2982" w:type="dxa"/>
          </w:tcPr>
          <w:p w:rsidR="001D2FD9" w:rsidRPr="007B07B0" w:rsidRDefault="001D2FD9" w:rsidP="00A148C9">
            <w:pPr>
              <w:rPr>
                <w:szCs w:val="24"/>
                <w:rtl/>
              </w:rPr>
            </w:pPr>
          </w:p>
          <w:p w:rsidR="001D2FD9" w:rsidRPr="007B07B0" w:rsidRDefault="001D2FD9" w:rsidP="00A148C9">
            <w:pPr>
              <w:rPr>
                <w:szCs w:val="24"/>
                <w:rtl/>
              </w:rPr>
            </w:pPr>
          </w:p>
        </w:tc>
        <w:tc>
          <w:tcPr>
            <w:tcW w:w="2983" w:type="dxa"/>
          </w:tcPr>
          <w:p w:rsidR="001D2FD9" w:rsidRPr="007B07B0" w:rsidRDefault="001D2FD9" w:rsidP="00A148C9">
            <w:pPr>
              <w:rPr>
                <w:szCs w:val="24"/>
                <w:rtl/>
              </w:rPr>
            </w:pPr>
          </w:p>
        </w:tc>
        <w:tc>
          <w:tcPr>
            <w:tcW w:w="2983" w:type="dxa"/>
          </w:tcPr>
          <w:p w:rsidR="001D2FD9" w:rsidRPr="007B07B0" w:rsidRDefault="001D2FD9" w:rsidP="00A148C9">
            <w:pPr>
              <w:rPr>
                <w:szCs w:val="24"/>
                <w:rtl/>
              </w:rPr>
            </w:pPr>
          </w:p>
        </w:tc>
      </w:tr>
      <w:tr w:rsidR="001D2FD9" w:rsidRPr="00572740" w:rsidTr="00A148C9">
        <w:tc>
          <w:tcPr>
            <w:tcW w:w="2982" w:type="dxa"/>
          </w:tcPr>
          <w:p w:rsidR="001D2FD9" w:rsidRPr="007B07B0" w:rsidRDefault="001D2FD9" w:rsidP="00A148C9">
            <w:pPr>
              <w:rPr>
                <w:szCs w:val="24"/>
                <w:rtl/>
              </w:rPr>
            </w:pPr>
          </w:p>
          <w:p w:rsidR="001D2FD9" w:rsidRPr="007B07B0" w:rsidRDefault="001D2FD9" w:rsidP="00A148C9">
            <w:pPr>
              <w:rPr>
                <w:szCs w:val="24"/>
                <w:rtl/>
              </w:rPr>
            </w:pPr>
          </w:p>
        </w:tc>
        <w:tc>
          <w:tcPr>
            <w:tcW w:w="2983" w:type="dxa"/>
          </w:tcPr>
          <w:p w:rsidR="001D2FD9" w:rsidRPr="007B07B0" w:rsidRDefault="001D2FD9" w:rsidP="00A148C9">
            <w:pPr>
              <w:rPr>
                <w:szCs w:val="24"/>
                <w:rtl/>
              </w:rPr>
            </w:pPr>
          </w:p>
        </w:tc>
        <w:tc>
          <w:tcPr>
            <w:tcW w:w="2983" w:type="dxa"/>
          </w:tcPr>
          <w:p w:rsidR="001D2FD9" w:rsidRPr="007B07B0" w:rsidRDefault="001D2FD9" w:rsidP="00A148C9">
            <w:pPr>
              <w:rPr>
                <w:szCs w:val="24"/>
                <w:rtl/>
              </w:rPr>
            </w:pPr>
          </w:p>
        </w:tc>
      </w:tr>
    </w:tbl>
    <w:p w:rsidR="001D2FD9" w:rsidRPr="00572740" w:rsidRDefault="001D2FD9" w:rsidP="001D2FD9">
      <w:pPr>
        <w:spacing w:line="360" w:lineRule="auto"/>
        <w:rPr>
          <w:rFonts w:asciiTheme="majorBidi" w:hAnsiTheme="majorBidi"/>
          <w:szCs w:val="24"/>
          <w:rtl/>
        </w:rPr>
      </w:pPr>
    </w:p>
    <w:p w:rsidR="001D2FD9" w:rsidRPr="00572740" w:rsidRDefault="001D2FD9" w:rsidP="001D2FD9">
      <w:pPr>
        <w:pStyle w:val="1"/>
        <w:spacing w:line="360" w:lineRule="auto"/>
        <w:rPr>
          <w:rFonts w:asciiTheme="majorBidi" w:hAnsiTheme="majorBidi" w:cs="David"/>
          <w:sz w:val="24"/>
          <w:rtl/>
        </w:rPr>
      </w:pPr>
      <w:r w:rsidRPr="00572740">
        <w:rPr>
          <w:rFonts w:asciiTheme="majorBidi" w:hAnsiTheme="majorBidi"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rsidR="001D2FD9" w:rsidRPr="00572740" w:rsidRDefault="001D2FD9" w:rsidP="001D2FD9">
      <w:pPr>
        <w:pStyle w:val="1"/>
        <w:spacing w:line="360" w:lineRule="auto"/>
        <w:rPr>
          <w:rFonts w:asciiTheme="majorBidi" w:hAnsiTheme="majorBidi" w:cs="David"/>
          <w:sz w:val="24"/>
          <w:rtl/>
        </w:rPr>
      </w:pPr>
      <w:r w:rsidRPr="00572740">
        <w:rPr>
          <w:rFonts w:asciiTheme="majorBidi" w:hAnsiTheme="majorBidi"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rsidR="001D2FD9" w:rsidRPr="00572740" w:rsidRDefault="001D2FD9" w:rsidP="001D2FD9">
      <w:pPr>
        <w:pStyle w:val="1"/>
        <w:spacing w:line="360" w:lineRule="auto"/>
        <w:rPr>
          <w:rFonts w:asciiTheme="majorBidi" w:hAnsiTheme="majorBidi" w:cs="David"/>
          <w:sz w:val="24"/>
        </w:rPr>
      </w:pPr>
      <w:r w:rsidRPr="00572740">
        <w:rPr>
          <w:rFonts w:asciiTheme="majorBidi" w:hAnsiTheme="majorBidi" w:cs="David"/>
          <w:sz w:val="24"/>
          <w:rtl/>
        </w:rPr>
        <w:t xml:space="preserve">לא הייתי מעורב בניסיון להניא מתחרה אחר מלהגיש הצעות במכרז זה. </w:t>
      </w:r>
    </w:p>
    <w:p w:rsidR="001D2FD9" w:rsidRPr="00572740" w:rsidRDefault="001D2FD9" w:rsidP="001D2FD9">
      <w:pPr>
        <w:pStyle w:val="1"/>
        <w:spacing w:line="360" w:lineRule="auto"/>
        <w:rPr>
          <w:rFonts w:asciiTheme="majorBidi" w:hAnsiTheme="majorBidi" w:cs="David"/>
          <w:sz w:val="24"/>
          <w:rtl/>
        </w:rPr>
      </w:pPr>
      <w:r w:rsidRPr="00572740">
        <w:rPr>
          <w:rFonts w:asciiTheme="majorBidi" w:hAnsiTheme="majorBidi" w:cs="David"/>
          <w:sz w:val="24"/>
          <w:rtl/>
        </w:rPr>
        <w:t xml:space="preserve">לא הייתי מעורב בניסיון לגרום למתחרה אחר להגיש הצעה גבוהה או נמוכה יותר מהצעתי זו. </w:t>
      </w:r>
    </w:p>
    <w:p w:rsidR="001D2FD9" w:rsidRPr="00572740" w:rsidRDefault="001D2FD9" w:rsidP="001D2FD9">
      <w:pPr>
        <w:pStyle w:val="1"/>
        <w:spacing w:line="360" w:lineRule="auto"/>
        <w:rPr>
          <w:rFonts w:asciiTheme="majorBidi" w:hAnsiTheme="majorBidi" w:cs="David"/>
          <w:sz w:val="24"/>
          <w:rtl/>
        </w:rPr>
      </w:pPr>
      <w:r w:rsidRPr="00572740">
        <w:rPr>
          <w:rFonts w:asciiTheme="majorBidi" w:hAnsiTheme="majorBidi" w:cs="David"/>
          <w:sz w:val="24"/>
          <w:rtl/>
        </w:rPr>
        <w:t xml:space="preserve">לא הייתי מעורב בניסיון לגרום למתחרה להגיש הצעה בלתי תחרותית מכל סוג שהוא. </w:t>
      </w:r>
    </w:p>
    <w:p w:rsidR="001D2FD9" w:rsidRPr="00572740" w:rsidRDefault="001D2FD9" w:rsidP="001D2FD9">
      <w:pPr>
        <w:pStyle w:val="1"/>
        <w:spacing w:line="360" w:lineRule="auto"/>
        <w:rPr>
          <w:rFonts w:asciiTheme="majorBidi" w:hAnsiTheme="majorBidi" w:cs="David"/>
          <w:sz w:val="24"/>
          <w:rtl/>
        </w:rPr>
      </w:pPr>
      <w:r w:rsidRPr="00572740">
        <w:rPr>
          <w:rFonts w:asciiTheme="majorBidi" w:hAnsiTheme="majorBidi" w:cs="David"/>
          <w:sz w:val="24"/>
          <w:rtl/>
        </w:rPr>
        <w:t xml:space="preserve">הצעה זו של התאגיד מוגשת בתום לב ולא נעשית בעקבות הסדר או דין ודברים עם מתחרה או מתחרה פוטנציאלי אחר במכרז זה. </w:t>
      </w:r>
    </w:p>
    <w:p w:rsidR="001D2FD9" w:rsidRPr="007B07B0" w:rsidRDefault="001D2FD9" w:rsidP="001D2FD9">
      <w:pPr>
        <w:rPr>
          <w:rFonts w:asciiTheme="majorBidi" w:hAnsiTheme="majorBidi"/>
          <w:szCs w:val="24"/>
          <w:rtl/>
        </w:rPr>
      </w:pPr>
    </w:p>
    <w:p w:rsidR="001D2FD9" w:rsidRPr="00572740" w:rsidRDefault="001D2FD9" w:rsidP="001D2FD9">
      <w:pPr>
        <w:bidi w:val="0"/>
        <w:rPr>
          <w:rFonts w:asciiTheme="majorBidi" w:hAnsiTheme="majorBidi"/>
          <w:b/>
          <w:bCs/>
          <w:szCs w:val="24"/>
          <w:u w:val="single"/>
          <w:rtl/>
        </w:rPr>
      </w:pPr>
      <w:r w:rsidRPr="00572740">
        <w:rPr>
          <w:rFonts w:asciiTheme="majorBidi" w:hAnsiTheme="majorBidi"/>
          <w:b/>
          <w:bCs/>
          <w:szCs w:val="24"/>
          <w:u w:val="single"/>
          <w:rtl/>
        </w:rPr>
        <w:br w:type="page"/>
      </w:r>
    </w:p>
    <w:p w:rsidR="001D2FD9" w:rsidRPr="00572740" w:rsidRDefault="001D2FD9" w:rsidP="001D2FD9">
      <w:pPr>
        <w:spacing w:line="360" w:lineRule="auto"/>
        <w:rPr>
          <w:rFonts w:asciiTheme="majorBidi" w:hAnsiTheme="majorBidi"/>
          <w:b/>
          <w:bCs/>
          <w:szCs w:val="24"/>
        </w:rPr>
      </w:pPr>
      <w:r w:rsidRPr="00572740">
        <w:rPr>
          <w:rFonts w:asciiTheme="majorBidi" w:hAnsiTheme="majorBidi"/>
          <w:b/>
          <w:bCs/>
          <w:szCs w:val="24"/>
          <w:u w:val="single"/>
          <w:rtl/>
        </w:rPr>
        <w:lastRenderedPageBreak/>
        <w:t xml:space="preserve">יש לסמן </w:t>
      </w:r>
      <w:r w:rsidRPr="00572740">
        <w:rPr>
          <w:rFonts w:asciiTheme="majorBidi" w:hAnsiTheme="majorBidi"/>
          <w:b/>
          <w:bCs/>
          <w:szCs w:val="24"/>
          <w:u w:val="single"/>
        </w:rPr>
        <w:t>V</w:t>
      </w:r>
      <w:r w:rsidRPr="00572740">
        <w:rPr>
          <w:rFonts w:asciiTheme="majorBidi" w:hAnsiTheme="majorBidi"/>
          <w:b/>
          <w:bCs/>
          <w:szCs w:val="24"/>
          <w:u w:val="single"/>
          <w:rtl/>
        </w:rPr>
        <w:t xml:space="preserve"> במקום המתאים</w:t>
      </w:r>
    </w:p>
    <w:p w:rsidR="001D2FD9" w:rsidRPr="00572740" w:rsidRDefault="001D2FD9" w:rsidP="001D2FD9">
      <w:pPr>
        <w:numPr>
          <w:ilvl w:val="0"/>
          <w:numId w:val="77"/>
        </w:numPr>
        <w:tabs>
          <w:tab w:val="clear" w:pos="540"/>
          <w:tab w:val="num" w:pos="180"/>
        </w:tabs>
        <w:spacing w:before="120" w:line="360" w:lineRule="auto"/>
        <w:ind w:left="-180" w:firstLine="178"/>
        <w:jc w:val="both"/>
        <w:rPr>
          <w:rFonts w:asciiTheme="majorBidi" w:hAnsiTheme="majorBidi"/>
          <w:szCs w:val="24"/>
        </w:rPr>
      </w:pPr>
      <w:r w:rsidRPr="00572740">
        <w:rPr>
          <w:rFonts w:asciiTheme="majorBidi" w:hAnsiTheme="majorBidi"/>
          <w:szCs w:val="24"/>
          <w:rtl/>
        </w:rPr>
        <w:t>למיטב ידיעתי, התאגיד מציע ההצעה לא נמצא כרגע תחת חקירה בחשד לתיאום מכרז</w:t>
      </w:r>
      <w:r w:rsidRPr="00572740">
        <w:rPr>
          <w:rFonts w:asciiTheme="majorBidi" w:hAnsiTheme="majorBidi" w:hint="cs"/>
          <w:szCs w:val="24"/>
          <w:rtl/>
        </w:rPr>
        <w:t>.</w:t>
      </w:r>
    </w:p>
    <w:p w:rsidR="001D2FD9" w:rsidRPr="00572740" w:rsidRDefault="001D2FD9" w:rsidP="001D2FD9">
      <w:pPr>
        <w:numPr>
          <w:ilvl w:val="0"/>
          <w:numId w:val="77"/>
        </w:numPr>
        <w:tabs>
          <w:tab w:val="clear" w:pos="540"/>
          <w:tab w:val="num" w:pos="180"/>
        </w:tabs>
        <w:spacing w:before="120" w:line="360" w:lineRule="auto"/>
        <w:ind w:left="-180" w:firstLine="178"/>
        <w:jc w:val="both"/>
        <w:rPr>
          <w:rFonts w:asciiTheme="majorBidi" w:hAnsiTheme="majorBidi"/>
          <w:szCs w:val="24"/>
          <w:rtl/>
        </w:rPr>
      </w:pPr>
      <w:r w:rsidRPr="00572740">
        <w:rPr>
          <w:rFonts w:asciiTheme="majorBidi" w:hAnsiTheme="majorBidi"/>
          <w:szCs w:val="24"/>
          <w:rtl/>
        </w:rPr>
        <w:t>התאגיד מציע ההצעה נמצא כרגע תחת חקירה בחשד לתיאום מכרז</w:t>
      </w:r>
      <w:r w:rsidRPr="00572740">
        <w:rPr>
          <w:rFonts w:asciiTheme="majorBidi" w:hAnsiTheme="majorBidi" w:hint="cs"/>
          <w:szCs w:val="24"/>
          <w:rtl/>
        </w:rPr>
        <w:t xml:space="preserve">, </w:t>
      </w:r>
      <w:r w:rsidRPr="00572740">
        <w:rPr>
          <w:rFonts w:asciiTheme="majorBidi" w:hAnsiTheme="majorBidi"/>
          <w:szCs w:val="24"/>
          <w:rtl/>
        </w:rPr>
        <w:t>אנא פרט:</w:t>
      </w:r>
    </w:p>
    <w:p w:rsidR="001D2FD9" w:rsidRPr="00572740" w:rsidRDefault="001D2FD9" w:rsidP="001D2FD9">
      <w:pPr>
        <w:spacing w:line="360" w:lineRule="auto"/>
        <w:rPr>
          <w:rFonts w:asciiTheme="majorBidi" w:hAnsiTheme="majorBidi"/>
          <w:szCs w:val="24"/>
          <w:rtl/>
        </w:rPr>
      </w:pPr>
      <w:r w:rsidRPr="00572740">
        <w:rPr>
          <w:rFonts w:asciiTheme="majorBidi" w:hAnsiTheme="majorBidi"/>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1D2FD9" w:rsidRPr="00572740" w:rsidRDefault="001D2FD9" w:rsidP="001D2FD9">
      <w:pPr>
        <w:spacing w:line="360" w:lineRule="auto"/>
        <w:rPr>
          <w:rFonts w:asciiTheme="majorBidi" w:hAnsiTheme="majorBidi"/>
          <w:szCs w:val="24"/>
          <w:rtl/>
        </w:rPr>
      </w:pPr>
    </w:p>
    <w:p w:rsidR="001D2FD9" w:rsidRPr="00572740" w:rsidRDefault="001D2FD9" w:rsidP="001D2FD9">
      <w:pPr>
        <w:spacing w:line="360" w:lineRule="auto"/>
        <w:jc w:val="both"/>
        <w:rPr>
          <w:rFonts w:asciiTheme="majorBidi" w:hAnsiTheme="majorBidi"/>
          <w:szCs w:val="24"/>
          <w:rtl/>
        </w:rPr>
      </w:pPr>
      <w:r w:rsidRPr="00572740">
        <w:rPr>
          <w:rFonts w:asciiTheme="majorBidi" w:hAnsiTheme="majorBidi"/>
          <w:szCs w:val="24"/>
          <w:rtl/>
        </w:rPr>
        <w:t xml:space="preserve">אני מודע לכך כי העונש על תיאום מכרז יכול להגיע עד חמש שנות מאסר בפועל לפי סעיף 47א לחוק ההגבלים העסקיים, תשמ"ח-1988. </w:t>
      </w:r>
    </w:p>
    <w:p w:rsidR="001D2FD9" w:rsidRPr="00572740" w:rsidRDefault="001D2FD9" w:rsidP="001D2FD9">
      <w:pPr>
        <w:spacing w:line="360" w:lineRule="auto"/>
        <w:rPr>
          <w:rFonts w:asciiTheme="majorBidi" w:hAnsiTheme="majorBidi"/>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1D2FD9" w:rsidRPr="00572740" w:rsidTr="00A148C9">
        <w:tc>
          <w:tcPr>
            <w:tcW w:w="1505" w:type="dxa"/>
            <w:shd w:val="clear" w:color="auto" w:fill="auto"/>
          </w:tcPr>
          <w:p w:rsidR="001D2FD9" w:rsidRPr="00572740" w:rsidRDefault="001D2FD9" w:rsidP="00A148C9">
            <w:pPr>
              <w:spacing w:line="360" w:lineRule="auto"/>
              <w:jc w:val="center"/>
              <w:rPr>
                <w:rFonts w:asciiTheme="majorBidi" w:hAnsiTheme="majorBidi"/>
                <w:szCs w:val="24"/>
                <w:rtl/>
              </w:rPr>
            </w:pPr>
          </w:p>
        </w:tc>
        <w:tc>
          <w:tcPr>
            <w:tcW w:w="249" w:type="dxa"/>
            <w:tcBorders>
              <w:top w:val="nil"/>
              <w:bottom w:val="nil"/>
            </w:tcBorders>
            <w:shd w:val="clear" w:color="auto" w:fill="auto"/>
          </w:tcPr>
          <w:p w:rsidR="001D2FD9" w:rsidRPr="00572740" w:rsidRDefault="001D2FD9" w:rsidP="00A148C9">
            <w:pPr>
              <w:spacing w:line="360" w:lineRule="auto"/>
              <w:jc w:val="center"/>
              <w:rPr>
                <w:rFonts w:asciiTheme="majorBidi" w:hAnsiTheme="majorBidi"/>
                <w:szCs w:val="24"/>
                <w:rtl/>
              </w:rPr>
            </w:pPr>
          </w:p>
        </w:tc>
        <w:tc>
          <w:tcPr>
            <w:tcW w:w="1512" w:type="dxa"/>
            <w:shd w:val="clear" w:color="auto" w:fill="auto"/>
          </w:tcPr>
          <w:p w:rsidR="001D2FD9" w:rsidRPr="00572740" w:rsidRDefault="001D2FD9" w:rsidP="00A148C9">
            <w:pPr>
              <w:spacing w:line="360" w:lineRule="auto"/>
              <w:jc w:val="center"/>
              <w:rPr>
                <w:rFonts w:asciiTheme="majorBidi" w:hAnsiTheme="majorBidi"/>
                <w:szCs w:val="24"/>
                <w:rtl/>
              </w:rPr>
            </w:pPr>
          </w:p>
        </w:tc>
        <w:tc>
          <w:tcPr>
            <w:tcW w:w="278" w:type="dxa"/>
            <w:tcBorders>
              <w:top w:val="nil"/>
              <w:bottom w:val="nil"/>
            </w:tcBorders>
            <w:shd w:val="clear" w:color="auto" w:fill="auto"/>
          </w:tcPr>
          <w:p w:rsidR="001D2FD9" w:rsidRPr="00572740" w:rsidRDefault="001D2FD9" w:rsidP="00A148C9">
            <w:pPr>
              <w:spacing w:line="360" w:lineRule="auto"/>
              <w:jc w:val="center"/>
              <w:rPr>
                <w:rFonts w:asciiTheme="majorBidi" w:hAnsiTheme="majorBidi"/>
                <w:szCs w:val="24"/>
                <w:rtl/>
              </w:rPr>
            </w:pPr>
          </w:p>
        </w:tc>
        <w:tc>
          <w:tcPr>
            <w:tcW w:w="1804" w:type="dxa"/>
            <w:shd w:val="clear" w:color="auto" w:fill="auto"/>
          </w:tcPr>
          <w:p w:rsidR="001D2FD9" w:rsidRPr="00572740" w:rsidRDefault="001D2FD9" w:rsidP="00A148C9">
            <w:pPr>
              <w:spacing w:line="360" w:lineRule="auto"/>
              <w:jc w:val="center"/>
              <w:rPr>
                <w:rFonts w:asciiTheme="majorBidi" w:hAnsiTheme="majorBidi"/>
                <w:szCs w:val="24"/>
                <w:rtl/>
              </w:rPr>
            </w:pPr>
          </w:p>
        </w:tc>
        <w:tc>
          <w:tcPr>
            <w:tcW w:w="235" w:type="dxa"/>
            <w:tcBorders>
              <w:top w:val="nil"/>
              <w:bottom w:val="nil"/>
            </w:tcBorders>
            <w:shd w:val="clear" w:color="auto" w:fill="auto"/>
          </w:tcPr>
          <w:p w:rsidR="001D2FD9" w:rsidRPr="00572740" w:rsidRDefault="001D2FD9" w:rsidP="00A148C9">
            <w:pPr>
              <w:spacing w:line="360" w:lineRule="auto"/>
              <w:jc w:val="center"/>
              <w:rPr>
                <w:rFonts w:asciiTheme="majorBidi" w:hAnsiTheme="majorBidi"/>
                <w:szCs w:val="24"/>
                <w:rtl/>
              </w:rPr>
            </w:pPr>
          </w:p>
        </w:tc>
        <w:tc>
          <w:tcPr>
            <w:tcW w:w="1692" w:type="dxa"/>
            <w:shd w:val="clear" w:color="auto" w:fill="auto"/>
          </w:tcPr>
          <w:p w:rsidR="001D2FD9" w:rsidRPr="00572740" w:rsidRDefault="001D2FD9" w:rsidP="00A148C9">
            <w:pPr>
              <w:spacing w:line="360" w:lineRule="auto"/>
              <w:jc w:val="center"/>
              <w:rPr>
                <w:rFonts w:asciiTheme="majorBidi" w:hAnsiTheme="majorBidi"/>
                <w:szCs w:val="24"/>
                <w:rtl/>
              </w:rPr>
            </w:pPr>
          </w:p>
        </w:tc>
        <w:tc>
          <w:tcPr>
            <w:tcW w:w="235" w:type="dxa"/>
            <w:tcBorders>
              <w:top w:val="nil"/>
              <w:bottom w:val="nil"/>
            </w:tcBorders>
            <w:shd w:val="clear" w:color="auto" w:fill="auto"/>
          </w:tcPr>
          <w:p w:rsidR="001D2FD9" w:rsidRPr="00572740" w:rsidRDefault="001D2FD9" w:rsidP="00A148C9">
            <w:pPr>
              <w:spacing w:line="360" w:lineRule="auto"/>
              <w:jc w:val="center"/>
              <w:rPr>
                <w:rFonts w:asciiTheme="majorBidi" w:hAnsiTheme="majorBidi"/>
                <w:szCs w:val="24"/>
                <w:rtl/>
              </w:rPr>
            </w:pPr>
          </w:p>
        </w:tc>
        <w:tc>
          <w:tcPr>
            <w:tcW w:w="1590" w:type="dxa"/>
            <w:shd w:val="clear" w:color="auto" w:fill="auto"/>
          </w:tcPr>
          <w:p w:rsidR="001D2FD9" w:rsidRPr="00572740" w:rsidRDefault="001D2FD9" w:rsidP="00A148C9">
            <w:pPr>
              <w:spacing w:line="360" w:lineRule="auto"/>
              <w:jc w:val="center"/>
              <w:rPr>
                <w:rFonts w:asciiTheme="majorBidi" w:hAnsiTheme="majorBidi"/>
                <w:szCs w:val="24"/>
                <w:rtl/>
              </w:rPr>
            </w:pPr>
          </w:p>
        </w:tc>
      </w:tr>
      <w:tr w:rsidR="001D2FD9" w:rsidRPr="00572740" w:rsidTr="00A148C9">
        <w:tc>
          <w:tcPr>
            <w:tcW w:w="1505" w:type="dxa"/>
            <w:shd w:val="clear" w:color="auto" w:fill="auto"/>
          </w:tcPr>
          <w:p w:rsidR="001D2FD9" w:rsidRPr="00572740" w:rsidRDefault="001D2FD9" w:rsidP="00A148C9">
            <w:pPr>
              <w:spacing w:line="360" w:lineRule="auto"/>
              <w:jc w:val="center"/>
              <w:rPr>
                <w:rFonts w:asciiTheme="majorBidi" w:hAnsiTheme="majorBidi"/>
                <w:szCs w:val="24"/>
                <w:rtl/>
              </w:rPr>
            </w:pPr>
            <w:r w:rsidRPr="00572740">
              <w:rPr>
                <w:rFonts w:asciiTheme="majorBidi" w:hAnsiTheme="majorBidi"/>
                <w:szCs w:val="24"/>
                <w:rtl/>
              </w:rPr>
              <w:t>תאריך</w:t>
            </w:r>
          </w:p>
        </w:tc>
        <w:tc>
          <w:tcPr>
            <w:tcW w:w="249" w:type="dxa"/>
            <w:tcBorders>
              <w:top w:val="nil"/>
              <w:bottom w:val="nil"/>
            </w:tcBorders>
            <w:shd w:val="clear" w:color="auto" w:fill="auto"/>
          </w:tcPr>
          <w:p w:rsidR="001D2FD9" w:rsidRPr="00572740" w:rsidRDefault="001D2FD9" w:rsidP="00A148C9">
            <w:pPr>
              <w:spacing w:line="360" w:lineRule="auto"/>
              <w:jc w:val="center"/>
              <w:rPr>
                <w:rFonts w:asciiTheme="majorBidi" w:hAnsiTheme="majorBidi"/>
                <w:szCs w:val="24"/>
                <w:rtl/>
              </w:rPr>
            </w:pPr>
          </w:p>
        </w:tc>
        <w:tc>
          <w:tcPr>
            <w:tcW w:w="1512" w:type="dxa"/>
            <w:shd w:val="clear" w:color="auto" w:fill="auto"/>
          </w:tcPr>
          <w:p w:rsidR="001D2FD9" w:rsidRPr="00572740" w:rsidRDefault="001D2FD9" w:rsidP="00A148C9">
            <w:pPr>
              <w:spacing w:line="360" w:lineRule="auto"/>
              <w:jc w:val="center"/>
              <w:rPr>
                <w:rFonts w:asciiTheme="majorBidi" w:hAnsiTheme="majorBidi"/>
                <w:szCs w:val="24"/>
                <w:rtl/>
              </w:rPr>
            </w:pPr>
            <w:r w:rsidRPr="00572740">
              <w:rPr>
                <w:rFonts w:asciiTheme="majorBidi" w:hAnsiTheme="majorBidi"/>
                <w:szCs w:val="24"/>
                <w:rtl/>
              </w:rPr>
              <w:t>שם התאגיד</w:t>
            </w:r>
          </w:p>
        </w:tc>
        <w:tc>
          <w:tcPr>
            <w:tcW w:w="278" w:type="dxa"/>
            <w:tcBorders>
              <w:top w:val="nil"/>
              <w:bottom w:val="nil"/>
            </w:tcBorders>
            <w:shd w:val="clear" w:color="auto" w:fill="auto"/>
          </w:tcPr>
          <w:p w:rsidR="001D2FD9" w:rsidRPr="00572740" w:rsidRDefault="001D2FD9" w:rsidP="00A148C9">
            <w:pPr>
              <w:spacing w:line="360" w:lineRule="auto"/>
              <w:jc w:val="center"/>
              <w:rPr>
                <w:rFonts w:asciiTheme="majorBidi" w:hAnsiTheme="majorBidi"/>
                <w:szCs w:val="24"/>
                <w:rtl/>
              </w:rPr>
            </w:pPr>
          </w:p>
        </w:tc>
        <w:tc>
          <w:tcPr>
            <w:tcW w:w="1804" w:type="dxa"/>
            <w:shd w:val="clear" w:color="auto" w:fill="auto"/>
          </w:tcPr>
          <w:p w:rsidR="001D2FD9" w:rsidRPr="00572740" w:rsidRDefault="001D2FD9" w:rsidP="00A148C9">
            <w:pPr>
              <w:spacing w:line="360" w:lineRule="auto"/>
              <w:jc w:val="center"/>
              <w:rPr>
                <w:rFonts w:asciiTheme="majorBidi" w:hAnsiTheme="majorBidi"/>
                <w:szCs w:val="24"/>
                <w:rtl/>
              </w:rPr>
            </w:pPr>
            <w:r w:rsidRPr="00572740">
              <w:rPr>
                <w:rFonts w:asciiTheme="majorBidi" w:hAnsiTheme="majorBidi"/>
                <w:szCs w:val="24"/>
                <w:rtl/>
              </w:rPr>
              <w:t>חותמת התאגיד</w:t>
            </w:r>
          </w:p>
        </w:tc>
        <w:tc>
          <w:tcPr>
            <w:tcW w:w="235" w:type="dxa"/>
            <w:tcBorders>
              <w:top w:val="nil"/>
              <w:bottom w:val="nil"/>
            </w:tcBorders>
            <w:shd w:val="clear" w:color="auto" w:fill="auto"/>
          </w:tcPr>
          <w:p w:rsidR="001D2FD9" w:rsidRPr="00572740" w:rsidRDefault="001D2FD9" w:rsidP="00A148C9">
            <w:pPr>
              <w:spacing w:line="360" w:lineRule="auto"/>
              <w:jc w:val="center"/>
              <w:rPr>
                <w:rFonts w:asciiTheme="majorBidi" w:hAnsiTheme="majorBidi"/>
                <w:szCs w:val="24"/>
                <w:rtl/>
              </w:rPr>
            </w:pPr>
          </w:p>
        </w:tc>
        <w:tc>
          <w:tcPr>
            <w:tcW w:w="1692" w:type="dxa"/>
            <w:shd w:val="clear" w:color="auto" w:fill="auto"/>
          </w:tcPr>
          <w:p w:rsidR="001D2FD9" w:rsidRPr="00572740" w:rsidRDefault="001D2FD9" w:rsidP="00A148C9">
            <w:pPr>
              <w:spacing w:line="360" w:lineRule="auto"/>
              <w:jc w:val="center"/>
              <w:rPr>
                <w:rFonts w:asciiTheme="majorBidi" w:hAnsiTheme="majorBidi"/>
                <w:szCs w:val="24"/>
                <w:rtl/>
              </w:rPr>
            </w:pPr>
            <w:r w:rsidRPr="00572740">
              <w:rPr>
                <w:rFonts w:asciiTheme="majorBidi" w:hAnsiTheme="majorBidi"/>
                <w:szCs w:val="24"/>
                <w:rtl/>
              </w:rPr>
              <w:t>שם המצהיר</w:t>
            </w:r>
          </w:p>
        </w:tc>
        <w:tc>
          <w:tcPr>
            <w:tcW w:w="235" w:type="dxa"/>
            <w:tcBorders>
              <w:top w:val="nil"/>
              <w:bottom w:val="nil"/>
            </w:tcBorders>
            <w:shd w:val="clear" w:color="auto" w:fill="auto"/>
          </w:tcPr>
          <w:p w:rsidR="001D2FD9" w:rsidRPr="00572740" w:rsidRDefault="001D2FD9" w:rsidP="00A148C9">
            <w:pPr>
              <w:spacing w:line="360" w:lineRule="auto"/>
              <w:jc w:val="center"/>
              <w:rPr>
                <w:rFonts w:asciiTheme="majorBidi" w:hAnsiTheme="majorBidi"/>
                <w:szCs w:val="24"/>
                <w:rtl/>
              </w:rPr>
            </w:pPr>
          </w:p>
        </w:tc>
        <w:tc>
          <w:tcPr>
            <w:tcW w:w="1590" w:type="dxa"/>
            <w:shd w:val="clear" w:color="auto" w:fill="auto"/>
          </w:tcPr>
          <w:p w:rsidR="001D2FD9" w:rsidRPr="00572740" w:rsidRDefault="001D2FD9" w:rsidP="00A148C9">
            <w:pPr>
              <w:spacing w:line="360" w:lineRule="auto"/>
              <w:jc w:val="center"/>
              <w:rPr>
                <w:rFonts w:asciiTheme="majorBidi" w:hAnsiTheme="majorBidi"/>
                <w:szCs w:val="24"/>
                <w:rtl/>
              </w:rPr>
            </w:pPr>
            <w:r w:rsidRPr="00572740">
              <w:rPr>
                <w:rFonts w:asciiTheme="majorBidi" w:hAnsiTheme="majorBidi"/>
                <w:szCs w:val="24"/>
                <w:rtl/>
              </w:rPr>
              <w:t>חתימת המצהיר</w:t>
            </w:r>
          </w:p>
        </w:tc>
      </w:tr>
    </w:tbl>
    <w:p w:rsidR="001D2FD9" w:rsidRPr="00572740" w:rsidRDefault="001D2FD9" w:rsidP="001D2FD9">
      <w:pPr>
        <w:spacing w:line="360" w:lineRule="auto"/>
        <w:rPr>
          <w:rFonts w:asciiTheme="majorBidi" w:hAnsiTheme="majorBidi"/>
          <w:szCs w:val="24"/>
          <w:rtl/>
        </w:rPr>
      </w:pPr>
    </w:p>
    <w:p w:rsidR="001D2FD9" w:rsidRPr="00572740" w:rsidRDefault="001D2FD9" w:rsidP="001D2FD9">
      <w:pPr>
        <w:spacing w:line="360" w:lineRule="auto"/>
        <w:rPr>
          <w:rFonts w:asciiTheme="majorBidi" w:hAnsiTheme="majorBidi"/>
          <w:szCs w:val="24"/>
          <w:rtl/>
        </w:rPr>
      </w:pPr>
    </w:p>
    <w:p w:rsidR="001D2FD9" w:rsidRPr="007B07B0" w:rsidRDefault="001D2FD9" w:rsidP="001D2FD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Cs w:val="24"/>
          <w:u w:val="single"/>
          <w:rtl/>
        </w:rPr>
      </w:pPr>
      <w:r w:rsidRPr="007B07B0">
        <w:rPr>
          <w:rFonts w:ascii="Arial" w:hAnsi="Arial"/>
          <w:b/>
          <w:bCs/>
          <w:szCs w:val="24"/>
          <w:u w:val="single"/>
          <w:rtl/>
        </w:rPr>
        <w:t>אישור עורך הדין</w:t>
      </w:r>
    </w:p>
    <w:p w:rsidR="001D2FD9" w:rsidRPr="007B07B0" w:rsidRDefault="001D2FD9" w:rsidP="001D2FD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Cs w:val="24"/>
          <w:u w:val="single"/>
          <w:rtl/>
        </w:rPr>
      </w:pPr>
    </w:p>
    <w:p w:rsidR="001D2FD9" w:rsidRPr="007B07B0" w:rsidRDefault="001D2FD9" w:rsidP="001D2FD9">
      <w:pPr>
        <w:spacing w:line="360" w:lineRule="auto"/>
        <w:jc w:val="both"/>
        <w:rPr>
          <w:rFonts w:ascii="Arial" w:hAnsi="Arial"/>
          <w:szCs w:val="24"/>
          <w:rtl/>
        </w:rPr>
      </w:pPr>
      <w:r w:rsidRPr="007B07B0">
        <w:rPr>
          <w:rFonts w:ascii="Arial" w:hAnsi="Arial"/>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1D2FD9" w:rsidRPr="007B07B0" w:rsidRDefault="001D2FD9" w:rsidP="001D2FD9">
      <w:pPr>
        <w:spacing w:line="360" w:lineRule="auto"/>
        <w:rPr>
          <w:szCs w:val="24"/>
          <w:rtl/>
        </w:rPr>
      </w:pPr>
    </w:p>
    <w:p w:rsidR="001D2FD9" w:rsidRPr="007B07B0" w:rsidRDefault="001D2FD9" w:rsidP="001D2FD9">
      <w:pPr>
        <w:spacing w:line="360" w:lineRule="auto"/>
        <w:rPr>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1D2FD9" w:rsidRPr="00572740" w:rsidTr="00A148C9">
        <w:trPr>
          <w:jc w:val="center"/>
        </w:trPr>
        <w:tc>
          <w:tcPr>
            <w:tcW w:w="2144" w:type="dxa"/>
            <w:tcBorders>
              <w:top w:val="single" w:sz="4" w:space="0" w:color="auto"/>
            </w:tcBorders>
          </w:tcPr>
          <w:p w:rsidR="001D2FD9" w:rsidRPr="007B07B0" w:rsidRDefault="001D2FD9" w:rsidP="00A148C9">
            <w:pPr>
              <w:spacing w:line="360" w:lineRule="auto"/>
              <w:jc w:val="center"/>
              <w:rPr>
                <w:rFonts w:ascii="Arial" w:hAnsi="Arial"/>
                <w:szCs w:val="24"/>
                <w:rtl/>
              </w:rPr>
            </w:pPr>
            <w:r w:rsidRPr="007B07B0">
              <w:rPr>
                <w:rFonts w:ascii="Arial" w:hAnsi="Arial" w:hint="eastAsia"/>
                <w:szCs w:val="24"/>
                <w:rtl/>
              </w:rPr>
              <w:t>תאריך</w:t>
            </w:r>
          </w:p>
        </w:tc>
        <w:tc>
          <w:tcPr>
            <w:tcW w:w="1134" w:type="dxa"/>
          </w:tcPr>
          <w:p w:rsidR="001D2FD9" w:rsidRPr="007B07B0" w:rsidRDefault="001D2FD9" w:rsidP="00A148C9">
            <w:pPr>
              <w:spacing w:line="360" w:lineRule="auto"/>
              <w:jc w:val="both"/>
              <w:rPr>
                <w:rFonts w:ascii="Arial" w:hAnsi="Arial"/>
                <w:szCs w:val="24"/>
                <w:rtl/>
              </w:rPr>
            </w:pPr>
          </w:p>
        </w:tc>
        <w:tc>
          <w:tcPr>
            <w:tcW w:w="2409" w:type="dxa"/>
            <w:tcBorders>
              <w:top w:val="single" w:sz="4" w:space="0" w:color="auto"/>
            </w:tcBorders>
          </w:tcPr>
          <w:p w:rsidR="001D2FD9" w:rsidRPr="007B07B0" w:rsidRDefault="001D2FD9" w:rsidP="00A148C9">
            <w:pPr>
              <w:spacing w:line="360" w:lineRule="auto"/>
              <w:jc w:val="center"/>
              <w:rPr>
                <w:rFonts w:ascii="Arial" w:hAnsi="Arial"/>
                <w:szCs w:val="24"/>
                <w:rtl/>
              </w:rPr>
            </w:pPr>
            <w:r w:rsidRPr="007B07B0">
              <w:rPr>
                <w:rFonts w:ascii="Arial" w:hAnsi="Arial" w:hint="eastAsia"/>
                <w:szCs w:val="24"/>
                <w:rtl/>
              </w:rPr>
              <w:t>מס</w:t>
            </w:r>
            <w:r w:rsidRPr="007B07B0">
              <w:rPr>
                <w:rFonts w:ascii="Arial" w:hAnsi="Arial"/>
                <w:szCs w:val="24"/>
                <w:rtl/>
              </w:rPr>
              <w:t xml:space="preserve">' </w:t>
            </w:r>
            <w:r w:rsidRPr="007B07B0">
              <w:rPr>
                <w:rFonts w:ascii="Arial" w:hAnsi="Arial" w:hint="eastAsia"/>
                <w:szCs w:val="24"/>
                <w:rtl/>
              </w:rPr>
              <w:t>רישיון</w:t>
            </w:r>
          </w:p>
        </w:tc>
        <w:tc>
          <w:tcPr>
            <w:tcW w:w="993" w:type="dxa"/>
          </w:tcPr>
          <w:p w:rsidR="001D2FD9" w:rsidRPr="007B07B0" w:rsidRDefault="001D2FD9" w:rsidP="00A148C9">
            <w:pPr>
              <w:spacing w:line="360" w:lineRule="auto"/>
              <w:jc w:val="both"/>
              <w:rPr>
                <w:rFonts w:ascii="Arial" w:hAnsi="Arial"/>
                <w:szCs w:val="24"/>
                <w:rtl/>
              </w:rPr>
            </w:pPr>
          </w:p>
        </w:tc>
        <w:tc>
          <w:tcPr>
            <w:tcW w:w="2268" w:type="dxa"/>
            <w:tcBorders>
              <w:top w:val="single" w:sz="4" w:space="0" w:color="auto"/>
            </w:tcBorders>
          </w:tcPr>
          <w:p w:rsidR="001D2FD9" w:rsidRPr="007B07B0" w:rsidRDefault="001D2FD9" w:rsidP="00A148C9">
            <w:pPr>
              <w:spacing w:line="360" w:lineRule="auto"/>
              <w:jc w:val="center"/>
              <w:rPr>
                <w:rFonts w:ascii="Arial" w:hAnsi="Arial"/>
                <w:szCs w:val="24"/>
                <w:rtl/>
              </w:rPr>
            </w:pPr>
            <w:r w:rsidRPr="007B07B0">
              <w:rPr>
                <w:rFonts w:ascii="Arial" w:hAnsi="Arial" w:hint="eastAsia"/>
                <w:szCs w:val="24"/>
                <w:rtl/>
              </w:rPr>
              <w:t>חתימה</w:t>
            </w:r>
            <w:r w:rsidRPr="007B07B0">
              <w:rPr>
                <w:rFonts w:ascii="Arial" w:hAnsi="Arial"/>
                <w:szCs w:val="24"/>
                <w:rtl/>
              </w:rPr>
              <w:t xml:space="preserve"> </w:t>
            </w:r>
            <w:r w:rsidRPr="007B07B0">
              <w:rPr>
                <w:rFonts w:ascii="Arial" w:hAnsi="Arial" w:hint="eastAsia"/>
                <w:szCs w:val="24"/>
                <w:rtl/>
              </w:rPr>
              <w:t>וחותמת</w:t>
            </w:r>
          </w:p>
        </w:tc>
      </w:tr>
    </w:tbl>
    <w:p w:rsidR="001D2FD9" w:rsidRPr="007B07B0" w:rsidRDefault="001D2FD9" w:rsidP="001D2FD9">
      <w:pPr>
        <w:spacing w:line="360" w:lineRule="auto"/>
        <w:jc w:val="center"/>
        <w:rPr>
          <w:rFonts w:asciiTheme="majorBidi" w:hAnsiTheme="majorBidi"/>
          <w:b/>
          <w:bCs/>
          <w:szCs w:val="24"/>
          <w:u w:val="single"/>
          <w:rtl/>
        </w:rPr>
      </w:pPr>
    </w:p>
    <w:p w:rsidR="001D2FD9" w:rsidRPr="007B07B0" w:rsidRDefault="001D2FD9" w:rsidP="001D2FD9">
      <w:pPr>
        <w:spacing w:line="360" w:lineRule="auto"/>
        <w:jc w:val="center"/>
        <w:rPr>
          <w:rFonts w:asciiTheme="majorBidi" w:hAnsiTheme="majorBidi"/>
          <w:b/>
          <w:bCs/>
          <w:szCs w:val="24"/>
          <w:u w:val="single"/>
          <w:rtl/>
        </w:rPr>
      </w:pPr>
    </w:p>
    <w:p w:rsidR="001D2FD9" w:rsidRPr="00572740" w:rsidRDefault="001D2FD9" w:rsidP="001D2FD9">
      <w:pPr>
        <w:rPr>
          <w:rFonts w:asciiTheme="majorBidi" w:hAnsiTheme="majorBidi"/>
          <w:szCs w:val="24"/>
          <w:rtl/>
        </w:rPr>
      </w:pPr>
    </w:p>
    <w:p w:rsidR="001D2FD9" w:rsidRPr="00572740" w:rsidRDefault="001D2FD9" w:rsidP="001D2FD9">
      <w:pPr>
        <w:rPr>
          <w:rFonts w:asciiTheme="majorBidi" w:hAnsiTheme="majorBidi"/>
          <w:szCs w:val="24"/>
          <w:rtl/>
        </w:rPr>
      </w:pPr>
    </w:p>
    <w:p w:rsidR="001D2FD9" w:rsidRPr="00572740" w:rsidRDefault="001D2FD9" w:rsidP="001D2FD9">
      <w:pPr>
        <w:spacing w:line="360" w:lineRule="auto"/>
        <w:jc w:val="both"/>
        <w:rPr>
          <w:rFonts w:asciiTheme="majorBidi" w:hAnsiTheme="majorBidi"/>
          <w:szCs w:val="24"/>
          <w:rtl/>
        </w:rPr>
      </w:pPr>
    </w:p>
    <w:p w:rsidR="001D2FD9" w:rsidRPr="00572740" w:rsidRDefault="001D2FD9" w:rsidP="001D2FD9">
      <w:pPr>
        <w:spacing w:line="360" w:lineRule="auto"/>
        <w:jc w:val="both"/>
        <w:rPr>
          <w:rFonts w:asciiTheme="majorBidi" w:hAnsiTheme="majorBidi"/>
          <w:szCs w:val="24"/>
          <w:rtl/>
        </w:rPr>
      </w:pPr>
    </w:p>
    <w:p w:rsidR="001D2FD9" w:rsidRPr="00572740" w:rsidRDefault="001D2FD9" w:rsidP="001D2FD9">
      <w:pPr>
        <w:spacing w:line="360" w:lineRule="auto"/>
        <w:jc w:val="both"/>
        <w:rPr>
          <w:rFonts w:asciiTheme="majorBidi" w:hAnsiTheme="majorBidi"/>
          <w:szCs w:val="24"/>
          <w:rtl/>
        </w:rPr>
      </w:pPr>
    </w:p>
    <w:p w:rsidR="001D2FD9" w:rsidRPr="007B07B0" w:rsidRDefault="001D2FD9" w:rsidP="001D2FD9">
      <w:pPr>
        <w:spacing w:line="360" w:lineRule="auto"/>
        <w:ind w:left="6480" w:firstLine="720"/>
        <w:jc w:val="center"/>
        <w:rPr>
          <w:rFonts w:asciiTheme="majorBidi" w:hAnsiTheme="majorBidi"/>
          <w:b/>
          <w:bCs/>
          <w:szCs w:val="24"/>
          <w:u w:val="single"/>
          <w:rtl/>
        </w:rPr>
      </w:pPr>
    </w:p>
    <w:p w:rsidR="001D2FD9" w:rsidRPr="007B07B0" w:rsidRDefault="001D2FD9" w:rsidP="001D2FD9">
      <w:pPr>
        <w:spacing w:line="360" w:lineRule="auto"/>
        <w:ind w:left="6480" w:firstLine="720"/>
        <w:jc w:val="center"/>
        <w:rPr>
          <w:rFonts w:asciiTheme="majorBidi" w:hAnsiTheme="majorBidi"/>
          <w:b/>
          <w:bCs/>
          <w:szCs w:val="24"/>
          <w:u w:val="single"/>
          <w:rtl/>
        </w:rPr>
      </w:pPr>
    </w:p>
    <w:p w:rsidR="001D2FD9" w:rsidRPr="007B07B0" w:rsidRDefault="001D2FD9" w:rsidP="001D2FD9">
      <w:pPr>
        <w:rPr>
          <w:szCs w:val="24"/>
        </w:rPr>
      </w:pP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1D2FD9" w:rsidRPr="00572740" w:rsidTr="00A148C9">
        <w:trPr>
          <w:trHeight w:hRule="exact" w:val="561"/>
        </w:trPr>
        <w:tc>
          <w:tcPr>
            <w:tcW w:w="8958" w:type="dxa"/>
            <w:tcBorders>
              <w:top w:val="nil"/>
              <w:bottom w:val="nil"/>
            </w:tcBorders>
            <w:shd w:val="clear" w:color="auto" w:fill="D9D9D9" w:themeFill="background1" w:themeFillShade="D9"/>
            <w:vAlign w:val="center"/>
          </w:tcPr>
          <w:p w:rsidR="001D2FD9" w:rsidRPr="007B07B0" w:rsidRDefault="001D2FD9" w:rsidP="00A148C9">
            <w:pPr>
              <w:pStyle w:val="afffc"/>
              <w:jc w:val="left"/>
              <w:rPr>
                <w:rFonts w:asciiTheme="majorBidi" w:hAnsiTheme="majorBidi" w:cs="David"/>
                <w:color w:val="auto"/>
                <w:sz w:val="24"/>
                <w:szCs w:val="24"/>
                <w:rtl/>
              </w:rPr>
            </w:pPr>
            <w:r w:rsidRPr="007B07B0">
              <w:rPr>
                <w:rFonts w:asciiTheme="majorBidi" w:hAnsiTheme="majorBidi" w:cs="David" w:hint="eastAsia"/>
                <w:color w:val="auto"/>
                <w:sz w:val="24"/>
                <w:szCs w:val="24"/>
                <w:rtl/>
              </w:rPr>
              <w:lastRenderedPageBreak/>
              <w:t>נספח</w:t>
            </w:r>
            <w:r w:rsidRPr="007B07B0">
              <w:rPr>
                <w:rFonts w:asciiTheme="majorBidi" w:hAnsiTheme="majorBidi" w:cs="David"/>
                <w:color w:val="auto"/>
                <w:sz w:val="24"/>
                <w:szCs w:val="24"/>
                <w:rtl/>
              </w:rPr>
              <w:t xml:space="preserve"> ז </w:t>
            </w:r>
          </w:p>
        </w:tc>
      </w:tr>
      <w:tr w:rsidR="001D2FD9" w:rsidRPr="00572740" w:rsidTr="00A148C9">
        <w:trPr>
          <w:trHeight w:hRule="exact" w:val="561"/>
        </w:trPr>
        <w:tc>
          <w:tcPr>
            <w:tcW w:w="8958" w:type="dxa"/>
            <w:tcBorders>
              <w:top w:val="nil"/>
              <w:bottom w:val="nil"/>
            </w:tcBorders>
            <w:shd w:val="clear" w:color="auto" w:fill="1B3461"/>
            <w:vAlign w:val="center"/>
          </w:tcPr>
          <w:p w:rsidR="001D2FD9" w:rsidRPr="007B07B0" w:rsidRDefault="001D2FD9" w:rsidP="00A148C9">
            <w:pPr>
              <w:pStyle w:val="afffc"/>
              <w:jc w:val="left"/>
              <w:rPr>
                <w:rFonts w:asciiTheme="majorBidi" w:hAnsiTheme="majorBidi" w:cs="David"/>
                <w:sz w:val="24"/>
                <w:szCs w:val="24"/>
                <w:rtl/>
              </w:rPr>
            </w:pPr>
            <w:r w:rsidRPr="007B07B0">
              <w:rPr>
                <w:rFonts w:asciiTheme="majorBidi" w:hAnsiTheme="majorBidi" w:cs="David"/>
                <w:b w:val="0"/>
                <w:i/>
                <w:sz w:val="24"/>
                <w:szCs w:val="24"/>
                <w:rtl/>
              </w:rPr>
              <w:t>התחייבות נותן שירותים מטעם הקבלן, בדבר הימנעות ממצב של חשש לניגוד עניינים</w:t>
            </w:r>
          </w:p>
        </w:tc>
      </w:tr>
    </w:tbl>
    <w:p w:rsidR="001D2FD9" w:rsidRPr="00572740" w:rsidRDefault="001D2FD9" w:rsidP="001D2FD9">
      <w:pPr>
        <w:jc w:val="center"/>
        <w:rPr>
          <w:rFonts w:asciiTheme="majorBidi" w:hAnsiTheme="majorBidi"/>
          <w:b/>
          <w:bCs/>
          <w:szCs w:val="24"/>
          <w:u w:val="single"/>
          <w:rtl/>
        </w:rPr>
      </w:pPr>
      <w:r w:rsidRPr="00572740">
        <w:rPr>
          <w:rFonts w:asciiTheme="majorBidi" w:hAnsiTheme="majorBidi"/>
          <w:b/>
          <w:bCs/>
          <w:szCs w:val="24"/>
          <w:u w:val="single"/>
          <w:rtl/>
        </w:rPr>
        <w:t>(לחתימת הקבלן- התאגיד/ העוסק המורשה)</w:t>
      </w:r>
    </w:p>
    <w:p w:rsidR="001D2FD9" w:rsidRPr="00572740" w:rsidRDefault="001D2FD9" w:rsidP="001D2FD9">
      <w:pPr>
        <w:spacing w:line="360" w:lineRule="auto"/>
        <w:jc w:val="center"/>
        <w:rPr>
          <w:rFonts w:asciiTheme="majorBidi" w:hAnsiTheme="majorBidi"/>
          <w:b/>
          <w:bCs/>
          <w:szCs w:val="24"/>
          <w:u w:val="single"/>
          <w:rtl/>
        </w:rPr>
      </w:pPr>
    </w:p>
    <w:p w:rsidR="001D2FD9" w:rsidRPr="00572740" w:rsidRDefault="001D2FD9" w:rsidP="001D2FD9">
      <w:pPr>
        <w:spacing w:line="360" w:lineRule="auto"/>
        <w:rPr>
          <w:rFonts w:asciiTheme="majorBidi" w:hAnsiTheme="majorBidi"/>
          <w:szCs w:val="24"/>
        </w:rPr>
      </w:pPr>
      <w:r w:rsidRPr="00572740">
        <w:rPr>
          <w:rFonts w:asciiTheme="majorBidi" w:hAnsiTheme="majorBidi"/>
          <w:szCs w:val="24"/>
          <w:rtl/>
        </w:rPr>
        <w:t xml:space="preserve">שנערכה ונחתמה בתאריך: </w:t>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p>
    <w:p w:rsidR="001D2FD9" w:rsidRPr="00572740" w:rsidRDefault="001D2FD9" w:rsidP="001D2FD9">
      <w:pPr>
        <w:spacing w:line="360" w:lineRule="auto"/>
        <w:rPr>
          <w:rFonts w:asciiTheme="majorBidi" w:hAnsiTheme="majorBidi"/>
          <w:szCs w:val="24"/>
          <w:rtl/>
        </w:rPr>
      </w:pPr>
      <w:r w:rsidRPr="00572740">
        <w:rPr>
          <w:rFonts w:asciiTheme="majorBidi" w:hAnsiTheme="majorBidi"/>
          <w:szCs w:val="24"/>
          <w:rtl/>
        </w:rPr>
        <w:t xml:space="preserve">על ידי מורשי החתימה מטעם </w:t>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rtl/>
        </w:rPr>
        <w:t xml:space="preserve"> (להלן</w:t>
      </w:r>
      <w:r w:rsidRPr="00572740">
        <w:rPr>
          <w:rFonts w:asciiTheme="majorBidi" w:hAnsiTheme="majorBidi" w:hint="cs"/>
          <w:szCs w:val="24"/>
          <w:rtl/>
        </w:rPr>
        <w:t>:</w:t>
      </w:r>
      <w:r w:rsidRPr="00572740">
        <w:rPr>
          <w:rFonts w:asciiTheme="majorBidi" w:hAnsiTheme="majorBidi"/>
          <w:szCs w:val="24"/>
          <w:rtl/>
        </w:rPr>
        <w:t xml:space="preserve"> "</w:t>
      </w:r>
      <w:r w:rsidRPr="00572740">
        <w:rPr>
          <w:rFonts w:asciiTheme="majorBidi" w:hAnsiTheme="majorBidi"/>
          <w:b/>
          <w:bCs/>
          <w:szCs w:val="24"/>
          <w:rtl/>
        </w:rPr>
        <w:t>הקבלן</w:t>
      </w:r>
      <w:r w:rsidRPr="00572740">
        <w:rPr>
          <w:rFonts w:asciiTheme="majorBidi" w:hAnsiTheme="majorBidi"/>
          <w:szCs w:val="24"/>
          <w:rtl/>
        </w:rPr>
        <w:t>")</w:t>
      </w:r>
    </w:p>
    <w:p w:rsidR="001D2FD9" w:rsidRPr="00572740" w:rsidRDefault="001D2FD9" w:rsidP="001D2FD9">
      <w:pPr>
        <w:spacing w:line="360" w:lineRule="auto"/>
        <w:rPr>
          <w:rFonts w:asciiTheme="majorBidi" w:hAnsiTheme="majorBidi"/>
          <w:szCs w:val="24"/>
          <w:rtl/>
        </w:rPr>
      </w:pPr>
      <w:r w:rsidRPr="00572740">
        <w:rPr>
          <w:rFonts w:asciiTheme="majorBidi" w:hAnsiTheme="majorBidi"/>
          <w:szCs w:val="24"/>
          <w:rtl/>
        </w:rPr>
        <w:t xml:space="preserve">שם/שמות מורשה/י החתימה מטעם הקבלן: </w:t>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p>
    <w:p w:rsidR="001D2FD9" w:rsidRPr="00572740" w:rsidRDefault="001D2FD9" w:rsidP="001D2FD9">
      <w:pPr>
        <w:spacing w:line="360" w:lineRule="auto"/>
        <w:rPr>
          <w:rFonts w:asciiTheme="majorBidi" w:hAnsiTheme="majorBidi"/>
          <w:szCs w:val="24"/>
          <w:rtl/>
        </w:rPr>
      </w:pPr>
      <w:r w:rsidRPr="00572740">
        <w:rPr>
          <w:rFonts w:asciiTheme="majorBidi" w:hAnsiTheme="majorBidi"/>
          <w:szCs w:val="24"/>
          <w:rtl/>
        </w:rPr>
        <w:t xml:space="preserve">מספר/י  ת.ז. </w:t>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p>
    <w:p w:rsidR="001D2FD9" w:rsidRPr="00572740" w:rsidRDefault="001D2FD9" w:rsidP="001D2FD9">
      <w:pPr>
        <w:spacing w:line="360" w:lineRule="auto"/>
        <w:rPr>
          <w:rFonts w:asciiTheme="majorBidi" w:hAnsiTheme="majorBidi"/>
          <w:szCs w:val="24"/>
          <w:u w:val="single"/>
          <w:rtl/>
        </w:rPr>
      </w:pPr>
      <w:r w:rsidRPr="00572740">
        <w:rPr>
          <w:rFonts w:asciiTheme="majorBidi" w:hAnsiTheme="majorBidi"/>
          <w:szCs w:val="24"/>
          <w:rtl/>
        </w:rPr>
        <w:t>כתובת הקבלן (כתובת רשומה של התאגיד):</w:t>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p>
    <w:p w:rsidR="001D2FD9" w:rsidRPr="00572740" w:rsidRDefault="001D2FD9" w:rsidP="001D2FD9">
      <w:pPr>
        <w:jc w:val="both"/>
        <w:rPr>
          <w:rFonts w:asciiTheme="majorBidi" w:hAnsiTheme="majorBidi"/>
          <w:szCs w:val="24"/>
          <w:rtl/>
        </w:rPr>
      </w:pPr>
    </w:p>
    <w:p w:rsidR="001D2FD9" w:rsidRPr="00572740" w:rsidRDefault="001D2FD9" w:rsidP="001D2FD9">
      <w:pPr>
        <w:tabs>
          <w:tab w:val="left" w:pos="1020"/>
        </w:tabs>
        <w:spacing w:line="360" w:lineRule="auto"/>
        <w:ind w:left="1020" w:hanging="993"/>
        <w:jc w:val="both"/>
        <w:rPr>
          <w:rFonts w:asciiTheme="majorBidi" w:hAnsiTheme="majorBidi"/>
          <w:szCs w:val="24"/>
          <w:rtl/>
        </w:rPr>
      </w:pPr>
      <w:r w:rsidRPr="00572740">
        <w:rPr>
          <w:rFonts w:asciiTheme="majorBidi" w:hAnsiTheme="majorBidi"/>
          <w:b/>
          <w:bCs/>
          <w:szCs w:val="24"/>
          <w:rtl/>
        </w:rPr>
        <w:t>הואיל:</w:t>
      </w:r>
      <w:r w:rsidRPr="00572740">
        <w:rPr>
          <w:rFonts w:asciiTheme="majorBidi" w:hAnsiTheme="majorBidi"/>
          <w:szCs w:val="24"/>
          <w:rtl/>
        </w:rPr>
        <w:tab/>
        <w:t xml:space="preserve">ונחתם הסכם בין משרד </w:t>
      </w:r>
      <w:r w:rsidR="00E60E12">
        <w:rPr>
          <w:rFonts w:asciiTheme="majorBidi" w:hAnsiTheme="majorBidi"/>
          <w:szCs w:val="24"/>
          <w:rtl/>
        </w:rPr>
        <w:t>האנרגיה</w:t>
      </w:r>
      <w:r w:rsidRPr="00572740">
        <w:rPr>
          <w:rFonts w:asciiTheme="majorBidi" w:hAnsiTheme="majorBidi"/>
          <w:szCs w:val="24"/>
          <w:rtl/>
        </w:rPr>
        <w:t xml:space="preserve"> (להלן</w:t>
      </w:r>
      <w:r w:rsidRPr="00572740">
        <w:rPr>
          <w:rFonts w:asciiTheme="majorBidi" w:hAnsiTheme="majorBidi" w:hint="cs"/>
          <w:szCs w:val="24"/>
          <w:rtl/>
        </w:rPr>
        <w:t>:"</w:t>
      </w:r>
      <w:r w:rsidRPr="00572740">
        <w:rPr>
          <w:rFonts w:asciiTheme="majorBidi" w:hAnsiTheme="majorBidi"/>
          <w:b/>
          <w:bCs/>
          <w:szCs w:val="24"/>
          <w:rtl/>
        </w:rPr>
        <w:t>המשרד</w:t>
      </w:r>
      <w:r w:rsidRPr="00572740">
        <w:rPr>
          <w:rFonts w:asciiTheme="majorBidi" w:hAnsiTheme="majorBidi" w:hint="cs"/>
          <w:szCs w:val="24"/>
          <w:rtl/>
        </w:rPr>
        <w:t>"</w:t>
      </w:r>
      <w:r w:rsidRPr="00572740">
        <w:rPr>
          <w:rFonts w:asciiTheme="majorBidi" w:hAnsiTheme="majorBidi"/>
          <w:szCs w:val="24"/>
          <w:rtl/>
        </w:rPr>
        <w:t xml:space="preserve">) ובין הקבלן, לקבלת השירותים כהגדרתם בהסכם שנחתם בעקבות מכרז פומבי </w:t>
      </w:r>
      <w:r w:rsidRPr="00572740">
        <w:rPr>
          <w:rFonts w:asciiTheme="majorBidi" w:hAnsiTheme="majorBidi"/>
          <w:b/>
          <w:bCs/>
          <w:szCs w:val="24"/>
          <w:rtl/>
        </w:rPr>
        <w:t xml:space="preserve">מכרז פומבי מס' </w:t>
      </w:r>
      <w:r w:rsidRPr="00572740">
        <w:rPr>
          <w:rFonts w:hint="cs"/>
          <w:b/>
          <w:bCs/>
          <w:szCs w:val="24"/>
          <w:rtl/>
        </w:rPr>
        <w:t xml:space="preserve">72/17 </w:t>
      </w:r>
      <w:r w:rsidRPr="00572740">
        <w:rPr>
          <w:rFonts w:asciiTheme="majorBidi" w:hAnsiTheme="majorBidi"/>
          <w:b/>
          <w:bCs/>
          <w:szCs w:val="24"/>
          <w:rtl/>
        </w:rPr>
        <w:t xml:space="preserve"> למתן שירותי </w:t>
      </w:r>
      <w:r w:rsidRPr="00572740">
        <w:rPr>
          <w:rFonts w:asciiTheme="majorBidi" w:hAnsiTheme="majorBidi" w:hint="cs"/>
          <w:b/>
          <w:bCs/>
          <w:szCs w:val="24"/>
          <w:rtl/>
        </w:rPr>
        <w:t xml:space="preserve">תכנון אסטרטגי, מיפוי, סימון, פירוק, העברת ציוד לוגיסטי ומערכות תקשוב, התקנת והפעלתם בג'נרי 2 </w:t>
      </w:r>
      <w:r w:rsidRPr="00572740">
        <w:rPr>
          <w:rFonts w:asciiTheme="majorBidi" w:hAnsiTheme="majorBidi"/>
          <w:szCs w:val="24"/>
          <w:rtl/>
        </w:rPr>
        <w:t>(להלן, בהתאמה: "</w:t>
      </w:r>
      <w:r w:rsidRPr="00572740">
        <w:rPr>
          <w:rFonts w:asciiTheme="majorBidi" w:hAnsiTheme="majorBidi"/>
          <w:b/>
          <w:bCs/>
          <w:szCs w:val="24"/>
          <w:rtl/>
        </w:rPr>
        <w:t>ההסכם</w:t>
      </w:r>
      <w:r w:rsidRPr="00572740">
        <w:rPr>
          <w:rFonts w:asciiTheme="majorBidi" w:hAnsiTheme="majorBidi"/>
          <w:szCs w:val="24"/>
          <w:rtl/>
        </w:rPr>
        <w:t>", "</w:t>
      </w:r>
      <w:r w:rsidRPr="00572740">
        <w:rPr>
          <w:rFonts w:asciiTheme="majorBidi" w:hAnsiTheme="majorBidi"/>
          <w:b/>
          <w:bCs/>
          <w:szCs w:val="24"/>
          <w:rtl/>
        </w:rPr>
        <w:t>השירותים</w:t>
      </w:r>
      <w:r w:rsidRPr="00572740">
        <w:rPr>
          <w:rFonts w:asciiTheme="majorBidi" w:hAnsiTheme="majorBidi"/>
          <w:szCs w:val="24"/>
          <w:rtl/>
        </w:rPr>
        <w:t>");</w:t>
      </w:r>
    </w:p>
    <w:p w:rsidR="001D2FD9" w:rsidRPr="00572740" w:rsidRDefault="001D2FD9" w:rsidP="001D2FD9">
      <w:pPr>
        <w:tabs>
          <w:tab w:val="left" w:pos="1020"/>
        </w:tabs>
        <w:spacing w:line="360" w:lineRule="auto"/>
        <w:ind w:left="1020" w:hanging="993"/>
        <w:jc w:val="both"/>
        <w:rPr>
          <w:rFonts w:asciiTheme="majorBidi" w:hAnsiTheme="majorBidi"/>
          <w:szCs w:val="24"/>
          <w:rtl/>
        </w:rPr>
      </w:pPr>
      <w:r w:rsidRPr="00572740">
        <w:rPr>
          <w:rFonts w:asciiTheme="majorBidi" w:hAnsiTheme="majorBidi"/>
          <w:b/>
          <w:bCs/>
          <w:szCs w:val="24"/>
          <w:rtl/>
        </w:rPr>
        <w:t>והואיל:</w:t>
      </w:r>
      <w:r w:rsidRPr="00572740">
        <w:rPr>
          <w:rFonts w:asciiTheme="majorBidi" w:hAnsiTheme="majorBidi"/>
          <w:szCs w:val="24"/>
          <w:rtl/>
        </w:rPr>
        <w:tab/>
        <w:t>ותנאי לחתימת ההסכם הינה התחייבות של הקבלן ועובדיו להימנע ממצב של ניגוד עניינים בין השירותים הניתנים למשרד מהקבלן לבין עניינים אחרים של הקבלן ועובדיו, עסקיים או פרטיים (להלן</w:t>
      </w:r>
      <w:r w:rsidRPr="00572740">
        <w:rPr>
          <w:rFonts w:asciiTheme="majorBidi" w:hAnsiTheme="majorBidi" w:hint="cs"/>
          <w:szCs w:val="24"/>
          <w:rtl/>
        </w:rPr>
        <w:t>:"</w:t>
      </w:r>
      <w:r w:rsidRPr="00572740">
        <w:rPr>
          <w:rFonts w:asciiTheme="majorBidi" w:hAnsiTheme="majorBidi"/>
          <w:b/>
          <w:bCs/>
          <w:szCs w:val="24"/>
          <w:rtl/>
        </w:rPr>
        <w:t>ניגוד עניינים</w:t>
      </w:r>
      <w:r w:rsidRPr="00572740">
        <w:rPr>
          <w:rFonts w:asciiTheme="majorBidi" w:hAnsiTheme="majorBidi" w:hint="cs"/>
          <w:szCs w:val="24"/>
          <w:rtl/>
        </w:rPr>
        <w:t>"</w:t>
      </w:r>
      <w:r w:rsidRPr="00572740">
        <w:rPr>
          <w:rFonts w:asciiTheme="majorBidi" w:hAnsiTheme="majorBidi"/>
          <w:szCs w:val="24"/>
          <w:rtl/>
        </w:rPr>
        <w:t>);</w:t>
      </w:r>
    </w:p>
    <w:p w:rsidR="001D2FD9" w:rsidRPr="00572740" w:rsidRDefault="001D2FD9" w:rsidP="001D2FD9">
      <w:pPr>
        <w:spacing w:line="360" w:lineRule="auto"/>
        <w:jc w:val="center"/>
        <w:rPr>
          <w:rFonts w:asciiTheme="majorBidi" w:hAnsiTheme="majorBidi"/>
          <w:b/>
          <w:bCs/>
          <w:szCs w:val="24"/>
          <w:rtl/>
        </w:rPr>
      </w:pPr>
    </w:p>
    <w:p w:rsidR="001D2FD9" w:rsidRPr="00572740" w:rsidRDefault="001D2FD9" w:rsidP="001D2FD9">
      <w:pPr>
        <w:spacing w:line="360" w:lineRule="auto"/>
        <w:jc w:val="center"/>
        <w:rPr>
          <w:rFonts w:asciiTheme="majorBidi" w:hAnsiTheme="majorBidi"/>
          <w:b/>
          <w:bCs/>
          <w:szCs w:val="24"/>
          <w:rtl/>
        </w:rPr>
      </w:pPr>
      <w:r w:rsidRPr="00572740">
        <w:rPr>
          <w:rFonts w:asciiTheme="majorBidi" w:hAnsiTheme="majorBidi"/>
          <w:b/>
          <w:bCs/>
          <w:szCs w:val="24"/>
          <w:rtl/>
        </w:rPr>
        <w:t>לפיכך מצהיר ומתחייב הקבלן כלפי מדינת ישראל, כדלקמן:</w:t>
      </w:r>
    </w:p>
    <w:p w:rsidR="001D2FD9" w:rsidRPr="00572740" w:rsidRDefault="001D2FD9" w:rsidP="001D2FD9">
      <w:pPr>
        <w:spacing w:line="360" w:lineRule="auto"/>
        <w:jc w:val="center"/>
        <w:rPr>
          <w:rFonts w:asciiTheme="majorBidi" w:hAnsiTheme="majorBidi"/>
          <w:b/>
          <w:bCs/>
          <w:szCs w:val="24"/>
          <w:rtl/>
        </w:rPr>
      </w:pPr>
    </w:p>
    <w:p w:rsidR="001D2FD9" w:rsidRPr="00572740" w:rsidRDefault="001D2FD9" w:rsidP="001D2FD9">
      <w:pPr>
        <w:pStyle w:val="af5"/>
        <w:numPr>
          <w:ilvl w:val="0"/>
          <w:numId w:val="85"/>
        </w:numPr>
        <w:spacing w:line="360" w:lineRule="auto"/>
        <w:ind w:right="0"/>
        <w:jc w:val="both"/>
        <w:rPr>
          <w:rFonts w:asciiTheme="majorBidi" w:hAnsiTheme="majorBidi"/>
          <w:szCs w:val="24"/>
          <w:rtl/>
        </w:rPr>
      </w:pPr>
      <w:r w:rsidRPr="00572740">
        <w:rPr>
          <w:rFonts w:asciiTheme="majorBidi" w:hAnsiTheme="majorBidi"/>
          <w:szCs w:val="24"/>
          <w:rtl/>
        </w:rPr>
        <w:t>הקבלן מצהיר שלא ידוע לו על חשש לניגוד עניינים בין השירותים כהגדרתם לעיל, לבין עניינים אחרים, שלו ושל עובדיו.</w:t>
      </w:r>
    </w:p>
    <w:p w:rsidR="001D2FD9" w:rsidRPr="00572740" w:rsidRDefault="001D2FD9" w:rsidP="001D2FD9">
      <w:pPr>
        <w:pStyle w:val="af5"/>
        <w:numPr>
          <w:ilvl w:val="0"/>
          <w:numId w:val="85"/>
        </w:numPr>
        <w:spacing w:line="360" w:lineRule="auto"/>
        <w:ind w:right="0"/>
        <w:jc w:val="both"/>
        <w:rPr>
          <w:rFonts w:asciiTheme="majorBidi" w:hAnsiTheme="majorBidi"/>
          <w:szCs w:val="24"/>
        </w:rPr>
      </w:pPr>
      <w:r w:rsidRPr="00572740">
        <w:rPr>
          <w:rFonts w:asciiTheme="majorBidi" w:hAnsiTheme="majorBidi"/>
          <w:szCs w:val="24"/>
          <w:rtl/>
        </w:rPr>
        <w:t>הקבלן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rsidR="001D2FD9" w:rsidRPr="00572740" w:rsidRDefault="001D2FD9" w:rsidP="001D2FD9">
      <w:pPr>
        <w:pStyle w:val="af5"/>
        <w:numPr>
          <w:ilvl w:val="0"/>
          <w:numId w:val="85"/>
        </w:numPr>
        <w:spacing w:line="360" w:lineRule="auto"/>
        <w:ind w:right="0"/>
        <w:jc w:val="both"/>
        <w:rPr>
          <w:rFonts w:asciiTheme="majorBidi" w:hAnsiTheme="majorBidi"/>
          <w:szCs w:val="24"/>
        </w:rPr>
      </w:pPr>
      <w:r w:rsidRPr="00572740">
        <w:rPr>
          <w:rFonts w:asciiTheme="majorBidi" w:hAnsiTheme="majorBidi"/>
          <w:szCs w:val="24"/>
          <w:rtl/>
        </w:rPr>
        <w:t>הקבלן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rsidR="001D2FD9" w:rsidRPr="00572740" w:rsidRDefault="001D2FD9" w:rsidP="001D2FD9">
      <w:pPr>
        <w:pStyle w:val="af5"/>
        <w:numPr>
          <w:ilvl w:val="0"/>
          <w:numId w:val="85"/>
        </w:numPr>
        <w:spacing w:line="360" w:lineRule="auto"/>
        <w:ind w:right="0"/>
        <w:jc w:val="both"/>
        <w:rPr>
          <w:rFonts w:asciiTheme="majorBidi" w:hAnsiTheme="majorBidi"/>
          <w:szCs w:val="24"/>
        </w:rPr>
      </w:pPr>
      <w:r w:rsidRPr="00572740">
        <w:rPr>
          <w:rFonts w:asciiTheme="majorBidi" w:hAnsiTheme="majorBidi"/>
          <w:szCs w:val="24"/>
          <w:rtl/>
        </w:rPr>
        <w:t>הקבלן מצהיר ומתחייב לדווח מראש למשרד על כל כוונה שלו, להתקשר עם כל גורם כאמור בסעיף 3 לעיל, ולפעול בהתאם להוראותיו של המשרד בעניין. המשרד רשאי לא לאשר לקבלן לערוך התקשרות כאמור או לתת הוראות אחרות שיבטיחו היעדר חשש לניגוד עניינים, והקבלן מתחייב לפעול בהתאם להוראות אלו.</w:t>
      </w:r>
    </w:p>
    <w:p w:rsidR="001D2FD9" w:rsidRPr="00572740" w:rsidRDefault="001D2FD9" w:rsidP="001D2FD9">
      <w:pPr>
        <w:pStyle w:val="af5"/>
        <w:numPr>
          <w:ilvl w:val="0"/>
          <w:numId w:val="85"/>
        </w:numPr>
        <w:spacing w:line="360" w:lineRule="auto"/>
        <w:ind w:right="0"/>
        <w:jc w:val="both"/>
        <w:rPr>
          <w:rFonts w:asciiTheme="majorBidi" w:hAnsiTheme="majorBidi"/>
          <w:szCs w:val="24"/>
          <w:rtl/>
        </w:rPr>
      </w:pPr>
      <w:r w:rsidRPr="00572740">
        <w:rPr>
          <w:rFonts w:asciiTheme="majorBidi" w:hAnsiTheme="majorBidi"/>
          <w:szCs w:val="24"/>
          <w:rtl/>
        </w:rPr>
        <w:t xml:space="preserve">הקבלן מתחייב להודיע למשרד באופן מיידי על כל נתון או מצב שבשלו הקבלן או מי מעובדיו עלולים להימצא במצב של ניגוד עניינים כאמור, מיד עם היוודע לקבלן על כך. </w:t>
      </w:r>
    </w:p>
    <w:p w:rsidR="001D2FD9" w:rsidRPr="00572740" w:rsidRDefault="001D2FD9" w:rsidP="001D2FD9">
      <w:pPr>
        <w:bidi w:val="0"/>
        <w:rPr>
          <w:rFonts w:asciiTheme="majorBidi" w:hAnsiTheme="majorBidi"/>
          <w:szCs w:val="24"/>
          <w:rtl/>
          <w:lang w:eastAsia="he-IL"/>
        </w:rPr>
      </w:pPr>
      <w:r w:rsidRPr="00572740">
        <w:rPr>
          <w:rFonts w:asciiTheme="majorBidi" w:hAnsiTheme="majorBidi"/>
          <w:szCs w:val="24"/>
          <w:rtl/>
        </w:rPr>
        <w:br w:type="page"/>
      </w:r>
    </w:p>
    <w:p w:rsidR="001D2FD9" w:rsidRPr="00572740" w:rsidRDefault="001D2FD9" w:rsidP="001D2FD9">
      <w:pPr>
        <w:pStyle w:val="af5"/>
        <w:numPr>
          <w:ilvl w:val="0"/>
          <w:numId w:val="85"/>
        </w:numPr>
        <w:ind w:right="0"/>
        <w:jc w:val="both"/>
        <w:rPr>
          <w:rFonts w:asciiTheme="majorBidi" w:hAnsiTheme="majorBidi"/>
          <w:szCs w:val="24"/>
        </w:rPr>
      </w:pPr>
      <w:r w:rsidRPr="00572740">
        <w:rPr>
          <w:rFonts w:asciiTheme="majorBidi" w:hAnsiTheme="majorBidi"/>
          <w:szCs w:val="24"/>
          <w:rtl/>
        </w:rPr>
        <w:lastRenderedPageBreak/>
        <w:t xml:space="preserve">ולראיה בא הקבלן על החתום, באמצעות מורשה/י החתימה שלו: </w:t>
      </w:r>
      <w:r w:rsidRPr="00572740">
        <w:rPr>
          <w:rFonts w:asciiTheme="majorBidi" w:hAnsiTheme="majorBidi"/>
          <w:szCs w:val="24"/>
          <w:rtl/>
        </w:rPr>
        <w:tab/>
      </w:r>
    </w:p>
    <w:p w:rsidR="001D2FD9" w:rsidRPr="00572740" w:rsidRDefault="001D2FD9" w:rsidP="001D2FD9">
      <w:pPr>
        <w:jc w:val="both"/>
        <w:rPr>
          <w:rFonts w:asciiTheme="majorBidi" w:hAnsiTheme="majorBidi"/>
          <w:szCs w:val="24"/>
          <w:rtl/>
        </w:rPr>
      </w:pPr>
    </w:p>
    <w:p w:rsidR="001D2FD9" w:rsidRPr="00572740" w:rsidRDefault="001D2FD9" w:rsidP="001D2FD9">
      <w:pPr>
        <w:jc w:val="both"/>
        <w:rPr>
          <w:rFonts w:asciiTheme="majorBidi" w:hAnsiTheme="majorBidi"/>
          <w:szCs w:val="24"/>
          <w:rtl/>
        </w:rPr>
      </w:pPr>
    </w:p>
    <w:p w:rsidR="001D2FD9" w:rsidRPr="00572740" w:rsidRDefault="001D2FD9" w:rsidP="001D2FD9">
      <w:pPr>
        <w:jc w:val="both"/>
        <w:rPr>
          <w:rFonts w:asciiTheme="majorBidi" w:hAnsiTheme="majorBidi"/>
          <w:szCs w:val="24"/>
          <w:rtl/>
        </w:rPr>
      </w:pPr>
    </w:p>
    <w:p w:rsidR="001D2FD9" w:rsidRPr="00572740" w:rsidRDefault="001D2FD9" w:rsidP="001D2FD9">
      <w:pPr>
        <w:jc w:val="both"/>
        <w:rPr>
          <w:rFonts w:asciiTheme="majorBidi" w:hAnsiTheme="majorBidi"/>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1D2FD9" w:rsidRPr="00572740" w:rsidTr="00A148C9">
        <w:tc>
          <w:tcPr>
            <w:tcW w:w="1718" w:type="dxa"/>
            <w:tcBorders>
              <w:top w:val="single" w:sz="4" w:space="0" w:color="auto"/>
            </w:tcBorders>
          </w:tcPr>
          <w:p w:rsidR="001D2FD9" w:rsidRPr="00572740" w:rsidRDefault="001D2FD9" w:rsidP="00A148C9">
            <w:pPr>
              <w:spacing w:line="360" w:lineRule="auto"/>
              <w:jc w:val="center"/>
              <w:rPr>
                <w:rFonts w:asciiTheme="majorBidi" w:hAnsiTheme="majorBidi"/>
                <w:szCs w:val="24"/>
                <w:rtl/>
              </w:rPr>
            </w:pPr>
            <w:r w:rsidRPr="00572740">
              <w:rPr>
                <w:rFonts w:asciiTheme="majorBidi" w:hAnsiTheme="majorBidi"/>
                <w:szCs w:val="24"/>
                <w:rtl/>
              </w:rPr>
              <w:t>תאריך</w:t>
            </w:r>
          </w:p>
        </w:tc>
        <w:tc>
          <w:tcPr>
            <w:tcW w:w="426" w:type="dxa"/>
          </w:tcPr>
          <w:p w:rsidR="001D2FD9" w:rsidRPr="00572740" w:rsidRDefault="001D2FD9" w:rsidP="00A148C9">
            <w:pPr>
              <w:spacing w:line="360" w:lineRule="auto"/>
              <w:jc w:val="both"/>
              <w:rPr>
                <w:rFonts w:asciiTheme="majorBidi" w:hAnsiTheme="majorBidi"/>
                <w:szCs w:val="24"/>
                <w:rtl/>
              </w:rPr>
            </w:pPr>
          </w:p>
        </w:tc>
        <w:tc>
          <w:tcPr>
            <w:tcW w:w="1984" w:type="dxa"/>
            <w:tcBorders>
              <w:top w:val="single" w:sz="4" w:space="0" w:color="auto"/>
            </w:tcBorders>
          </w:tcPr>
          <w:p w:rsidR="001D2FD9" w:rsidRPr="00572740" w:rsidRDefault="001D2FD9" w:rsidP="00A148C9">
            <w:pPr>
              <w:spacing w:line="360" w:lineRule="auto"/>
              <w:jc w:val="center"/>
              <w:rPr>
                <w:rFonts w:asciiTheme="majorBidi" w:hAnsiTheme="majorBidi"/>
                <w:szCs w:val="24"/>
                <w:rtl/>
              </w:rPr>
            </w:pPr>
            <w:r w:rsidRPr="00572740">
              <w:rPr>
                <w:rFonts w:asciiTheme="majorBidi" w:hAnsiTheme="majorBidi"/>
                <w:szCs w:val="24"/>
                <w:rtl/>
              </w:rPr>
              <w:t>שם מורשה החתימה</w:t>
            </w:r>
          </w:p>
        </w:tc>
        <w:tc>
          <w:tcPr>
            <w:tcW w:w="425" w:type="dxa"/>
          </w:tcPr>
          <w:p w:rsidR="001D2FD9" w:rsidRPr="00572740" w:rsidRDefault="001D2FD9" w:rsidP="00A148C9">
            <w:pPr>
              <w:spacing w:line="360" w:lineRule="auto"/>
              <w:jc w:val="both"/>
              <w:rPr>
                <w:rFonts w:asciiTheme="majorBidi" w:hAnsiTheme="majorBidi"/>
                <w:szCs w:val="24"/>
                <w:rtl/>
              </w:rPr>
            </w:pPr>
          </w:p>
        </w:tc>
        <w:tc>
          <w:tcPr>
            <w:tcW w:w="1985" w:type="dxa"/>
            <w:tcBorders>
              <w:top w:val="single" w:sz="4" w:space="0" w:color="auto"/>
            </w:tcBorders>
          </w:tcPr>
          <w:p w:rsidR="001D2FD9" w:rsidRPr="00572740" w:rsidRDefault="001D2FD9" w:rsidP="00A148C9">
            <w:pPr>
              <w:spacing w:line="360" w:lineRule="auto"/>
              <w:jc w:val="center"/>
              <w:rPr>
                <w:rFonts w:asciiTheme="majorBidi" w:hAnsiTheme="majorBidi"/>
                <w:szCs w:val="24"/>
                <w:rtl/>
              </w:rPr>
            </w:pPr>
            <w:r w:rsidRPr="00572740">
              <w:rPr>
                <w:rFonts w:asciiTheme="majorBidi" w:hAnsiTheme="majorBidi" w:hint="cs"/>
                <w:szCs w:val="24"/>
                <w:rtl/>
              </w:rPr>
              <w:t>חתימה</w:t>
            </w:r>
          </w:p>
        </w:tc>
        <w:tc>
          <w:tcPr>
            <w:tcW w:w="425" w:type="dxa"/>
          </w:tcPr>
          <w:p w:rsidR="001D2FD9" w:rsidRPr="00572740" w:rsidRDefault="001D2FD9" w:rsidP="00A148C9">
            <w:pPr>
              <w:spacing w:line="360" w:lineRule="auto"/>
              <w:jc w:val="both"/>
              <w:rPr>
                <w:rFonts w:asciiTheme="majorBidi" w:hAnsiTheme="majorBidi"/>
                <w:szCs w:val="24"/>
                <w:rtl/>
              </w:rPr>
            </w:pPr>
          </w:p>
        </w:tc>
        <w:tc>
          <w:tcPr>
            <w:tcW w:w="1985" w:type="dxa"/>
            <w:tcBorders>
              <w:top w:val="single" w:sz="4" w:space="0" w:color="auto"/>
            </w:tcBorders>
          </w:tcPr>
          <w:p w:rsidR="001D2FD9" w:rsidRPr="00572740" w:rsidRDefault="001D2FD9" w:rsidP="00A148C9">
            <w:pPr>
              <w:spacing w:line="360" w:lineRule="auto"/>
              <w:jc w:val="center"/>
              <w:rPr>
                <w:rFonts w:asciiTheme="majorBidi" w:hAnsiTheme="majorBidi"/>
                <w:szCs w:val="24"/>
                <w:rtl/>
              </w:rPr>
            </w:pPr>
            <w:r w:rsidRPr="00572740">
              <w:rPr>
                <w:rFonts w:asciiTheme="majorBidi" w:hAnsiTheme="majorBidi" w:hint="cs"/>
                <w:szCs w:val="24"/>
                <w:rtl/>
              </w:rPr>
              <w:t>חותמת</w:t>
            </w:r>
          </w:p>
        </w:tc>
      </w:tr>
    </w:tbl>
    <w:p w:rsidR="001D2FD9" w:rsidRPr="00572740" w:rsidRDefault="001D2FD9" w:rsidP="001D2FD9">
      <w:pPr>
        <w:widowControl w:val="0"/>
        <w:adjustRightInd w:val="0"/>
        <w:spacing w:before="120" w:after="120" w:line="360" w:lineRule="auto"/>
        <w:jc w:val="center"/>
        <w:textAlignment w:val="baseline"/>
        <w:rPr>
          <w:rFonts w:asciiTheme="majorBidi" w:hAnsiTheme="majorBidi"/>
          <w:b/>
          <w:bCs/>
          <w:szCs w:val="24"/>
          <w:u w:val="single"/>
          <w:rtl/>
        </w:rPr>
      </w:pPr>
    </w:p>
    <w:p w:rsidR="001D2FD9" w:rsidRPr="00572740" w:rsidRDefault="001D2FD9" w:rsidP="001D2FD9">
      <w:pPr>
        <w:widowControl w:val="0"/>
        <w:adjustRightInd w:val="0"/>
        <w:spacing w:before="120" w:after="120" w:line="360" w:lineRule="auto"/>
        <w:jc w:val="center"/>
        <w:textAlignment w:val="baseline"/>
        <w:rPr>
          <w:rFonts w:asciiTheme="majorBidi" w:hAnsiTheme="majorBidi"/>
          <w:b/>
          <w:bCs/>
          <w:szCs w:val="24"/>
          <w:u w:val="single"/>
          <w:rtl/>
        </w:rPr>
      </w:pPr>
    </w:p>
    <w:p w:rsidR="001D2FD9" w:rsidRPr="00572740" w:rsidRDefault="001D2FD9" w:rsidP="001D2FD9">
      <w:pPr>
        <w:widowControl w:val="0"/>
        <w:adjustRightInd w:val="0"/>
        <w:spacing w:before="120" w:after="120" w:line="360" w:lineRule="auto"/>
        <w:jc w:val="center"/>
        <w:textAlignment w:val="baseline"/>
        <w:rPr>
          <w:rFonts w:asciiTheme="majorBidi" w:hAnsiTheme="majorBidi"/>
          <w:b/>
          <w:bCs/>
          <w:szCs w:val="24"/>
          <w:u w:val="single"/>
          <w:rtl/>
        </w:rPr>
      </w:pPr>
      <w:r w:rsidRPr="00572740">
        <w:rPr>
          <w:rFonts w:asciiTheme="majorBidi" w:hAnsiTheme="majorBidi"/>
          <w:b/>
          <w:bCs/>
          <w:szCs w:val="24"/>
          <w:u w:val="single"/>
          <w:rtl/>
        </w:rPr>
        <w:t>אישור עו</w:t>
      </w:r>
      <w:r w:rsidRPr="00572740">
        <w:rPr>
          <w:rFonts w:asciiTheme="majorBidi" w:hAnsiTheme="majorBidi" w:hint="cs"/>
          <w:b/>
          <w:bCs/>
          <w:szCs w:val="24"/>
          <w:u w:val="single"/>
          <w:rtl/>
        </w:rPr>
        <w:t>רך הדין</w:t>
      </w:r>
    </w:p>
    <w:p w:rsidR="001D2FD9" w:rsidRPr="00572740" w:rsidRDefault="001D2FD9" w:rsidP="001D2FD9">
      <w:pPr>
        <w:spacing w:line="360" w:lineRule="auto"/>
        <w:jc w:val="both"/>
        <w:rPr>
          <w:rFonts w:asciiTheme="majorBidi" w:hAnsiTheme="majorBidi"/>
          <w:szCs w:val="24"/>
          <w:rtl/>
        </w:rPr>
      </w:pPr>
      <w:r w:rsidRPr="00572740">
        <w:rPr>
          <w:rFonts w:asciiTheme="majorBidi" w:hAnsiTheme="majorBidi"/>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rsidR="001D2FD9" w:rsidRPr="00572740" w:rsidRDefault="001D2FD9" w:rsidP="001D2FD9">
      <w:pPr>
        <w:spacing w:line="360" w:lineRule="auto"/>
        <w:jc w:val="both"/>
        <w:rPr>
          <w:rFonts w:asciiTheme="majorBidi" w:hAnsiTheme="majorBidi"/>
          <w:szCs w:val="24"/>
          <w:rtl/>
        </w:rPr>
      </w:pPr>
    </w:p>
    <w:p w:rsidR="001D2FD9" w:rsidRPr="00572740" w:rsidRDefault="001D2FD9" w:rsidP="001D2FD9">
      <w:pPr>
        <w:spacing w:line="360" w:lineRule="auto"/>
        <w:jc w:val="both"/>
        <w:rPr>
          <w:rFonts w:asciiTheme="majorBidi" w:hAnsiTheme="majorBidi"/>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1D2FD9" w:rsidRPr="00572740" w:rsidTr="00A148C9">
        <w:trPr>
          <w:jc w:val="center"/>
        </w:trPr>
        <w:tc>
          <w:tcPr>
            <w:tcW w:w="2144" w:type="dxa"/>
            <w:tcBorders>
              <w:top w:val="single" w:sz="4" w:space="0" w:color="auto"/>
            </w:tcBorders>
          </w:tcPr>
          <w:p w:rsidR="001D2FD9" w:rsidRPr="00572740" w:rsidRDefault="001D2FD9" w:rsidP="00A148C9">
            <w:pPr>
              <w:spacing w:line="360" w:lineRule="auto"/>
              <w:jc w:val="center"/>
              <w:rPr>
                <w:rFonts w:ascii="Arial" w:hAnsi="Arial"/>
                <w:szCs w:val="24"/>
                <w:rtl/>
              </w:rPr>
            </w:pPr>
            <w:r w:rsidRPr="00572740">
              <w:rPr>
                <w:rFonts w:ascii="Arial" w:hAnsi="Arial" w:hint="cs"/>
                <w:szCs w:val="24"/>
                <w:rtl/>
              </w:rPr>
              <w:t>תאריך</w:t>
            </w:r>
          </w:p>
        </w:tc>
        <w:tc>
          <w:tcPr>
            <w:tcW w:w="1134" w:type="dxa"/>
          </w:tcPr>
          <w:p w:rsidR="001D2FD9" w:rsidRPr="00572740" w:rsidRDefault="001D2FD9" w:rsidP="00A148C9">
            <w:pPr>
              <w:spacing w:line="360" w:lineRule="auto"/>
              <w:jc w:val="both"/>
              <w:rPr>
                <w:rFonts w:ascii="Arial" w:hAnsi="Arial"/>
                <w:szCs w:val="24"/>
                <w:rtl/>
              </w:rPr>
            </w:pPr>
          </w:p>
        </w:tc>
        <w:tc>
          <w:tcPr>
            <w:tcW w:w="2409" w:type="dxa"/>
            <w:tcBorders>
              <w:top w:val="single" w:sz="4" w:space="0" w:color="auto"/>
            </w:tcBorders>
          </w:tcPr>
          <w:p w:rsidR="001D2FD9" w:rsidRPr="00572740" w:rsidRDefault="001D2FD9" w:rsidP="00A148C9">
            <w:pPr>
              <w:spacing w:line="360" w:lineRule="auto"/>
              <w:jc w:val="center"/>
              <w:rPr>
                <w:rFonts w:ascii="Arial" w:hAnsi="Arial"/>
                <w:szCs w:val="24"/>
                <w:rtl/>
              </w:rPr>
            </w:pPr>
            <w:r w:rsidRPr="00572740">
              <w:rPr>
                <w:rFonts w:ascii="Arial" w:hAnsi="Arial" w:hint="cs"/>
                <w:szCs w:val="24"/>
                <w:rtl/>
              </w:rPr>
              <w:t>מס' רישיון</w:t>
            </w:r>
          </w:p>
        </w:tc>
        <w:tc>
          <w:tcPr>
            <w:tcW w:w="993" w:type="dxa"/>
          </w:tcPr>
          <w:p w:rsidR="001D2FD9" w:rsidRPr="00572740" w:rsidRDefault="001D2FD9" w:rsidP="00A148C9">
            <w:pPr>
              <w:spacing w:line="360" w:lineRule="auto"/>
              <w:jc w:val="both"/>
              <w:rPr>
                <w:rFonts w:ascii="Arial" w:hAnsi="Arial"/>
                <w:szCs w:val="24"/>
                <w:rtl/>
              </w:rPr>
            </w:pPr>
          </w:p>
        </w:tc>
        <w:tc>
          <w:tcPr>
            <w:tcW w:w="2268" w:type="dxa"/>
            <w:tcBorders>
              <w:top w:val="single" w:sz="4" w:space="0" w:color="auto"/>
            </w:tcBorders>
          </w:tcPr>
          <w:p w:rsidR="001D2FD9" w:rsidRPr="00572740" w:rsidRDefault="001D2FD9" w:rsidP="00A148C9">
            <w:pPr>
              <w:spacing w:line="360" w:lineRule="auto"/>
              <w:jc w:val="center"/>
              <w:rPr>
                <w:rFonts w:ascii="Arial" w:hAnsi="Arial"/>
                <w:szCs w:val="24"/>
                <w:rtl/>
              </w:rPr>
            </w:pPr>
            <w:r w:rsidRPr="00572740">
              <w:rPr>
                <w:rFonts w:ascii="Arial" w:hAnsi="Arial" w:hint="cs"/>
                <w:szCs w:val="24"/>
                <w:rtl/>
              </w:rPr>
              <w:t>חתימה וחותמת</w:t>
            </w:r>
          </w:p>
        </w:tc>
      </w:tr>
    </w:tbl>
    <w:p w:rsidR="001D2FD9" w:rsidRPr="007B07B0" w:rsidRDefault="001D2FD9" w:rsidP="001D2FD9">
      <w:pPr>
        <w:spacing w:line="360" w:lineRule="auto"/>
        <w:ind w:left="6480" w:firstLine="720"/>
        <w:jc w:val="center"/>
        <w:rPr>
          <w:rFonts w:asciiTheme="majorBidi" w:hAnsiTheme="majorBidi"/>
          <w:b/>
          <w:bCs/>
          <w:szCs w:val="24"/>
          <w:u w:val="single"/>
          <w:rtl/>
        </w:rPr>
      </w:pPr>
    </w:p>
    <w:p w:rsidR="001D2FD9" w:rsidRPr="007B07B0" w:rsidRDefault="001D2FD9" w:rsidP="001D2FD9">
      <w:pPr>
        <w:pStyle w:val="24"/>
        <w:ind w:left="7200" w:firstLine="720"/>
        <w:rPr>
          <w:rFonts w:asciiTheme="majorBidi" w:hAnsiTheme="majorBidi"/>
          <w:szCs w:val="24"/>
          <w:u w:val="single"/>
          <w:rtl/>
        </w:rPr>
      </w:pPr>
    </w:p>
    <w:p w:rsidR="001D2FD9" w:rsidRPr="007B07B0" w:rsidRDefault="001D2FD9" w:rsidP="001D2FD9">
      <w:pPr>
        <w:jc w:val="center"/>
        <w:rPr>
          <w:rFonts w:asciiTheme="majorBidi" w:hAnsiTheme="majorBidi"/>
          <w:b/>
          <w:bCs/>
          <w:szCs w:val="24"/>
          <w:rtl/>
        </w:rPr>
      </w:pPr>
      <w:r w:rsidRPr="007B07B0">
        <w:rPr>
          <w:rFonts w:asciiTheme="majorBidi" w:hAnsiTheme="majorBidi"/>
          <w:b/>
          <w:bCs/>
          <w:szCs w:val="24"/>
          <w:rtl/>
        </w:rPr>
        <w:tab/>
      </w:r>
      <w:r w:rsidRPr="007B07B0">
        <w:rPr>
          <w:rFonts w:asciiTheme="majorBidi" w:hAnsiTheme="majorBidi"/>
          <w:b/>
          <w:bCs/>
          <w:szCs w:val="24"/>
          <w:rtl/>
        </w:rPr>
        <w:tab/>
      </w:r>
      <w:r w:rsidRPr="007B07B0">
        <w:rPr>
          <w:rFonts w:asciiTheme="majorBidi" w:hAnsiTheme="majorBidi"/>
          <w:b/>
          <w:bCs/>
          <w:szCs w:val="24"/>
          <w:rtl/>
        </w:rPr>
        <w:tab/>
      </w:r>
      <w:r w:rsidRPr="007B07B0">
        <w:rPr>
          <w:rFonts w:asciiTheme="majorBidi" w:hAnsiTheme="majorBidi"/>
          <w:b/>
          <w:bCs/>
          <w:szCs w:val="24"/>
          <w:rtl/>
        </w:rPr>
        <w:tab/>
      </w:r>
      <w:r w:rsidRPr="007B07B0">
        <w:rPr>
          <w:rFonts w:asciiTheme="majorBidi" w:hAnsiTheme="majorBidi"/>
          <w:b/>
          <w:bCs/>
          <w:szCs w:val="24"/>
          <w:rtl/>
        </w:rPr>
        <w:tab/>
      </w:r>
      <w:r w:rsidRPr="007B07B0">
        <w:rPr>
          <w:rFonts w:asciiTheme="majorBidi" w:hAnsiTheme="majorBidi"/>
          <w:b/>
          <w:bCs/>
          <w:szCs w:val="24"/>
          <w:rtl/>
        </w:rPr>
        <w:tab/>
      </w:r>
      <w:r w:rsidRPr="007B07B0">
        <w:rPr>
          <w:rFonts w:asciiTheme="majorBidi" w:hAnsiTheme="majorBidi"/>
          <w:b/>
          <w:bCs/>
          <w:szCs w:val="24"/>
          <w:rtl/>
        </w:rPr>
        <w:tab/>
      </w:r>
      <w:r w:rsidRPr="007B07B0">
        <w:rPr>
          <w:rFonts w:asciiTheme="majorBidi" w:hAnsiTheme="majorBidi"/>
          <w:b/>
          <w:bCs/>
          <w:szCs w:val="24"/>
          <w:rtl/>
        </w:rPr>
        <w:tab/>
      </w:r>
      <w:r w:rsidRPr="007B07B0">
        <w:rPr>
          <w:rFonts w:asciiTheme="majorBidi" w:hAnsiTheme="majorBidi"/>
          <w:b/>
          <w:bCs/>
          <w:szCs w:val="24"/>
          <w:rtl/>
        </w:rPr>
        <w:tab/>
      </w:r>
      <w:r w:rsidRPr="007B07B0">
        <w:rPr>
          <w:rFonts w:asciiTheme="majorBidi" w:hAnsiTheme="majorBidi"/>
          <w:b/>
          <w:bCs/>
          <w:szCs w:val="24"/>
          <w:rtl/>
        </w:rPr>
        <w:tab/>
      </w:r>
    </w:p>
    <w:p w:rsidR="001D2FD9" w:rsidRPr="007B07B0" w:rsidRDefault="001D2FD9" w:rsidP="001D2FD9">
      <w:pPr>
        <w:bidi w:val="0"/>
        <w:rPr>
          <w:rFonts w:asciiTheme="majorBidi" w:hAnsiTheme="majorBidi"/>
          <w:b/>
          <w:bCs/>
          <w:szCs w:val="24"/>
          <w:rtl/>
        </w:rPr>
      </w:pPr>
      <w:r w:rsidRPr="007B07B0">
        <w:rPr>
          <w:rFonts w:asciiTheme="majorBidi" w:hAnsiTheme="majorBidi"/>
          <w:b/>
          <w:bCs/>
          <w:szCs w:val="24"/>
          <w:rtl/>
        </w:rPr>
        <w:br w:type="page"/>
      </w: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1D2FD9" w:rsidRPr="00572740" w:rsidTr="00A148C9">
        <w:trPr>
          <w:trHeight w:hRule="exact" w:val="561"/>
        </w:trPr>
        <w:tc>
          <w:tcPr>
            <w:tcW w:w="8958" w:type="dxa"/>
            <w:tcBorders>
              <w:top w:val="nil"/>
              <w:bottom w:val="nil"/>
            </w:tcBorders>
            <w:shd w:val="clear" w:color="auto" w:fill="D9D9D9" w:themeFill="background1" w:themeFillShade="D9"/>
            <w:vAlign w:val="center"/>
          </w:tcPr>
          <w:p w:rsidR="001D2FD9" w:rsidRPr="007B07B0" w:rsidRDefault="001D2FD9" w:rsidP="00A148C9">
            <w:pPr>
              <w:pStyle w:val="afffc"/>
              <w:jc w:val="left"/>
              <w:rPr>
                <w:rFonts w:asciiTheme="majorBidi" w:hAnsiTheme="majorBidi" w:cs="David"/>
                <w:color w:val="auto"/>
                <w:sz w:val="24"/>
                <w:szCs w:val="24"/>
                <w:rtl/>
              </w:rPr>
            </w:pPr>
            <w:r w:rsidRPr="007B07B0">
              <w:rPr>
                <w:rFonts w:asciiTheme="majorBidi" w:hAnsiTheme="majorBidi" w:cs="David" w:hint="eastAsia"/>
                <w:color w:val="auto"/>
                <w:sz w:val="24"/>
                <w:szCs w:val="24"/>
                <w:rtl/>
              </w:rPr>
              <w:lastRenderedPageBreak/>
              <w:t>נספח</w:t>
            </w:r>
            <w:r w:rsidRPr="007B07B0">
              <w:rPr>
                <w:rFonts w:asciiTheme="majorBidi" w:hAnsiTheme="majorBidi" w:cs="David"/>
                <w:color w:val="auto"/>
                <w:sz w:val="24"/>
                <w:szCs w:val="24"/>
                <w:rtl/>
              </w:rPr>
              <w:t xml:space="preserve"> </w:t>
            </w:r>
            <w:r w:rsidRPr="007B07B0">
              <w:rPr>
                <w:rFonts w:asciiTheme="majorBidi" w:hAnsiTheme="majorBidi" w:cs="David" w:hint="eastAsia"/>
                <w:color w:val="auto"/>
                <w:sz w:val="24"/>
                <w:szCs w:val="24"/>
                <w:rtl/>
              </w:rPr>
              <w:t>ז</w:t>
            </w:r>
            <w:r w:rsidRPr="007B07B0">
              <w:rPr>
                <w:rFonts w:asciiTheme="majorBidi" w:hAnsiTheme="majorBidi" w:cs="David"/>
                <w:color w:val="auto"/>
                <w:sz w:val="24"/>
                <w:szCs w:val="24"/>
                <w:rtl/>
              </w:rPr>
              <w:t>1</w:t>
            </w:r>
          </w:p>
        </w:tc>
      </w:tr>
      <w:tr w:rsidR="001D2FD9" w:rsidRPr="00572740" w:rsidTr="00A148C9">
        <w:trPr>
          <w:trHeight w:hRule="exact" w:val="561"/>
        </w:trPr>
        <w:tc>
          <w:tcPr>
            <w:tcW w:w="8958" w:type="dxa"/>
            <w:tcBorders>
              <w:top w:val="nil"/>
              <w:bottom w:val="nil"/>
            </w:tcBorders>
            <w:shd w:val="clear" w:color="auto" w:fill="1B3461"/>
            <w:vAlign w:val="center"/>
          </w:tcPr>
          <w:p w:rsidR="001D2FD9" w:rsidRPr="007B07B0" w:rsidRDefault="001D2FD9" w:rsidP="00A148C9">
            <w:pPr>
              <w:pStyle w:val="afffc"/>
              <w:jc w:val="left"/>
              <w:rPr>
                <w:rFonts w:asciiTheme="majorBidi" w:hAnsiTheme="majorBidi" w:cs="David"/>
                <w:sz w:val="24"/>
                <w:szCs w:val="24"/>
                <w:rtl/>
              </w:rPr>
            </w:pPr>
            <w:r w:rsidRPr="007B07B0">
              <w:rPr>
                <w:rFonts w:asciiTheme="majorBidi" w:hAnsiTheme="majorBidi" w:cs="David"/>
                <w:b w:val="0"/>
                <w:i/>
                <w:sz w:val="24"/>
                <w:szCs w:val="24"/>
                <w:rtl/>
              </w:rPr>
              <w:t>התחייבות קבלן בדבר הימנעות ממצב של חשש לניגוד עניינים</w:t>
            </w:r>
          </w:p>
        </w:tc>
      </w:tr>
    </w:tbl>
    <w:p w:rsidR="001D2FD9" w:rsidRPr="007B07B0" w:rsidRDefault="001D2FD9" w:rsidP="001D2FD9">
      <w:pPr>
        <w:jc w:val="center"/>
        <w:rPr>
          <w:rFonts w:asciiTheme="majorBidi" w:hAnsiTheme="majorBidi"/>
          <w:b/>
          <w:bCs/>
          <w:szCs w:val="24"/>
          <w:u w:val="single"/>
          <w:rtl/>
        </w:rPr>
      </w:pPr>
      <w:r w:rsidRPr="007B07B0">
        <w:rPr>
          <w:rFonts w:asciiTheme="majorBidi" w:hAnsiTheme="majorBidi"/>
          <w:b/>
          <w:bCs/>
          <w:szCs w:val="24"/>
          <w:u w:val="single"/>
          <w:rtl/>
        </w:rPr>
        <w:t>(נוסח לחתימת כל אחד מנותני השירותים מטעם הקבלן- התאגיד)</w:t>
      </w:r>
    </w:p>
    <w:p w:rsidR="001D2FD9" w:rsidRPr="007B07B0" w:rsidRDefault="001D2FD9" w:rsidP="001D2FD9">
      <w:pPr>
        <w:jc w:val="center"/>
        <w:rPr>
          <w:rFonts w:asciiTheme="majorBidi" w:hAnsiTheme="majorBidi"/>
          <w:b/>
          <w:bCs/>
          <w:szCs w:val="24"/>
          <w:u w:val="single"/>
          <w:rtl/>
        </w:rPr>
      </w:pPr>
    </w:p>
    <w:p w:rsidR="001D2FD9" w:rsidRPr="00572740" w:rsidRDefault="001D2FD9" w:rsidP="001D2FD9">
      <w:pPr>
        <w:spacing w:line="360" w:lineRule="auto"/>
        <w:rPr>
          <w:rFonts w:asciiTheme="majorBidi" w:hAnsiTheme="majorBidi"/>
          <w:szCs w:val="24"/>
        </w:rPr>
      </w:pPr>
      <w:r w:rsidRPr="00572740">
        <w:rPr>
          <w:rFonts w:asciiTheme="majorBidi" w:hAnsiTheme="majorBidi"/>
          <w:szCs w:val="24"/>
          <w:rtl/>
        </w:rPr>
        <w:t xml:space="preserve">שנערכה ונחתמה בתאריך: </w:t>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p>
    <w:p w:rsidR="001D2FD9" w:rsidRPr="00572740" w:rsidRDefault="001D2FD9" w:rsidP="001D2FD9">
      <w:pPr>
        <w:spacing w:line="360" w:lineRule="auto"/>
        <w:rPr>
          <w:rFonts w:asciiTheme="majorBidi" w:hAnsiTheme="majorBidi"/>
          <w:szCs w:val="24"/>
          <w:rtl/>
        </w:rPr>
      </w:pPr>
      <w:r w:rsidRPr="00572740">
        <w:rPr>
          <w:rFonts w:asciiTheme="majorBidi" w:hAnsiTheme="majorBidi"/>
          <w:szCs w:val="24"/>
          <w:rtl/>
        </w:rPr>
        <w:t>על ידינותן השירותים מטעם הקבלן, מר/גב'</w:t>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rtl/>
        </w:rPr>
        <w:t xml:space="preserve"> (להלן</w:t>
      </w:r>
      <w:r w:rsidRPr="00572740">
        <w:rPr>
          <w:rFonts w:asciiTheme="majorBidi" w:hAnsiTheme="majorBidi" w:hint="cs"/>
          <w:szCs w:val="24"/>
          <w:rtl/>
        </w:rPr>
        <w:t>:</w:t>
      </w:r>
      <w:r w:rsidRPr="00572740">
        <w:rPr>
          <w:rFonts w:asciiTheme="majorBidi" w:hAnsiTheme="majorBidi"/>
          <w:szCs w:val="24"/>
          <w:rtl/>
        </w:rPr>
        <w:t>"</w:t>
      </w:r>
      <w:r w:rsidRPr="00572740">
        <w:rPr>
          <w:rFonts w:asciiTheme="majorBidi" w:hAnsiTheme="majorBidi"/>
          <w:b/>
          <w:bCs/>
          <w:szCs w:val="24"/>
          <w:rtl/>
        </w:rPr>
        <w:t>נותן השירותים</w:t>
      </w:r>
      <w:r w:rsidRPr="00572740">
        <w:rPr>
          <w:rFonts w:asciiTheme="majorBidi" w:hAnsiTheme="majorBidi"/>
          <w:szCs w:val="24"/>
          <w:rtl/>
        </w:rPr>
        <w:t>")</w:t>
      </w:r>
    </w:p>
    <w:p w:rsidR="001D2FD9" w:rsidRPr="00572740" w:rsidRDefault="001D2FD9" w:rsidP="001D2FD9">
      <w:pPr>
        <w:spacing w:line="360" w:lineRule="auto"/>
        <w:rPr>
          <w:rFonts w:asciiTheme="majorBidi" w:hAnsiTheme="majorBidi"/>
          <w:szCs w:val="24"/>
          <w:rtl/>
        </w:rPr>
      </w:pPr>
      <w:r w:rsidRPr="00572740">
        <w:rPr>
          <w:rFonts w:asciiTheme="majorBidi" w:hAnsiTheme="majorBidi"/>
          <w:szCs w:val="24"/>
          <w:rtl/>
        </w:rPr>
        <w:t xml:space="preserve">מספר/י ת.ז. </w:t>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p>
    <w:p w:rsidR="001D2FD9" w:rsidRPr="00572740" w:rsidRDefault="001D2FD9" w:rsidP="001D2FD9">
      <w:pPr>
        <w:spacing w:line="360" w:lineRule="auto"/>
        <w:rPr>
          <w:rFonts w:asciiTheme="majorBidi" w:hAnsiTheme="majorBidi"/>
          <w:szCs w:val="24"/>
          <w:u w:val="single"/>
          <w:rtl/>
        </w:rPr>
      </w:pPr>
      <w:r w:rsidRPr="00572740">
        <w:rPr>
          <w:rFonts w:asciiTheme="majorBidi" w:hAnsiTheme="majorBidi"/>
          <w:szCs w:val="24"/>
          <w:rtl/>
        </w:rPr>
        <w:t>כתובת הקבלן (כתובת רשומה של התאגיד):</w:t>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p>
    <w:p w:rsidR="001D2FD9" w:rsidRPr="00572740" w:rsidRDefault="001D2FD9" w:rsidP="001D2FD9">
      <w:pPr>
        <w:jc w:val="both"/>
        <w:rPr>
          <w:rFonts w:asciiTheme="majorBidi" w:hAnsiTheme="majorBidi"/>
          <w:szCs w:val="24"/>
          <w:rtl/>
        </w:rPr>
      </w:pPr>
    </w:p>
    <w:p w:rsidR="001D2FD9" w:rsidRPr="00572740" w:rsidRDefault="001D2FD9" w:rsidP="001D2FD9">
      <w:pPr>
        <w:tabs>
          <w:tab w:val="left" w:pos="1020"/>
        </w:tabs>
        <w:spacing w:line="360" w:lineRule="auto"/>
        <w:ind w:left="1020" w:hanging="993"/>
        <w:jc w:val="both"/>
        <w:rPr>
          <w:rFonts w:asciiTheme="majorBidi" w:hAnsiTheme="majorBidi"/>
          <w:szCs w:val="24"/>
          <w:rtl/>
        </w:rPr>
      </w:pPr>
      <w:r w:rsidRPr="00572740">
        <w:rPr>
          <w:rFonts w:asciiTheme="majorBidi" w:hAnsiTheme="majorBidi"/>
          <w:b/>
          <w:bCs/>
          <w:szCs w:val="24"/>
          <w:rtl/>
        </w:rPr>
        <w:t>הואיל:</w:t>
      </w:r>
      <w:r w:rsidRPr="00572740">
        <w:rPr>
          <w:rFonts w:asciiTheme="majorBidi" w:hAnsiTheme="majorBidi"/>
          <w:szCs w:val="24"/>
          <w:rtl/>
        </w:rPr>
        <w:tab/>
        <w:t xml:space="preserve">ונחתם הסכם בין משרד </w:t>
      </w:r>
      <w:r w:rsidR="00E60E12">
        <w:rPr>
          <w:rFonts w:asciiTheme="majorBidi" w:hAnsiTheme="majorBidi"/>
          <w:szCs w:val="24"/>
          <w:rtl/>
        </w:rPr>
        <w:t>האנרגיה</w:t>
      </w:r>
      <w:r w:rsidRPr="00572740">
        <w:rPr>
          <w:rFonts w:asciiTheme="majorBidi" w:hAnsiTheme="majorBidi"/>
          <w:szCs w:val="24"/>
          <w:rtl/>
        </w:rPr>
        <w:t xml:space="preserve"> (להלן</w:t>
      </w:r>
      <w:r w:rsidRPr="00572740">
        <w:rPr>
          <w:rFonts w:asciiTheme="majorBidi" w:hAnsiTheme="majorBidi" w:hint="cs"/>
          <w:szCs w:val="24"/>
          <w:rtl/>
        </w:rPr>
        <w:t>:"</w:t>
      </w:r>
      <w:r w:rsidRPr="00572740">
        <w:rPr>
          <w:rFonts w:asciiTheme="majorBidi" w:hAnsiTheme="majorBidi"/>
          <w:b/>
          <w:bCs/>
          <w:szCs w:val="24"/>
          <w:rtl/>
        </w:rPr>
        <w:t>המשרד</w:t>
      </w:r>
      <w:r w:rsidRPr="00572740">
        <w:rPr>
          <w:rFonts w:asciiTheme="majorBidi" w:hAnsiTheme="majorBidi" w:hint="cs"/>
          <w:szCs w:val="24"/>
          <w:rtl/>
        </w:rPr>
        <w:t>"</w:t>
      </w:r>
      <w:r w:rsidRPr="00572740">
        <w:rPr>
          <w:rFonts w:asciiTheme="majorBidi" w:hAnsiTheme="majorBidi"/>
          <w:szCs w:val="24"/>
          <w:rtl/>
        </w:rPr>
        <w:t xml:space="preserve">) ובין הקבלן, לקבלת השירותים כהגדרתםבהסכם שנחתם בעקבות </w:t>
      </w:r>
      <w:r w:rsidRPr="00572740">
        <w:rPr>
          <w:rFonts w:asciiTheme="majorBidi" w:hAnsiTheme="majorBidi"/>
          <w:b/>
          <w:bCs/>
          <w:szCs w:val="24"/>
          <w:rtl/>
        </w:rPr>
        <w:t xml:space="preserve">מכרז פומבי </w:t>
      </w:r>
      <w:r w:rsidRPr="00572740">
        <w:rPr>
          <w:rFonts w:asciiTheme="majorBidi" w:hAnsiTheme="majorBidi" w:hint="cs"/>
          <w:b/>
          <w:bCs/>
          <w:szCs w:val="24"/>
          <w:rtl/>
        </w:rPr>
        <w:t>72</w:t>
      </w:r>
      <w:r w:rsidRPr="00572740">
        <w:rPr>
          <w:rFonts w:hint="cs"/>
          <w:b/>
          <w:bCs/>
          <w:szCs w:val="24"/>
          <w:rtl/>
        </w:rPr>
        <w:t xml:space="preserve">/17 </w:t>
      </w:r>
      <w:r w:rsidRPr="00572740">
        <w:rPr>
          <w:rFonts w:asciiTheme="majorBidi" w:hAnsiTheme="majorBidi"/>
          <w:b/>
          <w:bCs/>
          <w:szCs w:val="24"/>
          <w:rtl/>
        </w:rPr>
        <w:t>למתן שירותי</w:t>
      </w:r>
      <w:r w:rsidRPr="00572740">
        <w:rPr>
          <w:rFonts w:asciiTheme="majorBidi" w:hAnsiTheme="majorBidi" w:hint="cs"/>
          <w:b/>
          <w:bCs/>
          <w:szCs w:val="24"/>
          <w:rtl/>
        </w:rPr>
        <w:t>תכנון אסטרטגי, מיפוי, סימון, פירוק, העברת ציוד לוגיסטי ומערכות תקשוב, התקנת והפעלתם בג'נרי 2.</w:t>
      </w:r>
      <w:r w:rsidRPr="00572740">
        <w:rPr>
          <w:rFonts w:asciiTheme="majorBidi" w:hAnsiTheme="majorBidi"/>
          <w:szCs w:val="24"/>
          <w:rtl/>
        </w:rPr>
        <w:t xml:space="preserve"> (להלן, בהתאמה: "</w:t>
      </w:r>
      <w:r w:rsidRPr="00572740">
        <w:rPr>
          <w:rFonts w:asciiTheme="majorBidi" w:hAnsiTheme="majorBidi"/>
          <w:b/>
          <w:bCs/>
          <w:szCs w:val="24"/>
          <w:rtl/>
        </w:rPr>
        <w:t>ההסכם</w:t>
      </w:r>
      <w:r w:rsidRPr="00572740">
        <w:rPr>
          <w:rFonts w:asciiTheme="majorBidi" w:hAnsiTheme="majorBidi"/>
          <w:szCs w:val="24"/>
          <w:rtl/>
        </w:rPr>
        <w:t>","</w:t>
      </w:r>
      <w:r w:rsidRPr="00572740">
        <w:rPr>
          <w:rFonts w:asciiTheme="majorBidi" w:hAnsiTheme="majorBidi"/>
          <w:b/>
          <w:bCs/>
          <w:szCs w:val="24"/>
          <w:rtl/>
        </w:rPr>
        <w:t>השירותים</w:t>
      </w:r>
      <w:r w:rsidRPr="00572740">
        <w:rPr>
          <w:rFonts w:asciiTheme="majorBidi" w:hAnsiTheme="majorBidi"/>
          <w:szCs w:val="24"/>
          <w:rtl/>
        </w:rPr>
        <w:t>");</w:t>
      </w:r>
    </w:p>
    <w:p w:rsidR="001D2FD9" w:rsidRPr="00572740" w:rsidRDefault="001D2FD9" w:rsidP="001D2FD9">
      <w:pPr>
        <w:tabs>
          <w:tab w:val="left" w:pos="1020"/>
        </w:tabs>
        <w:spacing w:line="360" w:lineRule="auto"/>
        <w:ind w:left="1020" w:hanging="993"/>
        <w:jc w:val="both"/>
        <w:rPr>
          <w:rFonts w:asciiTheme="majorBidi" w:hAnsiTheme="majorBidi"/>
          <w:szCs w:val="24"/>
          <w:rtl/>
        </w:rPr>
      </w:pPr>
      <w:r w:rsidRPr="00572740">
        <w:rPr>
          <w:rFonts w:asciiTheme="majorBidi" w:hAnsiTheme="majorBidi"/>
          <w:b/>
          <w:bCs/>
          <w:szCs w:val="24"/>
          <w:rtl/>
        </w:rPr>
        <w:t>והואיל:</w:t>
      </w:r>
      <w:r w:rsidRPr="00572740">
        <w:rPr>
          <w:rFonts w:asciiTheme="majorBidi" w:hAnsiTheme="majorBidi"/>
          <w:szCs w:val="24"/>
          <w:rtl/>
        </w:rPr>
        <w:tab/>
        <w:t>ותנאי לחתימת ההסכם הינה התחייבות של הקבלן ועובדיו להימנע ממצב של ניגוד עניינים בין השירותים הניתנים למשרד מהקבלן לבין עניינים אחרים של הקבלן ועובדיו, עסקיים או פרטיים (להלן</w:t>
      </w:r>
      <w:r w:rsidRPr="00572740">
        <w:rPr>
          <w:rFonts w:asciiTheme="majorBidi" w:hAnsiTheme="majorBidi" w:hint="cs"/>
          <w:szCs w:val="24"/>
          <w:rtl/>
        </w:rPr>
        <w:t>:"</w:t>
      </w:r>
      <w:r w:rsidRPr="00572740">
        <w:rPr>
          <w:rFonts w:asciiTheme="majorBidi" w:hAnsiTheme="majorBidi"/>
          <w:b/>
          <w:bCs/>
          <w:szCs w:val="24"/>
          <w:rtl/>
        </w:rPr>
        <w:t>ניגוד עניינים</w:t>
      </w:r>
      <w:r w:rsidRPr="00572740">
        <w:rPr>
          <w:rFonts w:asciiTheme="majorBidi" w:hAnsiTheme="majorBidi" w:hint="cs"/>
          <w:szCs w:val="24"/>
          <w:rtl/>
        </w:rPr>
        <w:t>"</w:t>
      </w:r>
      <w:r w:rsidRPr="00572740">
        <w:rPr>
          <w:rFonts w:asciiTheme="majorBidi" w:hAnsiTheme="majorBidi"/>
          <w:szCs w:val="24"/>
          <w:rtl/>
        </w:rPr>
        <w:t>);</w:t>
      </w:r>
    </w:p>
    <w:p w:rsidR="001D2FD9" w:rsidRPr="00572740" w:rsidRDefault="001D2FD9" w:rsidP="001D2FD9">
      <w:pPr>
        <w:spacing w:line="360" w:lineRule="auto"/>
        <w:jc w:val="center"/>
        <w:rPr>
          <w:rFonts w:asciiTheme="majorBidi" w:hAnsiTheme="majorBidi"/>
          <w:szCs w:val="24"/>
          <w:rtl/>
        </w:rPr>
      </w:pPr>
    </w:p>
    <w:p w:rsidR="001D2FD9" w:rsidRPr="00572740" w:rsidRDefault="001D2FD9" w:rsidP="001D2FD9">
      <w:pPr>
        <w:spacing w:line="360" w:lineRule="auto"/>
        <w:jc w:val="center"/>
        <w:rPr>
          <w:rFonts w:asciiTheme="majorBidi" w:hAnsiTheme="majorBidi"/>
          <w:b/>
          <w:bCs/>
          <w:szCs w:val="24"/>
          <w:rtl/>
        </w:rPr>
      </w:pPr>
      <w:r w:rsidRPr="00CD0227">
        <w:rPr>
          <w:rFonts w:asciiTheme="majorBidi" w:hAnsiTheme="majorBidi"/>
          <w:b/>
          <w:bCs/>
          <w:szCs w:val="24"/>
          <w:rtl/>
        </w:rPr>
        <w:t>לפיכך הנני מצהיר</w:t>
      </w:r>
      <w:r w:rsidR="00A96CC8" w:rsidRPr="00CD0227">
        <w:rPr>
          <w:rFonts w:asciiTheme="majorBidi" w:hAnsiTheme="majorBidi" w:hint="cs"/>
          <w:b/>
          <w:bCs/>
          <w:szCs w:val="24"/>
          <w:rtl/>
        </w:rPr>
        <w:t xml:space="preserve"> </w:t>
      </w:r>
      <w:r w:rsidRPr="00CD0227">
        <w:rPr>
          <w:rFonts w:asciiTheme="majorBidi" w:hAnsiTheme="majorBidi"/>
          <w:b/>
          <w:bCs/>
          <w:szCs w:val="24"/>
          <w:rtl/>
        </w:rPr>
        <w:t>ומתחייב</w:t>
      </w:r>
      <w:r w:rsidR="00A96CC8" w:rsidRPr="00CD0227">
        <w:rPr>
          <w:rFonts w:asciiTheme="majorBidi" w:hAnsiTheme="majorBidi" w:hint="cs"/>
          <w:b/>
          <w:bCs/>
          <w:szCs w:val="24"/>
          <w:rtl/>
        </w:rPr>
        <w:t xml:space="preserve"> </w:t>
      </w:r>
      <w:r w:rsidRPr="00CD0227">
        <w:rPr>
          <w:rFonts w:asciiTheme="majorBidi" w:hAnsiTheme="majorBidi"/>
          <w:b/>
          <w:bCs/>
          <w:szCs w:val="24"/>
          <w:rtl/>
        </w:rPr>
        <w:t>כלפי מדינת ישראל, כדלקמן:</w:t>
      </w:r>
    </w:p>
    <w:p w:rsidR="001D2FD9" w:rsidRPr="00572740" w:rsidRDefault="001D2FD9" w:rsidP="001D2FD9">
      <w:pPr>
        <w:spacing w:line="360" w:lineRule="auto"/>
        <w:jc w:val="center"/>
        <w:rPr>
          <w:rFonts w:asciiTheme="majorBidi" w:hAnsiTheme="majorBidi"/>
          <w:b/>
          <w:bCs/>
          <w:szCs w:val="24"/>
          <w:rtl/>
        </w:rPr>
      </w:pPr>
    </w:p>
    <w:p w:rsidR="001D2FD9" w:rsidRPr="00572740" w:rsidRDefault="001D2FD9" w:rsidP="001D2FD9">
      <w:pPr>
        <w:pStyle w:val="af5"/>
        <w:numPr>
          <w:ilvl w:val="0"/>
          <w:numId w:val="86"/>
        </w:numPr>
        <w:spacing w:line="360" w:lineRule="auto"/>
        <w:ind w:right="0"/>
        <w:jc w:val="both"/>
        <w:rPr>
          <w:rFonts w:asciiTheme="majorBidi" w:hAnsiTheme="majorBidi"/>
          <w:szCs w:val="24"/>
        </w:rPr>
      </w:pPr>
      <w:r w:rsidRPr="00572740">
        <w:rPr>
          <w:rFonts w:asciiTheme="majorBidi" w:hAnsiTheme="majorBidi"/>
          <w:szCs w:val="24"/>
          <w:rtl/>
        </w:rPr>
        <w:t>הנני מצהיר שלא ידוע לי על חשש לניגוד עניינים בין השירותים כהגדרתם לעיל, לבין עניינים אחרים שלי.</w:t>
      </w:r>
    </w:p>
    <w:p w:rsidR="001D2FD9" w:rsidRPr="00572740" w:rsidRDefault="001D2FD9" w:rsidP="001D2FD9">
      <w:pPr>
        <w:pStyle w:val="af5"/>
        <w:numPr>
          <w:ilvl w:val="0"/>
          <w:numId w:val="86"/>
        </w:numPr>
        <w:spacing w:line="360" w:lineRule="auto"/>
        <w:ind w:right="0"/>
        <w:jc w:val="both"/>
        <w:rPr>
          <w:rFonts w:asciiTheme="majorBidi" w:hAnsiTheme="majorBidi"/>
          <w:szCs w:val="24"/>
        </w:rPr>
      </w:pPr>
      <w:r w:rsidRPr="00572740">
        <w:rPr>
          <w:rFonts w:asciiTheme="majorBidi" w:hAnsiTheme="majorBidi"/>
          <w:szCs w:val="24"/>
          <w:rtl/>
        </w:rPr>
        <w:t>הנני מתחייב לבצע כל פעולה סבירה על מנת להימנע ממצב של חשש לניגוד עניינים כאמור, במהלך כל תקופת מתן השירותים, ובמהלך שישה חודשים מתום תקופה זו.</w:t>
      </w:r>
    </w:p>
    <w:p w:rsidR="001D2FD9" w:rsidRPr="00572740" w:rsidRDefault="001D2FD9" w:rsidP="001D2FD9">
      <w:pPr>
        <w:pStyle w:val="af5"/>
        <w:numPr>
          <w:ilvl w:val="0"/>
          <w:numId w:val="86"/>
        </w:numPr>
        <w:spacing w:line="360" w:lineRule="auto"/>
        <w:ind w:right="0"/>
        <w:jc w:val="both"/>
        <w:rPr>
          <w:rFonts w:asciiTheme="majorBidi" w:hAnsiTheme="majorBidi"/>
          <w:szCs w:val="24"/>
        </w:rPr>
      </w:pPr>
      <w:r w:rsidRPr="00572740">
        <w:rPr>
          <w:rFonts w:asciiTheme="majorBidi" w:hAnsiTheme="majorBidi"/>
          <w:szCs w:val="24"/>
          <w:rtl/>
        </w:rPr>
        <w:t>הנני מתחייבשלא לייצג או לפעול מטעם כל גורם שהוא,בתחום השירותים הניתנים למשרד, במהלך תקופת מתן השירותים בין הצדדים ושישה חודשים לאחריה,  אלא אם כן התקבל לכך אישור מראש ובכתב של המשרד.</w:t>
      </w:r>
    </w:p>
    <w:p w:rsidR="001D2FD9" w:rsidRPr="00572740" w:rsidRDefault="001D2FD9" w:rsidP="001D2FD9">
      <w:pPr>
        <w:pStyle w:val="af5"/>
        <w:numPr>
          <w:ilvl w:val="0"/>
          <w:numId w:val="86"/>
        </w:numPr>
        <w:spacing w:line="360" w:lineRule="auto"/>
        <w:ind w:right="0"/>
        <w:jc w:val="both"/>
        <w:rPr>
          <w:rFonts w:asciiTheme="majorBidi" w:hAnsiTheme="majorBidi"/>
          <w:szCs w:val="24"/>
        </w:rPr>
      </w:pPr>
      <w:r w:rsidRPr="00572740">
        <w:rPr>
          <w:rFonts w:asciiTheme="majorBidi" w:hAnsiTheme="majorBidi"/>
          <w:szCs w:val="24"/>
          <w:rtl/>
        </w:rPr>
        <w:t>הנני מצהיר ומתחייב לדווח מראש למשרד על כל כוונה שלי, להתקשר עם כל גורם כאמור בסעיף 3 לעיל, ולפעול בהתאם להוראותיו של המשרד בעניין. המשרד רשאי לא לאשר לי לערוך התקשרות כאמור או לתת הוראות אחרות שיבטיחו היעדר חשש לניגוד עניינים, ואני מתחייב לפעול בהתאם להוראות אלו.</w:t>
      </w:r>
    </w:p>
    <w:p w:rsidR="001D2FD9" w:rsidRPr="00572740" w:rsidRDefault="001D2FD9" w:rsidP="001D2FD9">
      <w:pPr>
        <w:pStyle w:val="af5"/>
        <w:numPr>
          <w:ilvl w:val="0"/>
          <w:numId w:val="86"/>
        </w:numPr>
        <w:spacing w:line="360" w:lineRule="auto"/>
        <w:ind w:right="0"/>
        <w:jc w:val="both"/>
        <w:rPr>
          <w:rFonts w:asciiTheme="majorBidi" w:hAnsiTheme="majorBidi"/>
          <w:szCs w:val="24"/>
        </w:rPr>
      </w:pPr>
      <w:r w:rsidRPr="00572740">
        <w:rPr>
          <w:rFonts w:asciiTheme="majorBidi" w:hAnsiTheme="majorBidi"/>
          <w:szCs w:val="24"/>
          <w:rtl/>
        </w:rPr>
        <w:t>הננימתחייב להודיע למשרד באופן מיידי על כל נתון או מצב שבשלו אני</w:t>
      </w:r>
      <w:r w:rsidR="00A96CC8">
        <w:rPr>
          <w:rFonts w:asciiTheme="majorBidi" w:hAnsiTheme="majorBidi" w:hint="cs"/>
          <w:szCs w:val="24"/>
          <w:rtl/>
        </w:rPr>
        <w:t xml:space="preserve"> </w:t>
      </w:r>
      <w:r w:rsidRPr="00572740">
        <w:rPr>
          <w:rFonts w:asciiTheme="majorBidi" w:hAnsiTheme="majorBidi"/>
          <w:szCs w:val="24"/>
          <w:rtl/>
        </w:rPr>
        <w:t>צפוי להימצא במצב של חששלניגוד עניינים כאמור, מיד עם היוודע ליעל כך.</w:t>
      </w:r>
    </w:p>
    <w:p w:rsidR="001D2FD9" w:rsidRPr="00572740" w:rsidRDefault="001D2FD9" w:rsidP="001D2FD9">
      <w:pPr>
        <w:bidi w:val="0"/>
        <w:rPr>
          <w:rFonts w:asciiTheme="majorBidi" w:hAnsiTheme="majorBidi"/>
          <w:szCs w:val="24"/>
          <w:rtl/>
          <w:lang w:eastAsia="he-IL"/>
        </w:rPr>
      </w:pPr>
      <w:r w:rsidRPr="00572740">
        <w:rPr>
          <w:rFonts w:asciiTheme="majorBidi" w:hAnsiTheme="majorBidi"/>
          <w:szCs w:val="24"/>
          <w:rtl/>
        </w:rPr>
        <w:br w:type="page"/>
      </w:r>
    </w:p>
    <w:p w:rsidR="001D2FD9" w:rsidRPr="00572740" w:rsidRDefault="001D2FD9" w:rsidP="001D2FD9">
      <w:pPr>
        <w:pStyle w:val="af5"/>
        <w:spacing w:line="360" w:lineRule="auto"/>
        <w:ind w:left="567" w:right="567"/>
        <w:jc w:val="both"/>
        <w:rPr>
          <w:rFonts w:asciiTheme="majorBidi" w:hAnsiTheme="majorBidi"/>
          <w:szCs w:val="24"/>
        </w:rPr>
      </w:pPr>
    </w:p>
    <w:p w:rsidR="001D2FD9" w:rsidRPr="00572740" w:rsidRDefault="001D2FD9" w:rsidP="001D2FD9">
      <w:pPr>
        <w:pStyle w:val="af5"/>
        <w:numPr>
          <w:ilvl w:val="0"/>
          <w:numId w:val="86"/>
        </w:numPr>
        <w:spacing w:line="360" w:lineRule="auto"/>
        <w:ind w:right="0"/>
        <w:jc w:val="both"/>
        <w:rPr>
          <w:rFonts w:asciiTheme="majorBidi" w:hAnsiTheme="majorBidi"/>
          <w:szCs w:val="24"/>
          <w:rtl/>
        </w:rPr>
      </w:pPr>
      <w:r w:rsidRPr="00572740">
        <w:rPr>
          <w:rFonts w:asciiTheme="majorBidi" w:hAnsiTheme="majorBidi"/>
          <w:szCs w:val="24"/>
          <w:rtl/>
        </w:rPr>
        <w:t>ולראיה,</w:t>
      </w:r>
      <w:r w:rsidR="00971960">
        <w:rPr>
          <w:rFonts w:asciiTheme="majorBidi" w:hAnsiTheme="majorBidi" w:hint="cs"/>
          <w:szCs w:val="24"/>
          <w:rtl/>
        </w:rPr>
        <w:t xml:space="preserve"> </w:t>
      </w:r>
      <w:r w:rsidRPr="00572740">
        <w:rPr>
          <w:rFonts w:asciiTheme="majorBidi" w:hAnsiTheme="majorBidi"/>
          <w:szCs w:val="24"/>
          <w:rtl/>
        </w:rPr>
        <w:t xml:space="preserve">באתי על החתום: </w:t>
      </w:r>
      <w:r w:rsidRPr="00572740">
        <w:rPr>
          <w:rFonts w:asciiTheme="majorBidi" w:hAnsiTheme="majorBidi"/>
          <w:szCs w:val="24"/>
          <w:rtl/>
        </w:rPr>
        <w:tab/>
      </w:r>
    </w:p>
    <w:p w:rsidR="001D2FD9" w:rsidRPr="00572740" w:rsidRDefault="001D2FD9" w:rsidP="001D2FD9">
      <w:pPr>
        <w:jc w:val="both"/>
        <w:rPr>
          <w:rFonts w:asciiTheme="majorBidi" w:hAnsiTheme="majorBidi"/>
          <w:szCs w:val="24"/>
          <w:rtl/>
        </w:rPr>
      </w:pPr>
    </w:p>
    <w:p w:rsidR="001D2FD9" w:rsidRPr="00572740" w:rsidRDefault="001D2FD9" w:rsidP="001D2FD9">
      <w:pPr>
        <w:jc w:val="both"/>
        <w:rPr>
          <w:rFonts w:asciiTheme="majorBidi" w:hAnsiTheme="majorBidi"/>
          <w:szCs w:val="24"/>
          <w:rtl/>
        </w:rPr>
      </w:pPr>
    </w:p>
    <w:p w:rsidR="001D2FD9" w:rsidRPr="00572740" w:rsidRDefault="001D2FD9" w:rsidP="001D2FD9">
      <w:pPr>
        <w:jc w:val="both"/>
        <w:rPr>
          <w:rFonts w:asciiTheme="majorBidi" w:hAnsiTheme="majorBidi"/>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1D2FD9" w:rsidRPr="00572740" w:rsidTr="00A148C9">
        <w:tc>
          <w:tcPr>
            <w:tcW w:w="1718" w:type="dxa"/>
            <w:tcBorders>
              <w:top w:val="single" w:sz="4" w:space="0" w:color="auto"/>
            </w:tcBorders>
          </w:tcPr>
          <w:p w:rsidR="001D2FD9" w:rsidRPr="00572740" w:rsidRDefault="001D2FD9" w:rsidP="00A148C9">
            <w:pPr>
              <w:spacing w:line="360" w:lineRule="auto"/>
              <w:jc w:val="center"/>
              <w:rPr>
                <w:rFonts w:asciiTheme="majorBidi" w:hAnsiTheme="majorBidi"/>
                <w:szCs w:val="24"/>
                <w:rtl/>
              </w:rPr>
            </w:pPr>
            <w:r w:rsidRPr="00572740">
              <w:rPr>
                <w:rFonts w:asciiTheme="majorBidi" w:hAnsiTheme="majorBidi"/>
                <w:szCs w:val="24"/>
                <w:rtl/>
              </w:rPr>
              <w:t>תאריך</w:t>
            </w:r>
          </w:p>
        </w:tc>
        <w:tc>
          <w:tcPr>
            <w:tcW w:w="426" w:type="dxa"/>
          </w:tcPr>
          <w:p w:rsidR="001D2FD9" w:rsidRPr="00572740" w:rsidRDefault="001D2FD9" w:rsidP="00A148C9">
            <w:pPr>
              <w:spacing w:line="360" w:lineRule="auto"/>
              <w:jc w:val="both"/>
              <w:rPr>
                <w:rFonts w:asciiTheme="majorBidi" w:hAnsiTheme="majorBidi"/>
                <w:szCs w:val="24"/>
                <w:rtl/>
              </w:rPr>
            </w:pPr>
          </w:p>
        </w:tc>
        <w:tc>
          <w:tcPr>
            <w:tcW w:w="1984" w:type="dxa"/>
            <w:tcBorders>
              <w:top w:val="single" w:sz="4" w:space="0" w:color="auto"/>
            </w:tcBorders>
          </w:tcPr>
          <w:p w:rsidR="001D2FD9" w:rsidRPr="00572740" w:rsidRDefault="001D2FD9" w:rsidP="00A148C9">
            <w:pPr>
              <w:spacing w:line="360" w:lineRule="auto"/>
              <w:jc w:val="center"/>
              <w:rPr>
                <w:rFonts w:asciiTheme="majorBidi" w:hAnsiTheme="majorBidi"/>
                <w:szCs w:val="24"/>
                <w:rtl/>
              </w:rPr>
            </w:pPr>
            <w:r w:rsidRPr="00572740">
              <w:rPr>
                <w:rFonts w:asciiTheme="majorBidi" w:hAnsiTheme="majorBidi"/>
                <w:szCs w:val="24"/>
                <w:rtl/>
              </w:rPr>
              <w:t xml:space="preserve">שם </w:t>
            </w:r>
          </w:p>
        </w:tc>
        <w:tc>
          <w:tcPr>
            <w:tcW w:w="425" w:type="dxa"/>
          </w:tcPr>
          <w:p w:rsidR="001D2FD9" w:rsidRPr="00572740" w:rsidRDefault="001D2FD9" w:rsidP="00A148C9">
            <w:pPr>
              <w:spacing w:line="360" w:lineRule="auto"/>
              <w:jc w:val="both"/>
              <w:rPr>
                <w:rFonts w:asciiTheme="majorBidi" w:hAnsiTheme="majorBidi"/>
                <w:szCs w:val="24"/>
                <w:rtl/>
              </w:rPr>
            </w:pPr>
          </w:p>
        </w:tc>
        <w:tc>
          <w:tcPr>
            <w:tcW w:w="1985" w:type="dxa"/>
            <w:tcBorders>
              <w:top w:val="single" w:sz="4" w:space="0" w:color="auto"/>
            </w:tcBorders>
          </w:tcPr>
          <w:p w:rsidR="001D2FD9" w:rsidRPr="00572740" w:rsidRDefault="001D2FD9" w:rsidP="00A148C9">
            <w:pPr>
              <w:spacing w:line="360" w:lineRule="auto"/>
              <w:jc w:val="center"/>
              <w:rPr>
                <w:rFonts w:asciiTheme="majorBidi" w:hAnsiTheme="majorBidi"/>
                <w:szCs w:val="24"/>
                <w:rtl/>
              </w:rPr>
            </w:pPr>
            <w:r w:rsidRPr="00572740">
              <w:rPr>
                <w:rFonts w:asciiTheme="majorBidi" w:hAnsiTheme="majorBidi" w:hint="cs"/>
                <w:szCs w:val="24"/>
                <w:rtl/>
              </w:rPr>
              <w:t>ת.ז.</w:t>
            </w:r>
          </w:p>
        </w:tc>
        <w:tc>
          <w:tcPr>
            <w:tcW w:w="425" w:type="dxa"/>
          </w:tcPr>
          <w:p w:rsidR="001D2FD9" w:rsidRPr="00572740" w:rsidRDefault="001D2FD9" w:rsidP="00A148C9">
            <w:pPr>
              <w:spacing w:line="360" w:lineRule="auto"/>
              <w:jc w:val="both"/>
              <w:rPr>
                <w:rFonts w:asciiTheme="majorBidi" w:hAnsiTheme="majorBidi"/>
                <w:szCs w:val="24"/>
                <w:rtl/>
              </w:rPr>
            </w:pPr>
          </w:p>
        </w:tc>
        <w:tc>
          <w:tcPr>
            <w:tcW w:w="1985" w:type="dxa"/>
            <w:tcBorders>
              <w:top w:val="single" w:sz="4" w:space="0" w:color="auto"/>
            </w:tcBorders>
          </w:tcPr>
          <w:p w:rsidR="001D2FD9" w:rsidRPr="00572740" w:rsidRDefault="001D2FD9" w:rsidP="00A148C9">
            <w:pPr>
              <w:spacing w:line="360" w:lineRule="auto"/>
              <w:jc w:val="center"/>
              <w:rPr>
                <w:rFonts w:asciiTheme="majorBidi" w:hAnsiTheme="majorBidi"/>
                <w:szCs w:val="24"/>
                <w:rtl/>
              </w:rPr>
            </w:pPr>
            <w:r w:rsidRPr="00572740">
              <w:rPr>
                <w:rFonts w:asciiTheme="majorBidi" w:hAnsiTheme="majorBidi" w:hint="cs"/>
                <w:szCs w:val="24"/>
                <w:rtl/>
              </w:rPr>
              <w:t>חתימה</w:t>
            </w:r>
          </w:p>
        </w:tc>
      </w:tr>
    </w:tbl>
    <w:p w:rsidR="001D2FD9" w:rsidRPr="00572740" w:rsidRDefault="001D2FD9" w:rsidP="001D2FD9">
      <w:pPr>
        <w:jc w:val="both"/>
        <w:rPr>
          <w:rFonts w:asciiTheme="majorBidi" w:hAnsiTheme="majorBidi"/>
          <w:szCs w:val="24"/>
          <w:rtl/>
        </w:rPr>
      </w:pPr>
    </w:p>
    <w:p w:rsidR="001D2FD9" w:rsidRPr="00572740" w:rsidRDefault="001D2FD9" w:rsidP="001D2FD9">
      <w:pPr>
        <w:spacing w:line="360" w:lineRule="auto"/>
        <w:jc w:val="both"/>
        <w:rPr>
          <w:rFonts w:asciiTheme="majorBidi" w:hAnsiTheme="majorBidi"/>
          <w:szCs w:val="24"/>
          <w:rtl/>
        </w:rPr>
      </w:pPr>
    </w:p>
    <w:p w:rsidR="001D2FD9" w:rsidRPr="00572740" w:rsidRDefault="001D2FD9" w:rsidP="001D2FD9">
      <w:pPr>
        <w:spacing w:line="360" w:lineRule="auto"/>
        <w:jc w:val="center"/>
        <w:rPr>
          <w:rFonts w:asciiTheme="majorBidi" w:hAnsiTheme="majorBidi"/>
          <w:b/>
          <w:bCs/>
          <w:szCs w:val="24"/>
          <w:u w:val="single"/>
          <w:rtl/>
        </w:rPr>
      </w:pPr>
      <w:r w:rsidRPr="00572740">
        <w:rPr>
          <w:rFonts w:asciiTheme="majorBidi" w:hAnsiTheme="majorBidi"/>
          <w:b/>
          <w:bCs/>
          <w:szCs w:val="24"/>
          <w:u w:val="single"/>
          <w:rtl/>
        </w:rPr>
        <w:t>אישור עו</w:t>
      </w:r>
      <w:r w:rsidRPr="00572740">
        <w:rPr>
          <w:rFonts w:asciiTheme="majorBidi" w:hAnsiTheme="majorBidi" w:hint="cs"/>
          <w:b/>
          <w:bCs/>
          <w:szCs w:val="24"/>
          <w:u w:val="single"/>
          <w:rtl/>
        </w:rPr>
        <w:t>רך הדין</w:t>
      </w:r>
    </w:p>
    <w:p w:rsidR="001D2FD9" w:rsidRPr="00572740" w:rsidRDefault="001D2FD9" w:rsidP="001D2FD9">
      <w:pPr>
        <w:spacing w:line="360" w:lineRule="auto"/>
        <w:jc w:val="center"/>
        <w:rPr>
          <w:rFonts w:asciiTheme="majorBidi" w:hAnsiTheme="majorBidi"/>
          <w:b/>
          <w:bCs/>
          <w:szCs w:val="24"/>
          <w:u w:val="single"/>
          <w:rtl/>
        </w:rPr>
      </w:pPr>
    </w:p>
    <w:p w:rsidR="001D2FD9" w:rsidRPr="00572740" w:rsidRDefault="001D2FD9" w:rsidP="001D2FD9">
      <w:pPr>
        <w:spacing w:line="360" w:lineRule="auto"/>
        <w:jc w:val="both"/>
        <w:rPr>
          <w:rFonts w:asciiTheme="majorBidi" w:hAnsiTheme="majorBidi"/>
          <w:szCs w:val="24"/>
          <w:rtl/>
        </w:rPr>
      </w:pPr>
      <w:r w:rsidRPr="00572740">
        <w:rPr>
          <w:rFonts w:asciiTheme="majorBidi" w:hAnsiTheme="majorBidi"/>
          <w:szCs w:val="24"/>
          <w:rtl/>
        </w:rPr>
        <w:t>אני הח"מ ______________, עו"ד מאשר/ת בזאת כי  ביום __________ הופיע/ה בפני במשרדי מר/גב' ______________ שזוהה/תה עצמו/ה על ידי ת.ז. _________ המוכר/ת לי באופן אישי,ולאחר שהזהרתיו/ה כי עליו/ה להצהיר אמת וכי יהיה/תהיה צפוי/ה לעונשים הקבועים בחוק אם לא יעשה/תעשה כן, חתם על הצהרה והתחייבות זו בפני.</w:t>
      </w:r>
    </w:p>
    <w:p w:rsidR="001D2FD9" w:rsidRPr="00572740" w:rsidRDefault="001D2FD9" w:rsidP="001D2FD9">
      <w:pPr>
        <w:spacing w:line="360" w:lineRule="auto"/>
        <w:jc w:val="both"/>
        <w:rPr>
          <w:rFonts w:asciiTheme="majorBidi" w:hAnsiTheme="majorBidi"/>
          <w:szCs w:val="24"/>
          <w:rtl/>
        </w:rPr>
      </w:pPr>
    </w:p>
    <w:p w:rsidR="001D2FD9" w:rsidRPr="00572740" w:rsidRDefault="001D2FD9" w:rsidP="001D2FD9">
      <w:pPr>
        <w:spacing w:line="360" w:lineRule="auto"/>
        <w:jc w:val="both"/>
        <w:rPr>
          <w:rFonts w:asciiTheme="majorBidi" w:hAnsiTheme="majorBidi"/>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1D2FD9" w:rsidRPr="00572740" w:rsidTr="00A148C9">
        <w:trPr>
          <w:jc w:val="center"/>
        </w:trPr>
        <w:tc>
          <w:tcPr>
            <w:tcW w:w="2144" w:type="dxa"/>
            <w:tcBorders>
              <w:top w:val="single" w:sz="4" w:space="0" w:color="auto"/>
            </w:tcBorders>
          </w:tcPr>
          <w:p w:rsidR="001D2FD9" w:rsidRPr="00572740" w:rsidRDefault="001D2FD9" w:rsidP="00A148C9">
            <w:pPr>
              <w:spacing w:line="360" w:lineRule="auto"/>
              <w:jc w:val="center"/>
              <w:rPr>
                <w:rFonts w:ascii="Arial" w:hAnsi="Arial"/>
                <w:szCs w:val="24"/>
                <w:rtl/>
              </w:rPr>
            </w:pPr>
            <w:r w:rsidRPr="00572740">
              <w:rPr>
                <w:rFonts w:ascii="Arial" w:hAnsi="Arial" w:hint="cs"/>
                <w:szCs w:val="24"/>
                <w:rtl/>
              </w:rPr>
              <w:t>תאריך</w:t>
            </w:r>
          </w:p>
        </w:tc>
        <w:tc>
          <w:tcPr>
            <w:tcW w:w="1134" w:type="dxa"/>
          </w:tcPr>
          <w:p w:rsidR="001D2FD9" w:rsidRPr="00572740" w:rsidRDefault="001D2FD9" w:rsidP="00A148C9">
            <w:pPr>
              <w:spacing w:line="360" w:lineRule="auto"/>
              <w:jc w:val="both"/>
              <w:rPr>
                <w:rFonts w:ascii="Arial" w:hAnsi="Arial"/>
                <w:szCs w:val="24"/>
                <w:rtl/>
              </w:rPr>
            </w:pPr>
          </w:p>
        </w:tc>
        <w:tc>
          <w:tcPr>
            <w:tcW w:w="2409" w:type="dxa"/>
            <w:tcBorders>
              <w:top w:val="single" w:sz="4" w:space="0" w:color="auto"/>
            </w:tcBorders>
          </w:tcPr>
          <w:p w:rsidR="001D2FD9" w:rsidRPr="00572740" w:rsidRDefault="001D2FD9" w:rsidP="00A148C9">
            <w:pPr>
              <w:spacing w:line="360" w:lineRule="auto"/>
              <w:jc w:val="center"/>
              <w:rPr>
                <w:rFonts w:ascii="Arial" w:hAnsi="Arial"/>
                <w:szCs w:val="24"/>
                <w:rtl/>
              </w:rPr>
            </w:pPr>
            <w:r w:rsidRPr="00572740">
              <w:rPr>
                <w:rFonts w:ascii="Arial" w:hAnsi="Arial" w:hint="cs"/>
                <w:szCs w:val="24"/>
                <w:rtl/>
              </w:rPr>
              <w:t>מס' רישיון</w:t>
            </w:r>
          </w:p>
        </w:tc>
        <w:tc>
          <w:tcPr>
            <w:tcW w:w="993" w:type="dxa"/>
          </w:tcPr>
          <w:p w:rsidR="001D2FD9" w:rsidRPr="00572740" w:rsidRDefault="001D2FD9" w:rsidP="00A148C9">
            <w:pPr>
              <w:spacing w:line="360" w:lineRule="auto"/>
              <w:jc w:val="both"/>
              <w:rPr>
                <w:rFonts w:ascii="Arial" w:hAnsi="Arial"/>
                <w:szCs w:val="24"/>
                <w:rtl/>
              </w:rPr>
            </w:pPr>
          </w:p>
        </w:tc>
        <w:tc>
          <w:tcPr>
            <w:tcW w:w="2268" w:type="dxa"/>
            <w:tcBorders>
              <w:top w:val="single" w:sz="4" w:space="0" w:color="auto"/>
            </w:tcBorders>
          </w:tcPr>
          <w:p w:rsidR="001D2FD9" w:rsidRPr="00572740" w:rsidRDefault="001D2FD9" w:rsidP="00A148C9">
            <w:pPr>
              <w:spacing w:line="360" w:lineRule="auto"/>
              <w:jc w:val="center"/>
              <w:rPr>
                <w:rFonts w:ascii="Arial" w:hAnsi="Arial"/>
                <w:szCs w:val="24"/>
                <w:rtl/>
              </w:rPr>
            </w:pPr>
            <w:r w:rsidRPr="00572740">
              <w:rPr>
                <w:rFonts w:ascii="Arial" w:hAnsi="Arial" w:hint="cs"/>
                <w:szCs w:val="24"/>
                <w:rtl/>
              </w:rPr>
              <w:t>חתימה וחותמת</w:t>
            </w:r>
          </w:p>
        </w:tc>
      </w:tr>
    </w:tbl>
    <w:p w:rsidR="001D2FD9" w:rsidRPr="007B07B0" w:rsidRDefault="001D2FD9" w:rsidP="001D2FD9">
      <w:pPr>
        <w:spacing w:line="360" w:lineRule="auto"/>
        <w:jc w:val="center"/>
        <w:rPr>
          <w:rFonts w:asciiTheme="majorBidi" w:hAnsiTheme="majorBidi"/>
          <w:b/>
          <w:bCs/>
          <w:szCs w:val="24"/>
          <w:u w:val="single"/>
          <w:rtl/>
        </w:rPr>
      </w:pPr>
    </w:p>
    <w:p w:rsidR="001D2FD9" w:rsidRPr="007B07B0" w:rsidRDefault="001D2FD9" w:rsidP="001D2FD9">
      <w:pPr>
        <w:spacing w:line="360" w:lineRule="auto"/>
        <w:jc w:val="center"/>
        <w:rPr>
          <w:rFonts w:asciiTheme="majorBidi" w:hAnsiTheme="majorBidi"/>
          <w:b/>
          <w:bCs/>
          <w:szCs w:val="24"/>
          <w:u w:val="single"/>
          <w:rtl/>
        </w:rPr>
      </w:pPr>
    </w:p>
    <w:p w:rsidR="001D2FD9" w:rsidRPr="007B07B0" w:rsidRDefault="001D2FD9" w:rsidP="001D2FD9">
      <w:pPr>
        <w:spacing w:line="360" w:lineRule="auto"/>
        <w:jc w:val="center"/>
        <w:rPr>
          <w:rFonts w:asciiTheme="majorBidi" w:hAnsiTheme="majorBidi"/>
          <w:b/>
          <w:bCs/>
          <w:szCs w:val="24"/>
          <w:u w:val="single"/>
          <w:rtl/>
        </w:rPr>
      </w:pPr>
    </w:p>
    <w:p w:rsidR="001D2FD9" w:rsidRPr="007B07B0" w:rsidRDefault="001D2FD9" w:rsidP="001D2FD9">
      <w:pPr>
        <w:spacing w:line="360" w:lineRule="auto"/>
        <w:jc w:val="center"/>
        <w:rPr>
          <w:rFonts w:asciiTheme="majorBidi" w:hAnsiTheme="majorBidi"/>
          <w:b/>
          <w:bCs/>
          <w:szCs w:val="24"/>
          <w:u w:val="single"/>
          <w:rtl/>
        </w:rPr>
      </w:pPr>
    </w:p>
    <w:p w:rsidR="001D2FD9" w:rsidRPr="007B07B0" w:rsidRDefault="001D2FD9" w:rsidP="001D2FD9">
      <w:pPr>
        <w:spacing w:line="360" w:lineRule="auto"/>
        <w:jc w:val="center"/>
        <w:rPr>
          <w:rFonts w:asciiTheme="majorBidi" w:hAnsiTheme="majorBidi"/>
          <w:b/>
          <w:bCs/>
          <w:szCs w:val="24"/>
          <w:u w:val="single"/>
          <w:rtl/>
        </w:rPr>
      </w:pPr>
    </w:p>
    <w:p w:rsidR="001D2FD9" w:rsidRPr="007B07B0" w:rsidRDefault="001D2FD9" w:rsidP="001D2FD9">
      <w:pPr>
        <w:spacing w:line="360" w:lineRule="auto"/>
        <w:jc w:val="center"/>
        <w:rPr>
          <w:rFonts w:asciiTheme="majorBidi" w:hAnsiTheme="majorBidi"/>
          <w:b/>
          <w:bCs/>
          <w:szCs w:val="24"/>
          <w:u w:val="single"/>
          <w:rtl/>
        </w:rPr>
      </w:pPr>
    </w:p>
    <w:p w:rsidR="001D2FD9" w:rsidRPr="007B07B0" w:rsidRDefault="001D2FD9" w:rsidP="001D2FD9">
      <w:pPr>
        <w:spacing w:line="360" w:lineRule="auto"/>
        <w:jc w:val="center"/>
        <w:rPr>
          <w:rFonts w:asciiTheme="majorBidi" w:hAnsiTheme="majorBidi"/>
          <w:b/>
          <w:bCs/>
          <w:szCs w:val="24"/>
          <w:u w:val="single"/>
          <w:rtl/>
        </w:rPr>
      </w:pPr>
    </w:p>
    <w:p w:rsidR="001D2FD9" w:rsidRPr="007B07B0" w:rsidRDefault="001D2FD9" w:rsidP="001D2FD9">
      <w:pPr>
        <w:spacing w:line="360" w:lineRule="auto"/>
        <w:jc w:val="center"/>
        <w:rPr>
          <w:rFonts w:asciiTheme="majorBidi" w:hAnsiTheme="majorBidi"/>
          <w:b/>
          <w:bCs/>
          <w:szCs w:val="24"/>
          <w:u w:val="single"/>
          <w:rtl/>
        </w:rPr>
      </w:pPr>
    </w:p>
    <w:p w:rsidR="001D2FD9" w:rsidRPr="007B07B0" w:rsidRDefault="001D2FD9" w:rsidP="001D2FD9">
      <w:pPr>
        <w:spacing w:line="360" w:lineRule="auto"/>
        <w:jc w:val="center"/>
        <w:rPr>
          <w:rFonts w:asciiTheme="majorBidi" w:hAnsiTheme="majorBidi"/>
          <w:b/>
          <w:bCs/>
          <w:szCs w:val="24"/>
          <w:u w:val="single"/>
          <w:rtl/>
        </w:rPr>
      </w:pPr>
    </w:p>
    <w:p w:rsidR="001D2FD9" w:rsidRPr="007B07B0" w:rsidRDefault="001D2FD9" w:rsidP="001D2FD9">
      <w:pPr>
        <w:spacing w:line="360" w:lineRule="auto"/>
        <w:jc w:val="center"/>
        <w:rPr>
          <w:rFonts w:asciiTheme="majorBidi" w:hAnsiTheme="majorBidi"/>
          <w:b/>
          <w:bCs/>
          <w:szCs w:val="24"/>
          <w:u w:val="single"/>
          <w:rtl/>
        </w:rPr>
      </w:pPr>
    </w:p>
    <w:p w:rsidR="001D2FD9" w:rsidRPr="00572740" w:rsidRDefault="001D2FD9" w:rsidP="001D2FD9">
      <w:pPr>
        <w:widowControl w:val="0"/>
        <w:adjustRightInd w:val="0"/>
        <w:spacing w:before="120" w:after="120" w:line="360" w:lineRule="auto"/>
        <w:textAlignment w:val="baseline"/>
        <w:rPr>
          <w:rFonts w:asciiTheme="majorBidi" w:hAnsiTheme="majorBidi"/>
          <w:szCs w:val="24"/>
          <w:rtl/>
        </w:rPr>
      </w:pPr>
    </w:p>
    <w:p w:rsidR="001D2FD9" w:rsidRPr="007B07B0" w:rsidRDefault="001D2FD9" w:rsidP="001D2FD9">
      <w:pPr>
        <w:rPr>
          <w:szCs w:val="24"/>
        </w:rPr>
      </w:pPr>
      <w:r w:rsidRPr="007B07B0">
        <w:rPr>
          <w:b/>
          <w:bCs/>
          <w:szCs w:val="24"/>
        </w:rPr>
        <w:br w:type="page"/>
      </w: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1D2FD9" w:rsidRPr="00572740" w:rsidTr="00A148C9">
        <w:trPr>
          <w:trHeight w:hRule="exact" w:val="561"/>
        </w:trPr>
        <w:tc>
          <w:tcPr>
            <w:tcW w:w="8958" w:type="dxa"/>
            <w:tcBorders>
              <w:top w:val="nil"/>
              <w:bottom w:val="nil"/>
            </w:tcBorders>
            <w:shd w:val="clear" w:color="auto" w:fill="D9D9D9" w:themeFill="background1" w:themeFillShade="D9"/>
            <w:vAlign w:val="center"/>
          </w:tcPr>
          <w:p w:rsidR="001D2FD9" w:rsidRPr="007B07B0" w:rsidRDefault="001D2FD9" w:rsidP="00A148C9">
            <w:pPr>
              <w:pStyle w:val="afffc"/>
              <w:jc w:val="left"/>
              <w:rPr>
                <w:rFonts w:asciiTheme="majorBidi" w:hAnsiTheme="majorBidi" w:cs="David"/>
                <w:color w:val="auto"/>
                <w:sz w:val="24"/>
                <w:szCs w:val="24"/>
                <w:rtl/>
              </w:rPr>
            </w:pPr>
            <w:r w:rsidRPr="007B07B0">
              <w:rPr>
                <w:rFonts w:asciiTheme="majorBidi" w:hAnsiTheme="majorBidi" w:cs="David" w:hint="eastAsia"/>
                <w:color w:val="auto"/>
                <w:sz w:val="24"/>
                <w:szCs w:val="24"/>
                <w:rtl/>
              </w:rPr>
              <w:lastRenderedPageBreak/>
              <w:t>נספח</w:t>
            </w:r>
            <w:r w:rsidRPr="007B07B0">
              <w:rPr>
                <w:rFonts w:asciiTheme="majorBidi" w:hAnsiTheme="majorBidi" w:cs="David"/>
                <w:color w:val="auto"/>
                <w:sz w:val="24"/>
                <w:szCs w:val="24"/>
                <w:rtl/>
              </w:rPr>
              <w:t xml:space="preserve"> </w:t>
            </w:r>
            <w:r w:rsidRPr="007B07B0">
              <w:rPr>
                <w:rFonts w:asciiTheme="majorBidi" w:hAnsiTheme="majorBidi" w:cs="David" w:hint="eastAsia"/>
                <w:color w:val="auto"/>
                <w:sz w:val="24"/>
                <w:szCs w:val="24"/>
                <w:rtl/>
              </w:rPr>
              <w:t>ז</w:t>
            </w:r>
            <w:r w:rsidRPr="007B07B0">
              <w:rPr>
                <w:rFonts w:asciiTheme="majorBidi" w:hAnsiTheme="majorBidi" w:cs="David"/>
                <w:color w:val="auto"/>
                <w:sz w:val="24"/>
                <w:szCs w:val="24"/>
                <w:rtl/>
              </w:rPr>
              <w:t>2</w:t>
            </w:r>
          </w:p>
        </w:tc>
      </w:tr>
      <w:tr w:rsidR="001D2FD9" w:rsidRPr="00572740" w:rsidTr="00A148C9">
        <w:trPr>
          <w:trHeight w:hRule="exact" w:val="561"/>
        </w:trPr>
        <w:tc>
          <w:tcPr>
            <w:tcW w:w="8958" w:type="dxa"/>
            <w:tcBorders>
              <w:top w:val="nil"/>
              <w:bottom w:val="nil"/>
            </w:tcBorders>
            <w:shd w:val="clear" w:color="auto" w:fill="1B3461"/>
            <w:vAlign w:val="center"/>
          </w:tcPr>
          <w:p w:rsidR="001D2FD9" w:rsidRPr="007B07B0" w:rsidRDefault="001D2FD9" w:rsidP="00A148C9">
            <w:pPr>
              <w:pStyle w:val="afffc"/>
              <w:jc w:val="left"/>
              <w:rPr>
                <w:rFonts w:asciiTheme="majorBidi" w:hAnsiTheme="majorBidi" w:cs="David"/>
                <w:sz w:val="24"/>
                <w:szCs w:val="24"/>
                <w:rtl/>
              </w:rPr>
            </w:pPr>
            <w:r w:rsidRPr="007B07B0">
              <w:rPr>
                <w:rFonts w:asciiTheme="majorBidi" w:hAnsiTheme="majorBidi" w:cs="David"/>
                <w:b w:val="0"/>
                <w:i/>
                <w:sz w:val="24"/>
                <w:szCs w:val="24"/>
                <w:rtl/>
              </w:rPr>
              <w:t>שאלון  לבדיקת ניגוד עניינים</w:t>
            </w:r>
          </w:p>
        </w:tc>
      </w:tr>
    </w:tbl>
    <w:p w:rsidR="001D2FD9" w:rsidRPr="007B07B0" w:rsidRDefault="001D2FD9" w:rsidP="001D2FD9">
      <w:pPr>
        <w:spacing w:line="360" w:lineRule="auto"/>
        <w:jc w:val="center"/>
        <w:rPr>
          <w:rFonts w:asciiTheme="majorBidi" w:hAnsiTheme="majorBidi"/>
          <w:b/>
          <w:bCs/>
          <w:szCs w:val="24"/>
          <w:u w:val="single"/>
          <w:rtl/>
        </w:rPr>
      </w:pPr>
      <w:r w:rsidRPr="007B07B0">
        <w:rPr>
          <w:rFonts w:asciiTheme="majorBidi" w:hAnsiTheme="majorBidi"/>
          <w:b/>
          <w:bCs/>
          <w:szCs w:val="24"/>
          <w:u w:val="single"/>
          <w:rtl/>
        </w:rPr>
        <w:t>(נוסח למילוי ע"י כל אחד מנותני השירותים המוצעים מטעם המציע)</w:t>
      </w:r>
    </w:p>
    <w:p w:rsidR="001D2FD9" w:rsidRPr="00572740" w:rsidRDefault="001D2FD9" w:rsidP="001D2FD9">
      <w:pPr>
        <w:spacing w:line="360" w:lineRule="auto"/>
        <w:jc w:val="center"/>
        <w:rPr>
          <w:rFonts w:asciiTheme="majorBidi" w:hAnsiTheme="majorBidi"/>
          <w:b/>
          <w:bCs/>
          <w:szCs w:val="24"/>
          <w:rtl/>
        </w:rPr>
      </w:pPr>
      <w:r w:rsidRPr="00572740">
        <w:rPr>
          <w:rFonts w:asciiTheme="majorBidi" w:hAnsiTheme="majorBidi"/>
          <w:b/>
          <w:bCs/>
          <w:szCs w:val="24"/>
          <w:rtl/>
        </w:rPr>
        <w:t xml:space="preserve"> במסגרת מכרז פומבי מס'</w:t>
      </w:r>
      <w:r w:rsidRPr="00572740">
        <w:rPr>
          <w:rFonts w:asciiTheme="majorBidi" w:hAnsiTheme="majorBidi" w:hint="cs"/>
          <w:b/>
          <w:bCs/>
          <w:szCs w:val="24"/>
          <w:rtl/>
        </w:rPr>
        <w:t xml:space="preserve">72/17 </w:t>
      </w:r>
      <w:r w:rsidRPr="00572740">
        <w:rPr>
          <w:rFonts w:asciiTheme="majorBidi" w:hAnsiTheme="majorBidi"/>
          <w:b/>
          <w:bCs/>
          <w:szCs w:val="24"/>
          <w:rtl/>
        </w:rPr>
        <w:t xml:space="preserve">למתן שירותי </w:t>
      </w:r>
      <w:r w:rsidRPr="00572740">
        <w:rPr>
          <w:rFonts w:asciiTheme="majorBidi" w:hAnsiTheme="majorBidi" w:hint="cs"/>
          <w:b/>
          <w:bCs/>
          <w:szCs w:val="24"/>
          <w:rtl/>
        </w:rPr>
        <w:t>תכנון אסטרטגי, מיפוי, סימון, פירוק, העברת ציוד לוגיסטי ומערכות תקשוב, התקנת והפעלתם בג'נרי 2</w:t>
      </w:r>
    </w:p>
    <w:p w:rsidR="001D2FD9" w:rsidRPr="00572740" w:rsidRDefault="001D2FD9" w:rsidP="001D2FD9">
      <w:pPr>
        <w:spacing w:line="360" w:lineRule="auto"/>
        <w:jc w:val="center"/>
        <w:rPr>
          <w:rFonts w:asciiTheme="majorBidi" w:hAnsiTheme="majorBidi"/>
          <w:szCs w:val="24"/>
          <w:rtl/>
        </w:rPr>
      </w:pPr>
    </w:p>
    <w:p w:rsidR="001D2FD9" w:rsidRPr="00572740" w:rsidRDefault="001D2FD9" w:rsidP="001D2FD9">
      <w:pPr>
        <w:spacing w:line="360" w:lineRule="auto"/>
        <w:rPr>
          <w:rFonts w:asciiTheme="majorBidi" w:hAnsiTheme="majorBidi"/>
          <w:szCs w:val="24"/>
          <w:rtl/>
        </w:rPr>
      </w:pPr>
      <w:r w:rsidRPr="00572740">
        <w:rPr>
          <w:rFonts w:asciiTheme="majorBidi" w:hAnsiTheme="majorBidi"/>
          <w:szCs w:val="24"/>
          <w:rtl/>
        </w:rPr>
        <w:t>שם  המציע:  ___________________________________________________________</w:t>
      </w:r>
    </w:p>
    <w:p w:rsidR="001D2FD9" w:rsidRPr="00572740" w:rsidRDefault="001D2FD9" w:rsidP="001D2FD9">
      <w:pPr>
        <w:spacing w:line="360" w:lineRule="auto"/>
        <w:rPr>
          <w:rFonts w:asciiTheme="majorBidi" w:hAnsiTheme="majorBidi"/>
          <w:szCs w:val="24"/>
          <w:rtl/>
        </w:rPr>
      </w:pPr>
      <w:r w:rsidRPr="00572740">
        <w:rPr>
          <w:rFonts w:asciiTheme="majorBidi" w:hAnsiTheme="majorBidi"/>
          <w:szCs w:val="24"/>
          <w:rtl/>
        </w:rPr>
        <w:t>שמות המצהיר/ים מטעמו: _________________________________________________</w:t>
      </w:r>
    </w:p>
    <w:p w:rsidR="001D2FD9" w:rsidRPr="00572740" w:rsidRDefault="001D2FD9" w:rsidP="001D2FD9">
      <w:pPr>
        <w:spacing w:line="360" w:lineRule="auto"/>
        <w:rPr>
          <w:rFonts w:asciiTheme="majorBidi" w:hAnsiTheme="majorBidi"/>
          <w:szCs w:val="24"/>
          <w:rtl/>
        </w:rPr>
      </w:pPr>
    </w:p>
    <w:p w:rsidR="001D2FD9" w:rsidRPr="00572740" w:rsidRDefault="001D2FD9" w:rsidP="001D2FD9">
      <w:pPr>
        <w:spacing w:line="360" w:lineRule="auto"/>
        <w:jc w:val="both"/>
        <w:rPr>
          <w:rFonts w:asciiTheme="majorBidi" w:hAnsiTheme="majorBidi"/>
          <w:szCs w:val="24"/>
          <w:rtl/>
        </w:rPr>
      </w:pPr>
      <w:r w:rsidRPr="00572740">
        <w:rPr>
          <w:rFonts w:asciiTheme="majorBidi" w:hAnsiTheme="majorBidi"/>
          <w:szCs w:val="24"/>
          <w:rtl/>
        </w:rPr>
        <w:t>לצורך בחינת החשש לניגוד עניינים אנא פרט כל קשר אותו המציע, ו/או מי מעובדיו, ו/או התאגדות בה יש למציע תפקיד ו/או בעלות, מקיים, קיים או בכוונתו לקיים, הקשורים עם השירותים הנדרשים ע"י המשרד, במסגרת המכרז הנ"ל. (במידת הצורך, ניתןלצרף רשימה נפרדת):</w:t>
      </w:r>
    </w:p>
    <w:p w:rsidR="001D2FD9" w:rsidRPr="00572740" w:rsidRDefault="001D2FD9" w:rsidP="001D2FD9">
      <w:pPr>
        <w:numPr>
          <w:ilvl w:val="0"/>
          <w:numId w:val="77"/>
        </w:numPr>
        <w:tabs>
          <w:tab w:val="clear" w:pos="540"/>
          <w:tab w:val="num" w:pos="180"/>
        </w:tabs>
        <w:spacing w:before="120" w:line="360" w:lineRule="auto"/>
        <w:ind w:left="-180" w:firstLine="178"/>
        <w:jc w:val="both"/>
        <w:rPr>
          <w:rFonts w:asciiTheme="majorBidi" w:hAnsiTheme="majorBidi"/>
          <w:szCs w:val="24"/>
        </w:rPr>
      </w:pPr>
      <w:r w:rsidRPr="00572740">
        <w:rPr>
          <w:rFonts w:asciiTheme="majorBidi" w:hAnsiTheme="majorBidi"/>
          <w:szCs w:val="24"/>
          <w:rtl/>
        </w:rPr>
        <w:t>אין קשרים כאמור.</w:t>
      </w:r>
    </w:p>
    <w:p w:rsidR="001D2FD9" w:rsidRPr="00572740" w:rsidRDefault="001D2FD9" w:rsidP="001D2FD9">
      <w:pPr>
        <w:numPr>
          <w:ilvl w:val="0"/>
          <w:numId w:val="77"/>
        </w:numPr>
        <w:tabs>
          <w:tab w:val="clear" w:pos="540"/>
          <w:tab w:val="num" w:pos="180"/>
        </w:tabs>
        <w:spacing w:before="120" w:line="360" w:lineRule="auto"/>
        <w:ind w:left="-180" w:firstLine="178"/>
        <w:jc w:val="both"/>
        <w:rPr>
          <w:rFonts w:asciiTheme="majorBidi" w:hAnsiTheme="majorBidi"/>
          <w:szCs w:val="24"/>
          <w:rtl/>
        </w:rPr>
      </w:pPr>
      <w:r w:rsidRPr="00572740">
        <w:rPr>
          <w:rFonts w:asciiTheme="majorBidi" w:hAnsiTheme="majorBidi"/>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1D2FD9" w:rsidRPr="00572740" w:rsidTr="00A148C9">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1D2FD9" w:rsidRPr="00572740" w:rsidRDefault="001D2FD9" w:rsidP="00A148C9">
            <w:pPr>
              <w:spacing w:line="360" w:lineRule="auto"/>
              <w:jc w:val="center"/>
              <w:rPr>
                <w:rFonts w:asciiTheme="majorBidi" w:eastAsia="Calibri" w:hAnsiTheme="majorBidi"/>
                <w:b/>
                <w:bCs/>
                <w:szCs w:val="24"/>
              </w:rPr>
            </w:pPr>
            <w:r w:rsidRPr="00572740">
              <w:rPr>
                <w:rFonts w:asciiTheme="majorBidi" w:hAnsiTheme="majorBidi"/>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1D2FD9" w:rsidRPr="00572740" w:rsidRDefault="001D2FD9" w:rsidP="00A148C9">
            <w:pPr>
              <w:spacing w:line="360" w:lineRule="auto"/>
              <w:jc w:val="center"/>
              <w:rPr>
                <w:rFonts w:asciiTheme="majorBidi" w:hAnsiTheme="majorBidi"/>
                <w:b/>
                <w:bCs/>
                <w:szCs w:val="24"/>
                <w:rtl/>
              </w:rPr>
            </w:pPr>
            <w:r w:rsidRPr="00572740">
              <w:rPr>
                <w:rFonts w:asciiTheme="majorBidi" w:hAnsiTheme="majorBidi"/>
                <w:b/>
                <w:bCs/>
                <w:szCs w:val="24"/>
                <w:rtl/>
              </w:rPr>
              <w:t xml:space="preserve">תחום עיסוקו </w:t>
            </w:r>
          </w:p>
          <w:p w:rsidR="001D2FD9" w:rsidRPr="00572740" w:rsidRDefault="001D2FD9" w:rsidP="00A148C9">
            <w:pPr>
              <w:spacing w:line="360" w:lineRule="auto"/>
              <w:jc w:val="center"/>
              <w:rPr>
                <w:rFonts w:asciiTheme="majorBidi" w:eastAsia="Calibri" w:hAnsiTheme="majorBidi"/>
                <w:b/>
                <w:bCs/>
                <w:szCs w:val="24"/>
              </w:rPr>
            </w:pPr>
            <w:r w:rsidRPr="00572740">
              <w:rPr>
                <w:rFonts w:asciiTheme="majorBidi" w:hAnsiTheme="majorBidi"/>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1D2FD9" w:rsidRPr="00572740" w:rsidRDefault="001D2FD9" w:rsidP="00A148C9">
            <w:pPr>
              <w:spacing w:line="360" w:lineRule="auto"/>
              <w:jc w:val="center"/>
              <w:rPr>
                <w:rFonts w:asciiTheme="majorBidi" w:eastAsia="Calibri" w:hAnsiTheme="majorBidi"/>
                <w:b/>
                <w:bCs/>
                <w:szCs w:val="24"/>
              </w:rPr>
            </w:pPr>
            <w:r w:rsidRPr="00572740">
              <w:rPr>
                <w:rFonts w:asciiTheme="majorBidi" w:hAnsiTheme="majorBidi"/>
                <w:b/>
                <w:bCs/>
                <w:szCs w:val="24"/>
                <w:rtl/>
              </w:rPr>
              <w:t>התחום בו ניתן השירות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1D2FD9" w:rsidRPr="00572740" w:rsidRDefault="001D2FD9" w:rsidP="00A148C9">
            <w:pPr>
              <w:spacing w:line="360" w:lineRule="auto"/>
              <w:jc w:val="center"/>
              <w:rPr>
                <w:rFonts w:asciiTheme="majorBidi" w:hAnsiTheme="majorBidi"/>
                <w:b/>
                <w:bCs/>
                <w:szCs w:val="24"/>
                <w:rtl/>
              </w:rPr>
            </w:pPr>
            <w:r w:rsidRPr="00572740">
              <w:rPr>
                <w:rFonts w:asciiTheme="majorBidi" w:hAnsiTheme="majorBidi"/>
                <w:b/>
                <w:bCs/>
                <w:szCs w:val="24"/>
                <w:rtl/>
              </w:rPr>
              <w:t xml:space="preserve">תקופת העבודה עם </w:t>
            </w:r>
          </w:p>
          <w:p w:rsidR="001D2FD9" w:rsidRPr="00572740" w:rsidRDefault="001D2FD9" w:rsidP="00A148C9">
            <w:pPr>
              <w:spacing w:line="360" w:lineRule="auto"/>
              <w:jc w:val="center"/>
              <w:rPr>
                <w:rFonts w:asciiTheme="majorBidi" w:eastAsia="Calibri" w:hAnsiTheme="majorBidi"/>
                <w:b/>
                <w:bCs/>
                <w:szCs w:val="24"/>
              </w:rPr>
            </w:pPr>
            <w:r w:rsidRPr="00572740">
              <w:rPr>
                <w:rFonts w:asciiTheme="majorBidi" w:hAnsiTheme="majorBidi"/>
                <w:b/>
                <w:bCs/>
                <w:szCs w:val="24"/>
                <w:rtl/>
              </w:rPr>
              <w:t>גוף זה</w:t>
            </w:r>
          </w:p>
        </w:tc>
      </w:tr>
      <w:tr w:rsidR="001D2FD9" w:rsidRPr="00572740" w:rsidTr="00A148C9">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D2FD9" w:rsidRPr="00572740" w:rsidRDefault="001D2FD9" w:rsidP="00A148C9">
            <w:pPr>
              <w:spacing w:line="360" w:lineRule="auto"/>
              <w:jc w:val="both"/>
              <w:rPr>
                <w:rFonts w:asciiTheme="majorBidi" w:eastAsia="Calibri" w:hAnsiTheme="majorBidi"/>
                <w:szCs w:val="24"/>
                <w:highlight w:val="yellow"/>
                <w:rtl/>
              </w:rPr>
            </w:pPr>
          </w:p>
          <w:p w:rsidR="001D2FD9" w:rsidRPr="00572740" w:rsidRDefault="001D2FD9" w:rsidP="00A148C9">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D2FD9" w:rsidRPr="00572740" w:rsidRDefault="001D2FD9" w:rsidP="00A148C9">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1D2FD9" w:rsidRPr="00572740" w:rsidRDefault="001D2FD9" w:rsidP="00A148C9">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D2FD9" w:rsidRPr="00572740" w:rsidRDefault="001D2FD9" w:rsidP="00A148C9">
            <w:pPr>
              <w:spacing w:line="360" w:lineRule="auto"/>
              <w:jc w:val="both"/>
              <w:rPr>
                <w:rFonts w:asciiTheme="majorBidi" w:eastAsia="Calibri" w:hAnsiTheme="majorBidi"/>
                <w:szCs w:val="24"/>
                <w:highlight w:val="yellow"/>
              </w:rPr>
            </w:pPr>
          </w:p>
        </w:tc>
      </w:tr>
      <w:tr w:rsidR="001D2FD9" w:rsidRPr="00572740" w:rsidTr="00A148C9">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D2FD9" w:rsidRPr="00572740" w:rsidRDefault="001D2FD9" w:rsidP="00A148C9">
            <w:pPr>
              <w:spacing w:line="360" w:lineRule="auto"/>
              <w:jc w:val="both"/>
              <w:rPr>
                <w:rFonts w:asciiTheme="majorBidi" w:eastAsia="Calibri" w:hAnsiTheme="majorBidi"/>
                <w:szCs w:val="24"/>
                <w:highlight w:val="yellow"/>
                <w:rtl/>
              </w:rPr>
            </w:pPr>
          </w:p>
          <w:p w:rsidR="001D2FD9" w:rsidRPr="00572740" w:rsidRDefault="001D2FD9" w:rsidP="00A148C9">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D2FD9" w:rsidRPr="00572740" w:rsidRDefault="001D2FD9" w:rsidP="00A148C9">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1D2FD9" w:rsidRPr="00572740" w:rsidRDefault="001D2FD9" w:rsidP="00A148C9">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D2FD9" w:rsidRPr="00572740" w:rsidRDefault="001D2FD9" w:rsidP="00A148C9">
            <w:pPr>
              <w:spacing w:line="360" w:lineRule="auto"/>
              <w:jc w:val="both"/>
              <w:rPr>
                <w:rFonts w:asciiTheme="majorBidi" w:eastAsia="Calibri" w:hAnsiTheme="majorBidi"/>
                <w:szCs w:val="24"/>
                <w:highlight w:val="yellow"/>
              </w:rPr>
            </w:pPr>
          </w:p>
        </w:tc>
      </w:tr>
      <w:tr w:rsidR="001D2FD9" w:rsidRPr="00572740" w:rsidTr="00A148C9">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D2FD9" w:rsidRPr="00572740" w:rsidRDefault="001D2FD9" w:rsidP="00A148C9">
            <w:pPr>
              <w:spacing w:line="360" w:lineRule="auto"/>
              <w:jc w:val="both"/>
              <w:rPr>
                <w:rFonts w:asciiTheme="majorBidi" w:eastAsia="Calibri" w:hAnsiTheme="majorBidi"/>
                <w:szCs w:val="24"/>
                <w:highlight w:val="yellow"/>
                <w:rtl/>
              </w:rPr>
            </w:pPr>
          </w:p>
          <w:p w:rsidR="001D2FD9" w:rsidRPr="00572740" w:rsidRDefault="001D2FD9" w:rsidP="00A148C9">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D2FD9" w:rsidRPr="00572740" w:rsidRDefault="001D2FD9" w:rsidP="00A148C9">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1D2FD9" w:rsidRPr="00572740" w:rsidRDefault="001D2FD9" w:rsidP="00A148C9">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D2FD9" w:rsidRPr="00572740" w:rsidRDefault="001D2FD9" w:rsidP="00A148C9">
            <w:pPr>
              <w:spacing w:line="360" w:lineRule="auto"/>
              <w:jc w:val="both"/>
              <w:rPr>
                <w:rFonts w:asciiTheme="majorBidi" w:eastAsia="Calibri" w:hAnsiTheme="majorBidi"/>
                <w:szCs w:val="24"/>
                <w:highlight w:val="yellow"/>
              </w:rPr>
            </w:pPr>
          </w:p>
        </w:tc>
      </w:tr>
      <w:tr w:rsidR="001D2FD9" w:rsidRPr="00572740" w:rsidTr="00A148C9">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D2FD9" w:rsidRPr="00572740" w:rsidRDefault="001D2FD9" w:rsidP="00A148C9">
            <w:pPr>
              <w:spacing w:line="360" w:lineRule="auto"/>
              <w:jc w:val="both"/>
              <w:rPr>
                <w:rFonts w:asciiTheme="majorBidi" w:eastAsia="Calibri" w:hAnsiTheme="majorBidi"/>
                <w:szCs w:val="24"/>
                <w:highlight w:val="yellow"/>
                <w:rtl/>
              </w:rPr>
            </w:pPr>
          </w:p>
          <w:p w:rsidR="001D2FD9" w:rsidRPr="00572740" w:rsidRDefault="001D2FD9" w:rsidP="00A148C9">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D2FD9" w:rsidRPr="00572740" w:rsidRDefault="001D2FD9" w:rsidP="00A148C9">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1D2FD9" w:rsidRPr="00572740" w:rsidRDefault="001D2FD9" w:rsidP="00A148C9">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D2FD9" w:rsidRPr="00572740" w:rsidRDefault="001D2FD9" w:rsidP="00A148C9">
            <w:pPr>
              <w:spacing w:line="360" w:lineRule="auto"/>
              <w:jc w:val="both"/>
              <w:rPr>
                <w:rFonts w:asciiTheme="majorBidi" w:eastAsia="Calibri" w:hAnsiTheme="majorBidi"/>
                <w:szCs w:val="24"/>
                <w:highlight w:val="yellow"/>
              </w:rPr>
            </w:pPr>
          </w:p>
        </w:tc>
      </w:tr>
    </w:tbl>
    <w:p w:rsidR="001D2FD9" w:rsidRPr="00572740" w:rsidRDefault="001D2FD9" w:rsidP="001D2FD9">
      <w:pPr>
        <w:spacing w:line="360" w:lineRule="auto"/>
        <w:jc w:val="both"/>
        <w:rPr>
          <w:rFonts w:asciiTheme="majorBidi" w:eastAsia="Calibri" w:hAnsiTheme="majorBidi"/>
          <w:b/>
          <w:bCs/>
          <w:szCs w:val="24"/>
        </w:rPr>
      </w:pPr>
    </w:p>
    <w:p w:rsidR="001D2FD9" w:rsidRPr="00572740" w:rsidRDefault="001D2FD9" w:rsidP="001D2FD9">
      <w:pPr>
        <w:spacing w:line="360" w:lineRule="auto"/>
        <w:jc w:val="both"/>
        <w:rPr>
          <w:rFonts w:asciiTheme="majorBidi" w:hAnsiTheme="majorBidi"/>
          <w:szCs w:val="24"/>
          <w:rtl/>
        </w:rPr>
      </w:pPr>
      <w:r w:rsidRPr="00572740">
        <w:rPr>
          <w:rFonts w:asciiTheme="majorBidi" w:hAnsiTheme="majorBidi"/>
          <w:szCs w:val="24"/>
          <w:rtl/>
        </w:rPr>
        <w:t xml:space="preserve">אני החתום מטה _____________________ ת.ז מס'_________________, מצהיר בזאת כי: </w:t>
      </w:r>
    </w:p>
    <w:p w:rsidR="001D2FD9" w:rsidRPr="00572740" w:rsidRDefault="001D2FD9" w:rsidP="001D2FD9">
      <w:pPr>
        <w:numPr>
          <w:ilvl w:val="0"/>
          <w:numId w:val="8"/>
        </w:numPr>
        <w:spacing w:line="360" w:lineRule="auto"/>
        <w:ind w:left="360"/>
        <w:jc w:val="both"/>
        <w:rPr>
          <w:rFonts w:asciiTheme="majorBidi" w:hAnsiTheme="majorBidi"/>
          <w:szCs w:val="24"/>
          <w:rtl/>
        </w:rPr>
      </w:pPr>
      <w:r w:rsidRPr="00572740">
        <w:rPr>
          <w:rFonts w:asciiTheme="majorBidi" w:hAnsiTheme="majorBidi"/>
          <w:szCs w:val="24"/>
          <w:rtl/>
        </w:rPr>
        <w:t xml:space="preserve">כל המידע והפרטים שמסרתי בשאלון זה, מלאים, נכונים ואמיתיים; </w:t>
      </w:r>
    </w:p>
    <w:p w:rsidR="001D2FD9" w:rsidRPr="00572740" w:rsidRDefault="001D2FD9" w:rsidP="001D2FD9">
      <w:pPr>
        <w:numPr>
          <w:ilvl w:val="0"/>
          <w:numId w:val="8"/>
        </w:numPr>
        <w:spacing w:line="360" w:lineRule="auto"/>
        <w:ind w:left="360"/>
        <w:jc w:val="both"/>
        <w:rPr>
          <w:rFonts w:asciiTheme="majorBidi" w:hAnsiTheme="majorBidi"/>
          <w:szCs w:val="24"/>
          <w:u w:val="single"/>
          <w:rtl/>
        </w:rPr>
      </w:pPr>
      <w:r w:rsidRPr="00572740">
        <w:rPr>
          <w:rFonts w:asciiTheme="majorBidi" w:hAnsiTheme="majorBidi"/>
          <w:szCs w:val="24"/>
          <w:rtl/>
        </w:rPr>
        <w:t xml:space="preserve">אני מתחייב לעדכן את משרד </w:t>
      </w:r>
      <w:r w:rsidR="00E60E12">
        <w:rPr>
          <w:rFonts w:asciiTheme="majorBidi" w:hAnsiTheme="majorBidi"/>
          <w:szCs w:val="24"/>
          <w:rtl/>
        </w:rPr>
        <w:t>האנרגיה</w:t>
      </w:r>
      <w:r w:rsidRPr="00572740">
        <w:rPr>
          <w:rFonts w:asciiTheme="majorBidi" w:hAnsiTheme="majorBidi"/>
          <w:szCs w:val="24"/>
          <w:rtl/>
        </w:rPr>
        <w:t xml:space="preserve"> על כל שינוי שיחול בפרטים ובמידע שמסרתי; </w:t>
      </w:r>
    </w:p>
    <w:p w:rsidR="001D2FD9" w:rsidRPr="00572740" w:rsidRDefault="001D2FD9" w:rsidP="001D2FD9">
      <w:pPr>
        <w:numPr>
          <w:ilvl w:val="0"/>
          <w:numId w:val="8"/>
        </w:numPr>
        <w:spacing w:line="360" w:lineRule="auto"/>
        <w:ind w:left="360"/>
        <w:jc w:val="both"/>
        <w:rPr>
          <w:rFonts w:asciiTheme="majorBidi" w:hAnsiTheme="majorBidi"/>
          <w:szCs w:val="24"/>
          <w:u w:val="single"/>
          <w:rtl/>
        </w:rPr>
      </w:pPr>
      <w:r w:rsidRPr="00572740">
        <w:rPr>
          <w:rFonts w:asciiTheme="majorBidi" w:hAnsiTheme="majorBidi"/>
          <w:szCs w:val="24"/>
          <w:rtl/>
        </w:rPr>
        <w:t>אני מתחייב להימנע מלטפל בכל עניין שעשוי להוות חשש לניגוד עניינים בין מתן השירותים למשרד ובין עיסוקים אחרים שלי, עסקיים או פרטיים, עד לקבלת הנחיה אחרת מהמשרד.</w:t>
      </w:r>
    </w:p>
    <w:p w:rsidR="001D2FD9" w:rsidRPr="00572740" w:rsidRDefault="001D2FD9" w:rsidP="001D2FD9">
      <w:pPr>
        <w:spacing w:line="360" w:lineRule="auto"/>
        <w:jc w:val="center"/>
        <w:rPr>
          <w:rFonts w:asciiTheme="majorBidi" w:hAnsiTheme="majorBidi"/>
          <w:b/>
          <w:bCs/>
          <w:szCs w:val="24"/>
          <w:u w:val="single"/>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1D2FD9" w:rsidRPr="00572740" w:rsidTr="00A148C9">
        <w:tc>
          <w:tcPr>
            <w:tcW w:w="1718" w:type="dxa"/>
            <w:tcBorders>
              <w:top w:val="single" w:sz="4" w:space="0" w:color="auto"/>
            </w:tcBorders>
          </w:tcPr>
          <w:p w:rsidR="001D2FD9" w:rsidRPr="00572740" w:rsidRDefault="001D2FD9" w:rsidP="00A148C9">
            <w:pPr>
              <w:spacing w:line="360" w:lineRule="auto"/>
              <w:jc w:val="center"/>
              <w:rPr>
                <w:rFonts w:asciiTheme="majorBidi" w:hAnsiTheme="majorBidi"/>
                <w:szCs w:val="24"/>
                <w:rtl/>
              </w:rPr>
            </w:pPr>
            <w:r w:rsidRPr="00572740">
              <w:rPr>
                <w:rFonts w:asciiTheme="majorBidi" w:hAnsiTheme="majorBidi"/>
                <w:szCs w:val="24"/>
                <w:rtl/>
              </w:rPr>
              <w:t>תאריך</w:t>
            </w:r>
          </w:p>
        </w:tc>
        <w:tc>
          <w:tcPr>
            <w:tcW w:w="426" w:type="dxa"/>
          </w:tcPr>
          <w:p w:rsidR="001D2FD9" w:rsidRPr="00572740" w:rsidRDefault="001D2FD9" w:rsidP="00A148C9">
            <w:pPr>
              <w:spacing w:line="360" w:lineRule="auto"/>
              <w:jc w:val="both"/>
              <w:rPr>
                <w:rFonts w:asciiTheme="majorBidi" w:hAnsiTheme="majorBidi"/>
                <w:szCs w:val="24"/>
                <w:rtl/>
              </w:rPr>
            </w:pPr>
          </w:p>
        </w:tc>
        <w:tc>
          <w:tcPr>
            <w:tcW w:w="1984" w:type="dxa"/>
            <w:tcBorders>
              <w:top w:val="single" w:sz="4" w:space="0" w:color="auto"/>
            </w:tcBorders>
          </w:tcPr>
          <w:p w:rsidR="001D2FD9" w:rsidRPr="00572740" w:rsidRDefault="001D2FD9" w:rsidP="00A148C9">
            <w:pPr>
              <w:spacing w:line="360" w:lineRule="auto"/>
              <w:jc w:val="center"/>
              <w:rPr>
                <w:rFonts w:asciiTheme="majorBidi" w:hAnsiTheme="majorBidi"/>
                <w:szCs w:val="24"/>
                <w:rtl/>
              </w:rPr>
            </w:pPr>
            <w:r w:rsidRPr="00572740">
              <w:rPr>
                <w:rFonts w:asciiTheme="majorBidi" w:hAnsiTheme="majorBidi"/>
                <w:szCs w:val="24"/>
                <w:rtl/>
              </w:rPr>
              <w:t xml:space="preserve">שם </w:t>
            </w:r>
          </w:p>
        </w:tc>
        <w:tc>
          <w:tcPr>
            <w:tcW w:w="425" w:type="dxa"/>
          </w:tcPr>
          <w:p w:rsidR="001D2FD9" w:rsidRPr="00572740" w:rsidRDefault="001D2FD9" w:rsidP="00A148C9">
            <w:pPr>
              <w:spacing w:line="360" w:lineRule="auto"/>
              <w:jc w:val="both"/>
              <w:rPr>
                <w:rFonts w:asciiTheme="majorBidi" w:hAnsiTheme="majorBidi"/>
                <w:szCs w:val="24"/>
                <w:rtl/>
              </w:rPr>
            </w:pPr>
          </w:p>
        </w:tc>
        <w:tc>
          <w:tcPr>
            <w:tcW w:w="1985" w:type="dxa"/>
            <w:tcBorders>
              <w:top w:val="single" w:sz="4" w:space="0" w:color="auto"/>
            </w:tcBorders>
          </w:tcPr>
          <w:p w:rsidR="001D2FD9" w:rsidRPr="00572740" w:rsidRDefault="001D2FD9" w:rsidP="00A148C9">
            <w:pPr>
              <w:spacing w:line="360" w:lineRule="auto"/>
              <w:jc w:val="center"/>
              <w:rPr>
                <w:rFonts w:asciiTheme="majorBidi" w:hAnsiTheme="majorBidi"/>
                <w:szCs w:val="24"/>
                <w:rtl/>
              </w:rPr>
            </w:pPr>
            <w:r w:rsidRPr="00572740">
              <w:rPr>
                <w:rFonts w:asciiTheme="majorBidi" w:hAnsiTheme="majorBidi" w:hint="cs"/>
                <w:szCs w:val="24"/>
                <w:rtl/>
              </w:rPr>
              <w:t>ת.ז.</w:t>
            </w:r>
          </w:p>
        </w:tc>
        <w:tc>
          <w:tcPr>
            <w:tcW w:w="425" w:type="dxa"/>
          </w:tcPr>
          <w:p w:rsidR="001D2FD9" w:rsidRPr="00572740" w:rsidRDefault="001D2FD9" w:rsidP="00A148C9">
            <w:pPr>
              <w:spacing w:line="360" w:lineRule="auto"/>
              <w:jc w:val="both"/>
              <w:rPr>
                <w:rFonts w:asciiTheme="majorBidi" w:hAnsiTheme="majorBidi"/>
                <w:szCs w:val="24"/>
                <w:rtl/>
              </w:rPr>
            </w:pPr>
          </w:p>
        </w:tc>
        <w:tc>
          <w:tcPr>
            <w:tcW w:w="1985" w:type="dxa"/>
            <w:tcBorders>
              <w:top w:val="single" w:sz="4" w:space="0" w:color="auto"/>
            </w:tcBorders>
          </w:tcPr>
          <w:p w:rsidR="001D2FD9" w:rsidRPr="00572740" w:rsidRDefault="001D2FD9" w:rsidP="00A148C9">
            <w:pPr>
              <w:spacing w:line="360" w:lineRule="auto"/>
              <w:jc w:val="center"/>
              <w:rPr>
                <w:rFonts w:asciiTheme="majorBidi" w:hAnsiTheme="majorBidi"/>
                <w:szCs w:val="24"/>
                <w:rtl/>
              </w:rPr>
            </w:pPr>
            <w:r w:rsidRPr="00572740">
              <w:rPr>
                <w:rFonts w:asciiTheme="majorBidi" w:hAnsiTheme="majorBidi" w:hint="cs"/>
                <w:szCs w:val="24"/>
                <w:rtl/>
              </w:rPr>
              <w:t>חתימה</w:t>
            </w:r>
          </w:p>
        </w:tc>
      </w:tr>
    </w:tbl>
    <w:p w:rsidR="001D2FD9" w:rsidRPr="007B07B0" w:rsidRDefault="001D2FD9" w:rsidP="001D2FD9">
      <w:pPr>
        <w:bidi w:val="0"/>
        <w:rPr>
          <w:rFonts w:asciiTheme="majorBidi" w:hAnsiTheme="majorBidi"/>
          <w:b/>
          <w:bCs/>
          <w:szCs w:val="24"/>
          <w:u w:val="single"/>
        </w:rPr>
      </w:pPr>
    </w:p>
    <w:tbl>
      <w:tblPr>
        <w:tblpPr w:leftFromText="181" w:rightFromText="181" w:bottomFromText="284" w:vertAnchor="text" w:horzAnchor="margin" w:tblpY="-76"/>
        <w:bidiVisual/>
        <w:tblW w:w="8931"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1D2FD9" w:rsidRPr="00572740" w:rsidTr="00A148C9">
        <w:trPr>
          <w:trHeight w:hRule="exact" w:val="561"/>
        </w:trPr>
        <w:tc>
          <w:tcPr>
            <w:tcW w:w="8931" w:type="dxa"/>
            <w:tcBorders>
              <w:top w:val="nil"/>
              <w:bottom w:val="nil"/>
            </w:tcBorders>
            <w:shd w:val="clear" w:color="auto" w:fill="D9D9D9" w:themeFill="background1" w:themeFillShade="D9"/>
            <w:vAlign w:val="center"/>
          </w:tcPr>
          <w:p w:rsidR="001D2FD9" w:rsidRPr="007B07B0" w:rsidRDefault="001D2FD9" w:rsidP="00A148C9">
            <w:pPr>
              <w:pStyle w:val="afffc"/>
              <w:jc w:val="left"/>
              <w:rPr>
                <w:rFonts w:asciiTheme="majorBidi" w:hAnsiTheme="majorBidi" w:cs="David"/>
                <w:color w:val="auto"/>
                <w:sz w:val="24"/>
                <w:szCs w:val="24"/>
                <w:rtl/>
              </w:rPr>
            </w:pPr>
            <w:r w:rsidRPr="007B07B0">
              <w:rPr>
                <w:rFonts w:asciiTheme="majorBidi" w:hAnsiTheme="majorBidi" w:cs="David" w:hint="eastAsia"/>
                <w:color w:val="auto"/>
                <w:sz w:val="24"/>
                <w:szCs w:val="24"/>
                <w:rtl/>
              </w:rPr>
              <w:lastRenderedPageBreak/>
              <w:t>נספח</w:t>
            </w:r>
            <w:r w:rsidRPr="007B07B0">
              <w:rPr>
                <w:rFonts w:asciiTheme="majorBidi" w:hAnsiTheme="majorBidi" w:cs="David"/>
                <w:color w:val="auto"/>
                <w:sz w:val="24"/>
                <w:szCs w:val="24"/>
                <w:rtl/>
              </w:rPr>
              <w:t xml:space="preserve"> ח </w:t>
            </w:r>
          </w:p>
        </w:tc>
      </w:tr>
      <w:tr w:rsidR="001D2FD9" w:rsidRPr="00572740" w:rsidTr="00A148C9">
        <w:trPr>
          <w:trHeight w:hRule="exact" w:val="561"/>
        </w:trPr>
        <w:tc>
          <w:tcPr>
            <w:tcW w:w="8931" w:type="dxa"/>
            <w:tcBorders>
              <w:top w:val="nil"/>
              <w:bottom w:val="nil"/>
            </w:tcBorders>
            <w:shd w:val="clear" w:color="auto" w:fill="1B3461"/>
            <w:vAlign w:val="center"/>
          </w:tcPr>
          <w:p w:rsidR="001D2FD9" w:rsidRPr="007B07B0" w:rsidRDefault="001D2FD9" w:rsidP="00A148C9">
            <w:pPr>
              <w:pStyle w:val="afffc"/>
              <w:jc w:val="left"/>
              <w:rPr>
                <w:rFonts w:asciiTheme="majorBidi" w:hAnsiTheme="majorBidi" w:cs="David"/>
                <w:sz w:val="24"/>
                <w:szCs w:val="24"/>
                <w:rtl/>
              </w:rPr>
            </w:pPr>
            <w:r w:rsidRPr="007B07B0">
              <w:rPr>
                <w:rFonts w:asciiTheme="majorBidi" w:hAnsiTheme="majorBidi" w:cs="David" w:hint="eastAsia"/>
                <w:b w:val="0"/>
                <w:i/>
                <w:sz w:val="24"/>
                <w:szCs w:val="24"/>
                <w:rtl/>
              </w:rPr>
              <w:t>התחייבות</w:t>
            </w:r>
            <w:r w:rsidR="00E60E12">
              <w:rPr>
                <w:rFonts w:asciiTheme="majorBidi" w:hAnsiTheme="majorBidi" w:cs="David" w:hint="cs"/>
                <w:b w:val="0"/>
                <w:i/>
                <w:sz w:val="24"/>
                <w:szCs w:val="24"/>
                <w:rtl/>
              </w:rPr>
              <w:t xml:space="preserve"> </w:t>
            </w:r>
            <w:r w:rsidRPr="007B07B0">
              <w:rPr>
                <w:rFonts w:asciiTheme="majorBidi" w:hAnsiTheme="majorBidi" w:cs="David" w:hint="eastAsia"/>
                <w:b w:val="0"/>
                <w:i/>
                <w:sz w:val="24"/>
                <w:szCs w:val="24"/>
                <w:rtl/>
              </w:rPr>
              <w:t>הקבלן</w:t>
            </w:r>
            <w:r w:rsidR="00E60E12">
              <w:rPr>
                <w:rFonts w:asciiTheme="majorBidi" w:hAnsiTheme="majorBidi" w:cs="David" w:hint="cs"/>
                <w:b w:val="0"/>
                <w:i/>
                <w:sz w:val="24"/>
                <w:szCs w:val="24"/>
                <w:rtl/>
              </w:rPr>
              <w:t xml:space="preserve"> </w:t>
            </w:r>
            <w:r w:rsidRPr="007B07B0">
              <w:rPr>
                <w:rFonts w:asciiTheme="majorBidi" w:hAnsiTheme="majorBidi" w:cs="David" w:hint="eastAsia"/>
                <w:b w:val="0"/>
                <w:i/>
                <w:sz w:val="24"/>
                <w:szCs w:val="24"/>
                <w:rtl/>
              </w:rPr>
              <w:t>בדבר</w:t>
            </w:r>
            <w:r w:rsidR="00E60E12">
              <w:rPr>
                <w:rFonts w:asciiTheme="majorBidi" w:hAnsiTheme="majorBidi" w:cs="David" w:hint="cs"/>
                <w:b w:val="0"/>
                <w:i/>
                <w:sz w:val="24"/>
                <w:szCs w:val="24"/>
                <w:rtl/>
              </w:rPr>
              <w:t xml:space="preserve"> </w:t>
            </w:r>
            <w:r w:rsidRPr="007B07B0">
              <w:rPr>
                <w:rFonts w:asciiTheme="majorBidi" w:hAnsiTheme="majorBidi" w:cs="David" w:hint="eastAsia"/>
                <w:b w:val="0"/>
                <w:i/>
                <w:sz w:val="24"/>
                <w:szCs w:val="24"/>
                <w:rtl/>
              </w:rPr>
              <w:t>שמירה</w:t>
            </w:r>
            <w:r w:rsidR="00E60E12">
              <w:rPr>
                <w:rFonts w:asciiTheme="majorBidi" w:hAnsiTheme="majorBidi" w:cs="David" w:hint="cs"/>
                <w:b w:val="0"/>
                <w:i/>
                <w:sz w:val="24"/>
                <w:szCs w:val="24"/>
                <w:rtl/>
              </w:rPr>
              <w:t xml:space="preserve"> </w:t>
            </w:r>
            <w:r w:rsidRPr="007B07B0">
              <w:rPr>
                <w:rFonts w:asciiTheme="majorBidi" w:hAnsiTheme="majorBidi" w:cs="David" w:hint="eastAsia"/>
                <w:b w:val="0"/>
                <w:i/>
                <w:sz w:val="24"/>
                <w:szCs w:val="24"/>
                <w:rtl/>
              </w:rPr>
              <w:t>על</w:t>
            </w:r>
            <w:r w:rsidR="00E60E12">
              <w:rPr>
                <w:rFonts w:asciiTheme="majorBidi" w:hAnsiTheme="majorBidi" w:cs="David" w:hint="cs"/>
                <w:b w:val="0"/>
                <w:i/>
                <w:sz w:val="24"/>
                <w:szCs w:val="24"/>
                <w:rtl/>
              </w:rPr>
              <w:t xml:space="preserve"> </w:t>
            </w:r>
            <w:r w:rsidRPr="007B07B0">
              <w:rPr>
                <w:rFonts w:asciiTheme="majorBidi" w:hAnsiTheme="majorBidi" w:cs="David" w:hint="eastAsia"/>
                <w:b w:val="0"/>
                <w:i/>
                <w:sz w:val="24"/>
                <w:szCs w:val="24"/>
                <w:rtl/>
              </w:rPr>
              <w:t>סודיות</w:t>
            </w:r>
          </w:p>
        </w:tc>
      </w:tr>
    </w:tbl>
    <w:p w:rsidR="001D2FD9" w:rsidRPr="007B07B0" w:rsidRDefault="001D2FD9" w:rsidP="001D2FD9">
      <w:pPr>
        <w:spacing w:after="120" w:line="360" w:lineRule="auto"/>
        <w:jc w:val="center"/>
        <w:rPr>
          <w:rFonts w:asciiTheme="majorBidi" w:hAnsiTheme="majorBidi"/>
          <w:b/>
          <w:bCs/>
          <w:szCs w:val="24"/>
          <w:u w:val="single"/>
          <w:rtl/>
        </w:rPr>
      </w:pPr>
      <w:r w:rsidRPr="007B07B0">
        <w:rPr>
          <w:rFonts w:asciiTheme="majorBidi" w:hAnsiTheme="majorBidi"/>
          <w:b/>
          <w:bCs/>
          <w:szCs w:val="24"/>
          <w:u w:val="single"/>
          <w:rtl/>
        </w:rPr>
        <w:t>(נוסח לחתימת מורשי החתימה מטעם הקבלן- התאגיד)</w:t>
      </w:r>
    </w:p>
    <w:p w:rsidR="001D2FD9" w:rsidRPr="00572740" w:rsidRDefault="001D2FD9" w:rsidP="001D2FD9">
      <w:pPr>
        <w:ind w:left="360"/>
        <w:jc w:val="center"/>
        <w:rPr>
          <w:rFonts w:asciiTheme="majorBidi" w:hAnsiTheme="majorBidi"/>
          <w:szCs w:val="24"/>
          <w:u w:val="single"/>
          <w:rtl/>
        </w:rPr>
      </w:pPr>
      <w:r w:rsidRPr="00572740">
        <w:rPr>
          <w:rFonts w:asciiTheme="majorBidi" w:hAnsiTheme="majorBidi"/>
          <w:szCs w:val="24"/>
          <w:rtl/>
        </w:rPr>
        <w:t>שנערכה ונחתמה ב</w:t>
      </w:r>
      <w:r w:rsidRPr="00572740">
        <w:rPr>
          <w:rFonts w:asciiTheme="majorBidi" w:hAnsiTheme="majorBidi" w:hint="cs"/>
          <w:szCs w:val="24"/>
          <w:rtl/>
        </w:rPr>
        <w:t>ירושלים</w:t>
      </w:r>
      <w:r w:rsidRPr="00572740">
        <w:rPr>
          <w:rFonts w:asciiTheme="majorBidi" w:hAnsiTheme="majorBidi"/>
          <w:szCs w:val="24"/>
          <w:rtl/>
        </w:rPr>
        <w:t xml:space="preserve"> ביום בחודש שנת</w:t>
      </w:r>
      <w:r w:rsidRPr="00572740">
        <w:rPr>
          <w:rFonts w:asciiTheme="majorBidi" w:hAnsiTheme="majorBidi"/>
          <w:szCs w:val="24"/>
          <w:u w:val="single"/>
          <w:rtl/>
        </w:rPr>
        <w:tab/>
      </w:r>
    </w:p>
    <w:p w:rsidR="001D2FD9" w:rsidRPr="00572740" w:rsidRDefault="001D2FD9" w:rsidP="001D2FD9">
      <w:pPr>
        <w:ind w:left="360"/>
        <w:jc w:val="center"/>
        <w:rPr>
          <w:rFonts w:asciiTheme="majorBidi" w:hAnsiTheme="majorBidi"/>
          <w:szCs w:val="24"/>
          <w:rtl/>
        </w:rPr>
      </w:pPr>
    </w:p>
    <w:p w:rsidR="001D2FD9" w:rsidRPr="00572740" w:rsidRDefault="001D2FD9" w:rsidP="001D2FD9">
      <w:pPr>
        <w:spacing w:line="360" w:lineRule="auto"/>
        <w:jc w:val="both"/>
        <w:rPr>
          <w:rFonts w:asciiTheme="majorBidi" w:hAnsiTheme="majorBidi"/>
          <w:szCs w:val="24"/>
          <w:rtl/>
        </w:rPr>
      </w:pPr>
      <w:r w:rsidRPr="00572740">
        <w:rPr>
          <w:rFonts w:asciiTheme="majorBidi" w:hAnsiTheme="majorBidi"/>
          <w:szCs w:val="24"/>
          <w:rtl/>
        </w:rPr>
        <w:t xml:space="preserve">על ידי מורשי החתימה מטעם: </w:t>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rtl/>
        </w:rPr>
        <w:t>(להלן</w:t>
      </w:r>
      <w:r w:rsidRPr="00572740">
        <w:rPr>
          <w:rFonts w:asciiTheme="majorBidi" w:hAnsiTheme="majorBidi" w:hint="cs"/>
          <w:szCs w:val="24"/>
          <w:rtl/>
        </w:rPr>
        <w:t>:</w:t>
      </w:r>
      <w:r w:rsidRPr="00572740">
        <w:rPr>
          <w:rFonts w:asciiTheme="majorBidi" w:hAnsiTheme="majorBidi"/>
          <w:szCs w:val="24"/>
          <w:rtl/>
        </w:rPr>
        <w:t xml:space="preserve"> "</w:t>
      </w:r>
      <w:r w:rsidRPr="00572740">
        <w:rPr>
          <w:rFonts w:asciiTheme="majorBidi" w:hAnsiTheme="majorBidi"/>
          <w:b/>
          <w:bCs/>
          <w:szCs w:val="24"/>
          <w:rtl/>
        </w:rPr>
        <w:t>התאגיד</w:t>
      </w:r>
      <w:r w:rsidRPr="00572740">
        <w:rPr>
          <w:rFonts w:asciiTheme="majorBidi" w:hAnsiTheme="majorBidi"/>
          <w:szCs w:val="24"/>
          <w:rtl/>
        </w:rPr>
        <w:t>")</w:t>
      </w:r>
    </w:p>
    <w:p w:rsidR="001D2FD9" w:rsidRPr="00572740" w:rsidRDefault="001D2FD9" w:rsidP="001D2FD9">
      <w:pPr>
        <w:spacing w:line="360" w:lineRule="auto"/>
        <w:jc w:val="both"/>
        <w:rPr>
          <w:rFonts w:asciiTheme="majorBidi" w:hAnsiTheme="majorBidi"/>
          <w:szCs w:val="24"/>
          <w:rtl/>
        </w:rPr>
      </w:pPr>
      <w:r w:rsidRPr="00572740">
        <w:rPr>
          <w:rFonts w:asciiTheme="majorBidi" w:hAnsiTheme="majorBidi"/>
          <w:szCs w:val="24"/>
          <w:rtl/>
        </w:rPr>
        <w:t>שמות החותם/ים:</w:t>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rtl/>
        </w:rPr>
        <w:tab/>
      </w:r>
    </w:p>
    <w:p w:rsidR="001D2FD9" w:rsidRPr="00572740" w:rsidRDefault="001D2FD9" w:rsidP="001D2FD9">
      <w:pPr>
        <w:spacing w:line="360" w:lineRule="auto"/>
        <w:jc w:val="both"/>
        <w:rPr>
          <w:rFonts w:asciiTheme="majorBidi" w:hAnsiTheme="majorBidi"/>
          <w:szCs w:val="24"/>
          <w:rtl/>
        </w:rPr>
      </w:pPr>
      <w:r w:rsidRPr="00572740">
        <w:rPr>
          <w:rFonts w:asciiTheme="majorBidi" w:hAnsiTheme="majorBidi"/>
          <w:szCs w:val="24"/>
          <w:rtl/>
        </w:rPr>
        <w:t xml:space="preserve">מספר/י ת.ז. </w:t>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p>
    <w:p w:rsidR="001D2FD9" w:rsidRPr="00572740" w:rsidRDefault="001D2FD9" w:rsidP="001D2FD9">
      <w:pPr>
        <w:spacing w:line="360" w:lineRule="auto"/>
        <w:jc w:val="both"/>
        <w:rPr>
          <w:rFonts w:asciiTheme="majorBidi" w:hAnsiTheme="majorBidi"/>
          <w:szCs w:val="24"/>
          <w:rtl/>
        </w:rPr>
      </w:pPr>
      <w:r w:rsidRPr="00572740">
        <w:rPr>
          <w:rFonts w:asciiTheme="majorBidi" w:hAnsiTheme="majorBidi"/>
          <w:szCs w:val="24"/>
          <w:rtl/>
        </w:rPr>
        <w:t xml:space="preserve">כתובת התאגיד: </w:t>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p>
    <w:p w:rsidR="001D2FD9" w:rsidRPr="00572740" w:rsidRDefault="001D2FD9" w:rsidP="001D2FD9">
      <w:pPr>
        <w:ind w:left="360"/>
        <w:jc w:val="both"/>
        <w:rPr>
          <w:rFonts w:asciiTheme="majorBidi" w:hAnsiTheme="majorBidi"/>
          <w:szCs w:val="24"/>
          <w:rtl/>
        </w:rPr>
      </w:pPr>
    </w:p>
    <w:p w:rsidR="001D2FD9" w:rsidRPr="00572740" w:rsidRDefault="001D2FD9" w:rsidP="001D2FD9">
      <w:pPr>
        <w:spacing w:line="360" w:lineRule="auto"/>
        <w:ind w:left="1440" w:hanging="1080"/>
        <w:jc w:val="both"/>
        <w:rPr>
          <w:rFonts w:asciiTheme="majorBidi" w:hAnsiTheme="majorBidi"/>
          <w:szCs w:val="24"/>
          <w:rtl/>
        </w:rPr>
      </w:pPr>
      <w:r w:rsidRPr="00572740">
        <w:rPr>
          <w:rFonts w:asciiTheme="majorBidi" w:hAnsiTheme="majorBidi"/>
          <w:b/>
          <w:bCs/>
          <w:szCs w:val="24"/>
          <w:rtl/>
        </w:rPr>
        <w:t>הואיל</w:t>
      </w:r>
      <w:r w:rsidRPr="00572740">
        <w:rPr>
          <w:rFonts w:asciiTheme="majorBidi" w:hAnsiTheme="majorBidi"/>
          <w:szCs w:val="24"/>
          <w:rtl/>
        </w:rPr>
        <w:tab/>
        <w:t xml:space="preserve">ונחתם הסכם בין משרד </w:t>
      </w:r>
      <w:r w:rsidR="00E60E12">
        <w:rPr>
          <w:rFonts w:asciiTheme="majorBidi" w:hAnsiTheme="majorBidi"/>
          <w:szCs w:val="24"/>
          <w:rtl/>
        </w:rPr>
        <w:t>האנרגיה</w:t>
      </w:r>
      <w:r w:rsidRPr="00572740">
        <w:rPr>
          <w:rFonts w:asciiTheme="majorBidi" w:hAnsiTheme="majorBidi"/>
          <w:szCs w:val="24"/>
          <w:rtl/>
        </w:rPr>
        <w:t xml:space="preserve"> (להלן</w:t>
      </w:r>
      <w:r w:rsidRPr="00572740">
        <w:rPr>
          <w:rFonts w:asciiTheme="majorBidi" w:hAnsiTheme="majorBidi" w:hint="cs"/>
          <w:szCs w:val="24"/>
          <w:rtl/>
        </w:rPr>
        <w:t>:"</w:t>
      </w:r>
      <w:r w:rsidRPr="00572740">
        <w:rPr>
          <w:rFonts w:asciiTheme="majorBidi" w:hAnsiTheme="majorBidi"/>
          <w:b/>
          <w:bCs/>
          <w:szCs w:val="24"/>
          <w:rtl/>
        </w:rPr>
        <w:t>המשרד</w:t>
      </w:r>
      <w:r w:rsidRPr="00572740">
        <w:rPr>
          <w:rFonts w:asciiTheme="majorBidi" w:hAnsiTheme="majorBidi" w:hint="cs"/>
          <w:szCs w:val="24"/>
          <w:rtl/>
        </w:rPr>
        <w:t>"</w:t>
      </w:r>
      <w:r w:rsidRPr="00572740">
        <w:rPr>
          <w:rFonts w:asciiTheme="majorBidi" w:hAnsiTheme="majorBidi"/>
          <w:szCs w:val="24"/>
          <w:rtl/>
        </w:rPr>
        <w:t>) ובין התאגיד, לפיהם יעניק התאגיד שירותים למשרד, כמפורט בהסכם שנחתם בין הצדדים;</w:t>
      </w:r>
    </w:p>
    <w:p w:rsidR="001D2FD9" w:rsidRPr="00572740" w:rsidRDefault="001D2FD9" w:rsidP="001D2FD9">
      <w:pPr>
        <w:spacing w:line="360" w:lineRule="auto"/>
        <w:ind w:left="360"/>
        <w:jc w:val="both"/>
        <w:rPr>
          <w:rFonts w:asciiTheme="majorBidi" w:hAnsiTheme="majorBidi"/>
          <w:szCs w:val="24"/>
          <w:rtl/>
        </w:rPr>
      </w:pPr>
      <w:r w:rsidRPr="00572740">
        <w:rPr>
          <w:rFonts w:asciiTheme="majorBidi" w:hAnsiTheme="majorBidi"/>
          <w:b/>
          <w:bCs/>
          <w:szCs w:val="24"/>
          <w:rtl/>
        </w:rPr>
        <w:t>והואיל</w:t>
      </w:r>
      <w:r w:rsidRPr="00572740">
        <w:rPr>
          <w:rFonts w:asciiTheme="majorBidi" w:hAnsiTheme="majorBidi"/>
          <w:szCs w:val="24"/>
          <w:rtl/>
        </w:rPr>
        <w:tab/>
        <w:t>והתאגיד עשוי להיחשף לסודות מקצועיים עליהם מעוניין המשרד להגן;</w:t>
      </w:r>
    </w:p>
    <w:p w:rsidR="001D2FD9" w:rsidRPr="00572740" w:rsidRDefault="001D2FD9" w:rsidP="001D2FD9">
      <w:pPr>
        <w:spacing w:line="360" w:lineRule="auto"/>
        <w:ind w:left="360"/>
        <w:jc w:val="center"/>
        <w:rPr>
          <w:rFonts w:asciiTheme="majorBidi" w:hAnsiTheme="majorBidi"/>
          <w:b/>
          <w:bCs/>
          <w:szCs w:val="24"/>
          <w:rtl/>
        </w:rPr>
      </w:pPr>
    </w:p>
    <w:p w:rsidR="001D2FD9" w:rsidRPr="00572740" w:rsidRDefault="001D2FD9" w:rsidP="001D2FD9">
      <w:pPr>
        <w:spacing w:line="360" w:lineRule="auto"/>
        <w:ind w:left="360"/>
        <w:jc w:val="center"/>
        <w:rPr>
          <w:rFonts w:asciiTheme="majorBidi" w:hAnsiTheme="majorBidi"/>
          <w:b/>
          <w:bCs/>
          <w:szCs w:val="24"/>
          <w:rtl/>
        </w:rPr>
      </w:pPr>
      <w:r w:rsidRPr="00572740">
        <w:rPr>
          <w:rFonts w:asciiTheme="majorBidi" w:hAnsiTheme="majorBidi"/>
          <w:b/>
          <w:bCs/>
          <w:szCs w:val="24"/>
          <w:rtl/>
        </w:rPr>
        <w:t>לפיכך, מתחייב התאגיד כלפי מדינת ישראל כדלקמן:</w:t>
      </w:r>
    </w:p>
    <w:p w:rsidR="001D2FD9" w:rsidRPr="00572740" w:rsidRDefault="001D2FD9" w:rsidP="001D2FD9">
      <w:pPr>
        <w:numPr>
          <w:ilvl w:val="0"/>
          <w:numId w:val="80"/>
        </w:numPr>
        <w:spacing w:line="360" w:lineRule="auto"/>
        <w:ind w:right="0"/>
        <w:jc w:val="both"/>
        <w:rPr>
          <w:rFonts w:asciiTheme="majorBidi" w:hAnsiTheme="majorBidi"/>
          <w:szCs w:val="24"/>
          <w:rtl/>
        </w:rPr>
      </w:pPr>
      <w:r w:rsidRPr="00572740">
        <w:rPr>
          <w:rFonts w:asciiTheme="majorBidi" w:hAnsiTheme="majorBidi"/>
          <w:szCs w:val="24"/>
          <w:u w:val="single"/>
          <w:rtl/>
        </w:rPr>
        <w:t>הגדרות</w:t>
      </w:r>
    </w:p>
    <w:p w:rsidR="001D2FD9" w:rsidRPr="00572740" w:rsidRDefault="001D2FD9" w:rsidP="001D2FD9">
      <w:pPr>
        <w:spacing w:line="360" w:lineRule="auto"/>
        <w:ind w:left="360"/>
        <w:jc w:val="both"/>
        <w:rPr>
          <w:rFonts w:asciiTheme="majorBidi" w:hAnsiTheme="majorBidi"/>
          <w:szCs w:val="24"/>
          <w:rtl/>
        </w:rPr>
      </w:pPr>
      <w:r w:rsidRPr="00572740">
        <w:rPr>
          <w:rFonts w:asciiTheme="majorBidi" w:hAnsiTheme="majorBidi"/>
          <w:szCs w:val="24"/>
          <w:rtl/>
        </w:rPr>
        <w:t>בהתחייבות זו תהיה למונחים הבאים המשמעות המופיעה לצידם:</w:t>
      </w:r>
    </w:p>
    <w:p w:rsidR="001D2FD9" w:rsidRPr="00572740" w:rsidRDefault="001D2FD9" w:rsidP="001D2FD9">
      <w:pPr>
        <w:spacing w:line="360" w:lineRule="auto"/>
        <w:ind w:left="2160" w:hanging="1800"/>
        <w:jc w:val="both"/>
        <w:rPr>
          <w:rFonts w:asciiTheme="majorBidi" w:hAnsiTheme="majorBidi"/>
          <w:szCs w:val="24"/>
          <w:rtl/>
        </w:rPr>
      </w:pPr>
      <w:r w:rsidRPr="00A96CC8">
        <w:rPr>
          <w:rFonts w:asciiTheme="majorBidi" w:hAnsiTheme="majorBidi"/>
          <w:b/>
          <w:bCs/>
          <w:szCs w:val="24"/>
          <w:rtl/>
        </w:rPr>
        <w:t>"השירותים"</w:t>
      </w:r>
      <w:r w:rsidRPr="00A96CC8">
        <w:rPr>
          <w:rFonts w:asciiTheme="majorBidi" w:hAnsiTheme="majorBidi"/>
          <w:szCs w:val="24"/>
          <w:rtl/>
        </w:rPr>
        <w:t xml:space="preserve"> - </w:t>
      </w:r>
      <w:r w:rsidRPr="00A96CC8">
        <w:rPr>
          <w:rFonts w:asciiTheme="majorBidi" w:hAnsiTheme="majorBidi"/>
          <w:szCs w:val="24"/>
          <w:rtl/>
        </w:rPr>
        <w:tab/>
        <w:t xml:space="preserve">השירותים הניתנים במסגרת ההסכם שנכרת </w:t>
      </w:r>
      <w:r w:rsidRPr="00A96CC8">
        <w:rPr>
          <w:rFonts w:asciiTheme="majorBidi" w:hAnsiTheme="majorBidi"/>
          <w:b/>
          <w:bCs/>
          <w:szCs w:val="24"/>
          <w:rtl/>
        </w:rPr>
        <w:t>בעקבות מכרז פומבי מס' 72/17</w:t>
      </w:r>
      <w:r w:rsidR="00A96CC8" w:rsidRPr="00A96CC8">
        <w:rPr>
          <w:rFonts w:asciiTheme="majorBidi" w:hAnsiTheme="majorBidi" w:hint="cs"/>
          <w:b/>
          <w:bCs/>
          <w:szCs w:val="24"/>
          <w:rtl/>
        </w:rPr>
        <w:t xml:space="preserve"> </w:t>
      </w:r>
      <w:r w:rsidRPr="00A96CC8">
        <w:rPr>
          <w:rFonts w:asciiTheme="majorBidi" w:hAnsiTheme="majorBidi"/>
          <w:b/>
          <w:bCs/>
          <w:szCs w:val="24"/>
          <w:rtl/>
        </w:rPr>
        <w:t>למתן</w:t>
      </w:r>
      <w:r w:rsidR="00A96CC8" w:rsidRPr="00A96CC8">
        <w:rPr>
          <w:rFonts w:asciiTheme="majorBidi" w:hAnsiTheme="majorBidi" w:hint="cs"/>
          <w:b/>
          <w:bCs/>
          <w:szCs w:val="24"/>
          <w:rtl/>
        </w:rPr>
        <w:t xml:space="preserve"> </w:t>
      </w:r>
      <w:r w:rsidRPr="00A96CC8">
        <w:rPr>
          <w:rFonts w:asciiTheme="majorBidi" w:hAnsiTheme="majorBidi"/>
          <w:b/>
          <w:bCs/>
          <w:szCs w:val="24"/>
          <w:rtl/>
        </w:rPr>
        <w:t xml:space="preserve">שירותי </w:t>
      </w:r>
      <w:r w:rsidRPr="00A96CC8">
        <w:rPr>
          <w:rFonts w:asciiTheme="majorBidi" w:hAnsiTheme="majorBidi" w:hint="eastAsia"/>
          <w:b/>
          <w:bCs/>
          <w:szCs w:val="24"/>
          <w:rtl/>
        </w:rPr>
        <w:t>תכנון</w:t>
      </w:r>
      <w:r w:rsidRPr="00A96CC8">
        <w:rPr>
          <w:rFonts w:asciiTheme="majorBidi" w:hAnsiTheme="majorBidi"/>
          <w:b/>
          <w:bCs/>
          <w:szCs w:val="24"/>
          <w:rtl/>
        </w:rPr>
        <w:t xml:space="preserve"> </w:t>
      </w:r>
      <w:r w:rsidRPr="00A96CC8">
        <w:rPr>
          <w:rFonts w:asciiTheme="majorBidi" w:hAnsiTheme="majorBidi" w:hint="eastAsia"/>
          <w:b/>
          <w:bCs/>
          <w:szCs w:val="24"/>
          <w:rtl/>
        </w:rPr>
        <w:t>אסטרטגי</w:t>
      </w:r>
      <w:r w:rsidRPr="00A96CC8">
        <w:rPr>
          <w:rFonts w:asciiTheme="majorBidi" w:hAnsiTheme="majorBidi"/>
          <w:b/>
          <w:bCs/>
          <w:szCs w:val="24"/>
          <w:rtl/>
        </w:rPr>
        <w:t xml:space="preserve">, </w:t>
      </w:r>
      <w:r w:rsidRPr="00A96CC8">
        <w:rPr>
          <w:rFonts w:asciiTheme="majorBidi" w:hAnsiTheme="majorBidi" w:hint="eastAsia"/>
          <w:b/>
          <w:bCs/>
          <w:szCs w:val="24"/>
          <w:rtl/>
        </w:rPr>
        <w:t>מיפוי</w:t>
      </w:r>
      <w:r w:rsidRPr="00A96CC8">
        <w:rPr>
          <w:rFonts w:asciiTheme="majorBidi" w:hAnsiTheme="majorBidi"/>
          <w:b/>
          <w:bCs/>
          <w:szCs w:val="24"/>
          <w:rtl/>
        </w:rPr>
        <w:t xml:space="preserve">, </w:t>
      </w:r>
      <w:r w:rsidRPr="00A96CC8">
        <w:rPr>
          <w:rFonts w:asciiTheme="majorBidi" w:hAnsiTheme="majorBidi" w:hint="eastAsia"/>
          <w:b/>
          <w:bCs/>
          <w:szCs w:val="24"/>
          <w:rtl/>
        </w:rPr>
        <w:t>סימון</w:t>
      </w:r>
      <w:r w:rsidRPr="00A96CC8">
        <w:rPr>
          <w:rFonts w:asciiTheme="majorBidi" w:hAnsiTheme="majorBidi"/>
          <w:b/>
          <w:bCs/>
          <w:szCs w:val="24"/>
          <w:rtl/>
        </w:rPr>
        <w:t xml:space="preserve">, </w:t>
      </w:r>
      <w:r w:rsidRPr="00A96CC8">
        <w:rPr>
          <w:rFonts w:asciiTheme="majorBidi" w:hAnsiTheme="majorBidi" w:hint="eastAsia"/>
          <w:b/>
          <w:bCs/>
          <w:szCs w:val="24"/>
          <w:rtl/>
        </w:rPr>
        <w:t>פירוק</w:t>
      </w:r>
      <w:r w:rsidRPr="00A96CC8">
        <w:rPr>
          <w:rFonts w:asciiTheme="majorBidi" w:hAnsiTheme="majorBidi"/>
          <w:b/>
          <w:bCs/>
          <w:szCs w:val="24"/>
          <w:rtl/>
        </w:rPr>
        <w:t xml:space="preserve">, </w:t>
      </w:r>
      <w:r w:rsidRPr="00A96CC8">
        <w:rPr>
          <w:rFonts w:asciiTheme="majorBidi" w:hAnsiTheme="majorBidi" w:hint="eastAsia"/>
          <w:b/>
          <w:bCs/>
          <w:szCs w:val="24"/>
          <w:rtl/>
        </w:rPr>
        <w:t>העברת</w:t>
      </w:r>
      <w:r w:rsidRPr="00A96CC8">
        <w:rPr>
          <w:rFonts w:asciiTheme="majorBidi" w:hAnsiTheme="majorBidi"/>
          <w:b/>
          <w:bCs/>
          <w:szCs w:val="24"/>
          <w:rtl/>
        </w:rPr>
        <w:t xml:space="preserve"> </w:t>
      </w:r>
      <w:r w:rsidRPr="00A96CC8">
        <w:rPr>
          <w:rFonts w:asciiTheme="majorBidi" w:hAnsiTheme="majorBidi" w:hint="eastAsia"/>
          <w:b/>
          <w:bCs/>
          <w:szCs w:val="24"/>
          <w:rtl/>
        </w:rPr>
        <w:t>ציוד</w:t>
      </w:r>
      <w:r w:rsidRPr="00A96CC8">
        <w:rPr>
          <w:rFonts w:asciiTheme="majorBidi" w:hAnsiTheme="majorBidi"/>
          <w:b/>
          <w:bCs/>
          <w:szCs w:val="24"/>
          <w:rtl/>
        </w:rPr>
        <w:t xml:space="preserve"> </w:t>
      </w:r>
      <w:r w:rsidRPr="00A96CC8">
        <w:rPr>
          <w:rFonts w:asciiTheme="majorBidi" w:hAnsiTheme="majorBidi" w:hint="eastAsia"/>
          <w:b/>
          <w:bCs/>
          <w:szCs w:val="24"/>
          <w:rtl/>
        </w:rPr>
        <w:t>לוגיסטי</w:t>
      </w:r>
      <w:r w:rsidRPr="00A96CC8">
        <w:rPr>
          <w:rFonts w:asciiTheme="majorBidi" w:hAnsiTheme="majorBidi"/>
          <w:b/>
          <w:bCs/>
          <w:szCs w:val="24"/>
          <w:rtl/>
        </w:rPr>
        <w:t xml:space="preserve"> </w:t>
      </w:r>
      <w:r w:rsidRPr="00A96CC8">
        <w:rPr>
          <w:rFonts w:asciiTheme="majorBidi" w:hAnsiTheme="majorBidi" w:hint="eastAsia"/>
          <w:b/>
          <w:bCs/>
          <w:szCs w:val="24"/>
          <w:rtl/>
        </w:rPr>
        <w:t>ומערכות</w:t>
      </w:r>
      <w:r w:rsidRPr="00A96CC8">
        <w:rPr>
          <w:rFonts w:asciiTheme="majorBidi" w:hAnsiTheme="majorBidi"/>
          <w:b/>
          <w:bCs/>
          <w:szCs w:val="24"/>
          <w:rtl/>
        </w:rPr>
        <w:t xml:space="preserve"> </w:t>
      </w:r>
      <w:r w:rsidRPr="00A96CC8">
        <w:rPr>
          <w:rFonts w:asciiTheme="majorBidi" w:hAnsiTheme="majorBidi" w:hint="eastAsia"/>
          <w:b/>
          <w:bCs/>
          <w:szCs w:val="24"/>
          <w:rtl/>
        </w:rPr>
        <w:t>תקשוב</w:t>
      </w:r>
      <w:r w:rsidRPr="00A96CC8">
        <w:rPr>
          <w:rFonts w:asciiTheme="majorBidi" w:hAnsiTheme="majorBidi"/>
          <w:b/>
          <w:bCs/>
          <w:szCs w:val="24"/>
          <w:rtl/>
        </w:rPr>
        <w:t xml:space="preserve">, </w:t>
      </w:r>
      <w:r w:rsidRPr="00A96CC8">
        <w:rPr>
          <w:rFonts w:asciiTheme="majorBidi" w:hAnsiTheme="majorBidi" w:hint="eastAsia"/>
          <w:b/>
          <w:bCs/>
          <w:szCs w:val="24"/>
          <w:rtl/>
        </w:rPr>
        <w:t>התקנת</w:t>
      </w:r>
      <w:r w:rsidRPr="00A96CC8">
        <w:rPr>
          <w:rFonts w:asciiTheme="majorBidi" w:hAnsiTheme="majorBidi"/>
          <w:b/>
          <w:bCs/>
          <w:szCs w:val="24"/>
          <w:rtl/>
        </w:rPr>
        <w:t xml:space="preserve"> </w:t>
      </w:r>
      <w:r w:rsidRPr="00A96CC8">
        <w:rPr>
          <w:rFonts w:asciiTheme="majorBidi" w:hAnsiTheme="majorBidi" w:hint="eastAsia"/>
          <w:b/>
          <w:bCs/>
          <w:szCs w:val="24"/>
          <w:rtl/>
        </w:rPr>
        <w:t>והפעלתם</w:t>
      </w:r>
      <w:r w:rsidRPr="00A96CC8">
        <w:rPr>
          <w:rFonts w:asciiTheme="majorBidi" w:hAnsiTheme="majorBidi"/>
          <w:b/>
          <w:bCs/>
          <w:szCs w:val="24"/>
          <w:rtl/>
        </w:rPr>
        <w:t xml:space="preserve"> </w:t>
      </w:r>
      <w:r w:rsidRPr="00A96CC8">
        <w:rPr>
          <w:rFonts w:asciiTheme="majorBidi" w:hAnsiTheme="majorBidi" w:hint="eastAsia"/>
          <w:b/>
          <w:bCs/>
          <w:szCs w:val="24"/>
          <w:rtl/>
        </w:rPr>
        <w:t>בג</w:t>
      </w:r>
      <w:r w:rsidRPr="00A96CC8">
        <w:rPr>
          <w:rFonts w:asciiTheme="majorBidi" w:hAnsiTheme="majorBidi"/>
          <w:b/>
          <w:bCs/>
          <w:szCs w:val="24"/>
          <w:rtl/>
        </w:rPr>
        <w:t>'נרי 2</w:t>
      </w:r>
      <w:r w:rsidR="00971960" w:rsidRPr="00A96CC8">
        <w:rPr>
          <w:rFonts w:asciiTheme="majorBidi" w:hAnsiTheme="majorBidi"/>
          <w:szCs w:val="24"/>
          <w:rtl/>
        </w:rPr>
        <w:t xml:space="preserve"> </w:t>
      </w:r>
      <w:r w:rsidRPr="00A96CC8">
        <w:rPr>
          <w:rFonts w:asciiTheme="majorBidi" w:hAnsiTheme="majorBidi"/>
          <w:szCs w:val="24"/>
          <w:rtl/>
        </w:rPr>
        <w:t>(להלן:"</w:t>
      </w:r>
      <w:r w:rsidRPr="00A96CC8">
        <w:rPr>
          <w:rFonts w:asciiTheme="majorBidi" w:hAnsiTheme="majorBidi"/>
          <w:b/>
          <w:bCs/>
          <w:szCs w:val="24"/>
          <w:rtl/>
        </w:rPr>
        <w:t>ההסכם</w:t>
      </w:r>
      <w:r w:rsidRPr="00A96CC8">
        <w:rPr>
          <w:rFonts w:asciiTheme="majorBidi" w:hAnsiTheme="majorBidi"/>
          <w:szCs w:val="24"/>
          <w:rtl/>
        </w:rPr>
        <w:t>").</w:t>
      </w:r>
    </w:p>
    <w:p w:rsidR="001D2FD9" w:rsidRPr="00572740" w:rsidRDefault="001D2FD9" w:rsidP="001D2FD9">
      <w:pPr>
        <w:spacing w:line="360" w:lineRule="auto"/>
        <w:ind w:left="360"/>
        <w:jc w:val="both"/>
        <w:rPr>
          <w:rFonts w:asciiTheme="majorBidi" w:hAnsiTheme="majorBidi"/>
          <w:szCs w:val="24"/>
          <w:rtl/>
        </w:rPr>
      </w:pPr>
      <w:r w:rsidRPr="00572740">
        <w:rPr>
          <w:rFonts w:asciiTheme="majorBidi" w:hAnsiTheme="majorBidi"/>
          <w:b/>
          <w:bCs/>
          <w:szCs w:val="24"/>
          <w:rtl/>
        </w:rPr>
        <w:t>"עובד"</w:t>
      </w:r>
      <w:r w:rsidRPr="00572740">
        <w:rPr>
          <w:rFonts w:asciiTheme="majorBidi" w:hAnsiTheme="majorBidi"/>
          <w:szCs w:val="24"/>
          <w:rtl/>
        </w:rPr>
        <w:t xml:space="preserve"> -</w:t>
      </w:r>
      <w:r w:rsidRPr="00572740">
        <w:rPr>
          <w:rFonts w:asciiTheme="majorBidi" w:hAnsiTheme="majorBidi"/>
          <w:szCs w:val="24"/>
          <w:rtl/>
        </w:rPr>
        <w:tab/>
      </w:r>
      <w:r w:rsidRPr="00572740">
        <w:rPr>
          <w:rFonts w:asciiTheme="majorBidi" w:hAnsiTheme="majorBidi"/>
          <w:szCs w:val="24"/>
          <w:rtl/>
        </w:rPr>
        <w:tab/>
        <w:t>כל אחד מעובדי התאגיד אשר באמצעותו יינתנו השירותים למשרד.</w:t>
      </w:r>
    </w:p>
    <w:p w:rsidR="001D2FD9" w:rsidRPr="00572740" w:rsidRDefault="001D2FD9" w:rsidP="001D2FD9">
      <w:pPr>
        <w:spacing w:line="360" w:lineRule="auto"/>
        <w:ind w:left="2154" w:hanging="1794"/>
        <w:jc w:val="both"/>
        <w:rPr>
          <w:rFonts w:asciiTheme="majorBidi" w:hAnsiTheme="majorBidi"/>
          <w:szCs w:val="24"/>
          <w:rtl/>
        </w:rPr>
      </w:pPr>
      <w:r w:rsidRPr="00572740">
        <w:rPr>
          <w:rFonts w:asciiTheme="majorBidi" w:hAnsiTheme="majorBidi"/>
          <w:b/>
          <w:bCs/>
          <w:szCs w:val="24"/>
          <w:rtl/>
        </w:rPr>
        <w:t>"מידע"</w:t>
      </w:r>
      <w:r w:rsidRPr="00572740">
        <w:rPr>
          <w:rFonts w:asciiTheme="majorBidi" w:hAnsiTheme="majorBidi"/>
          <w:szCs w:val="24"/>
          <w:rtl/>
        </w:rPr>
        <w:t xml:space="preserve"> -</w:t>
      </w:r>
      <w:r w:rsidRPr="00572740">
        <w:rPr>
          <w:rFonts w:asciiTheme="majorBidi" w:hAnsiTheme="majorBidi"/>
          <w:szCs w:val="24"/>
          <w:rtl/>
        </w:rPr>
        <w:tab/>
      </w:r>
      <w:r w:rsidRPr="00572740">
        <w:rPr>
          <w:rFonts w:asciiTheme="majorBidi" w:hAnsiTheme="majorBidi"/>
          <w:szCs w:val="24"/>
          <w:rtl/>
        </w:rPr>
        <w:tab/>
        <w:t>כל מידע (</w:t>
      </w:r>
      <w:r w:rsidRPr="00572740">
        <w:rPr>
          <w:rFonts w:asciiTheme="majorBidi" w:hAnsiTheme="majorBidi"/>
          <w:szCs w:val="24"/>
        </w:rPr>
        <w:t>Information</w:t>
      </w:r>
      <w:r w:rsidRPr="00572740">
        <w:rPr>
          <w:rFonts w:asciiTheme="majorBidi" w:hAnsiTheme="majorBidi"/>
          <w:szCs w:val="24"/>
          <w:rtl/>
        </w:rPr>
        <w:t>), ידע (</w:t>
      </w:r>
      <w:r w:rsidRPr="00572740">
        <w:rPr>
          <w:rFonts w:asciiTheme="majorBidi" w:hAnsiTheme="majorBidi"/>
          <w:szCs w:val="24"/>
        </w:rPr>
        <w:t>Know-How</w:t>
      </w:r>
      <w:r w:rsidRPr="00572740">
        <w:rPr>
          <w:rFonts w:asciiTheme="majorBidi" w:hAnsiTheme="majorBidi"/>
          <w:szCs w:val="24"/>
          <w:rtl/>
        </w:rPr>
        <w:t>), ידיעה, מסמך, תכתובת, תכנית,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rsidR="001D2FD9" w:rsidRPr="00572740" w:rsidRDefault="001D2FD9" w:rsidP="001D2FD9">
      <w:pPr>
        <w:spacing w:line="360" w:lineRule="auto"/>
        <w:ind w:left="2154" w:hanging="1794"/>
        <w:jc w:val="both"/>
        <w:rPr>
          <w:rFonts w:asciiTheme="majorBidi" w:hAnsiTheme="majorBidi"/>
          <w:szCs w:val="24"/>
          <w:rtl/>
        </w:rPr>
      </w:pPr>
      <w:r w:rsidRPr="00A96CC8">
        <w:rPr>
          <w:rFonts w:asciiTheme="majorBidi" w:hAnsiTheme="majorBidi"/>
          <w:b/>
          <w:bCs/>
          <w:szCs w:val="24"/>
          <w:rtl/>
        </w:rPr>
        <w:t>"סודות מקצועיים"</w:t>
      </w:r>
      <w:r w:rsidRPr="00A96CC8">
        <w:rPr>
          <w:rFonts w:asciiTheme="majorBidi" w:hAnsiTheme="majorBidi"/>
          <w:szCs w:val="24"/>
        </w:rPr>
        <w:t>-</w:t>
      </w:r>
      <w:r w:rsidRPr="00A96CC8">
        <w:rPr>
          <w:rFonts w:asciiTheme="majorBidi" w:hAnsiTheme="majorBidi"/>
          <w:szCs w:val="24"/>
          <w:rtl/>
        </w:rPr>
        <w:t xml:space="preserve"> כל מידע אשר יגיע לידי הקבלן או מי מטעמו בקשר למתן השירותים, בין אם נתקבל במהלך מתן השירותים או לאחר מכן, לרבות ומבלי לפגוע בכלליות האמור לעיל</w:t>
      </w:r>
      <w:r w:rsidR="00A96CC8" w:rsidRPr="00A96CC8">
        <w:rPr>
          <w:rFonts w:asciiTheme="majorBidi" w:hAnsiTheme="majorBidi" w:hint="cs"/>
          <w:szCs w:val="24"/>
          <w:rtl/>
        </w:rPr>
        <w:t xml:space="preserve"> </w:t>
      </w:r>
      <w:r w:rsidRPr="00A96CC8">
        <w:rPr>
          <w:rFonts w:asciiTheme="majorBidi" w:hAnsiTheme="majorBidi"/>
          <w:szCs w:val="24"/>
          <w:rtl/>
        </w:rPr>
        <w:t xml:space="preserve">בכלליות האמור לעיל: מידע אשר יימסר ע"י המשרד ו/או כל גורם אחר ו/או מי מטעמו. </w:t>
      </w:r>
    </w:p>
    <w:p w:rsidR="001D2FD9" w:rsidRPr="00572740" w:rsidRDefault="001D2FD9" w:rsidP="001D2FD9">
      <w:pPr>
        <w:spacing w:line="360" w:lineRule="auto"/>
        <w:ind w:left="360"/>
        <w:jc w:val="both"/>
        <w:rPr>
          <w:rFonts w:asciiTheme="majorBidi" w:hAnsiTheme="majorBidi"/>
          <w:szCs w:val="24"/>
          <w:rtl/>
        </w:rPr>
      </w:pPr>
    </w:p>
    <w:p w:rsidR="001D2FD9" w:rsidRPr="00572740" w:rsidRDefault="001D2FD9" w:rsidP="001D2FD9">
      <w:pPr>
        <w:numPr>
          <w:ilvl w:val="0"/>
          <w:numId w:val="80"/>
        </w:numPr>
        <w:spacing w:line="360" w:lineRule="auto"/>
        <w:ind w:right="0"/>
        <w:jc w:val="both"/>
        <w:rPr>
          <w:rFonts w:asciiTheme="majorBidi" w:hAnsiTheme="majorBidi"/>
          <w:szCs w:val="24"/>
          <w:rtl/>
        </w:rPr>
      </w:pPr>
      <w:r w:rsidRPr="00572740">
        <w:rPr>
          <w:rFonts w:asciiTheme="majorBidi" w:hAnsiTheme="majorBidi"/>
          <w:szCs w:val="24"/>
          <w:u w:val="single"/>
          <w:rtl/>
        </w:rPr>
        <w:t>התחייבות לשמירת סודיות</w:t>
      </w:r>
    </w:p>
    <w:p w:rsidR="001D2FD9" w:rsidRPr="00572740" w:rsidRDefault="001D2FD9" w:rsidP="001D2FD9">
      <w:pPr>
        <w:spacing w:line="360" w:lineRule="auto"/>
        <w:ind w:left="360"/>
        <w:jc w:val="both"/>
        <w:rPr>
          <w:rFonts w:asciiTheme="majorBidi" w:hAnsiTheme="majorBidi"/>
          <w:szCs w:val="24"/>
          <w:rtl/>
        </w:rPr>
      </w:pPr>
      <w:r w:rsidRPr="00572740">
        <w:rPr>
          <w:rFonts w:asciiTheme="majorBidi" w:hAnsiTheme="majorBidi"/>
          <w:szCs w:val="24"/>
          <w:rtl/>
        </w:rPr>
        <w:t>התאגיד מתחייב לשמור את המידע ו/או הסודות המקצועיים בסודיות מוחלטת ולעשות בהם שימוש אך ורק לצורך מתן השירותים נשוא ההסכם. למען הסר ספק, ומבלי לפגוע בכלליות האמור, התאגיד מתחייב לא לפרסם, להעביר, להודיע, למסור או להביא לידיעת כל אדם את המידע ו/או את הסודות המקצועיים.</w:t>
      </w:r>
    </w:p>
    <w:p w:rsidR="001D2FD9" w:rsidRPr="00572740" w:rsidRDefault="001D2FD9" w:rsidP="001D2FD9">
      <w:pPr>
        <w:numPr>
          <w:ilvl w:val="0"/>
          <w:numId w:val="80"/>
        </w:numPr>
        <w:tabs>
          <w:tab w:val="left" w:pos="8958"/>
        </w:tabs>
        <w:spacing w:line="360" w:lineRule="auto"/>
        <w:ind w:right="0"/>
        <w:jc w:val="both"/>
        <w:rPr>
          <w:rFonts w:asciiTheme="majorBidi" w:hAnsiTheme="majorBidi"/>
          <w:szCs w:val="24"/>
          <w:rtl/>
        </w:rPr>
      </w:pPr>
      <w:r w:rsidRPr="00572740">
        <w:rPr>
          <w:rFonts w:asciiTheme="majorBidi" w:hAnsiTheme="majorBidi"/>
          <w:szCs w:val="24"/>
          <w:rtl/>
        </w:rPr>
        <w:lastRenderedPageBreak/>
        <w:t>הנני מצהיר כי ידוע לי שאי מילוי התחייבויותיי מהוות עבירה לפי פרק ז' (ביטחון המדינה, יחסי חוץ וסודות רשמיים) לחוק העונשין, תשל"ז - 1977.</w:t>
      </w:r>
    </w:p>
    <w:p w:rsidR="001D2FD9" w:rsidRPr="00572740" w:rsidRDefault="001D2FD9" w:rsidP="001D2FD9">
      <w:pPr>
        <w:numPr>
          <w:ilvl w:val="0"/>
          <w:numId w:val="80"/>
        </w:numPr>
        <w:spacing w:line="360" w:lineRule="auto"/>
        <w:ind w:right="0"/>
        <w:jc w:val="both"/>
        <w:rPr>
          <w:rFonts w:asciiTheme="majorBidi" w:hAnsiTheme="majorBidi"/>
          <w:szCs w:val="24"/>
          <w:rtl/>
        </w:rPr>
      </w:pPr>
      <w:r w:rsidRPr="00572740">
        <w:rPr>
          <w:rFonts w:asciiTheme="majorBidi" w:hAnsiTheme="majorBidi"/>
          <w:szCs w:val="24"/>
          <w:rtl/>
        </w:rPr>
        <w:t>הריני מצהיר כי ידוע לתאגיד, כי חשיפת מידע אישי המגיע לידי התאגיד, לגורם שאינו מורשה לקבלו, עלולה להוות גם פגיעה בפרטיותו של אדם, עבירה שבגינה אני עלול להיתבע לדין על-פי סעיף 5 לחוק הגנת הפרטיות התשמ"א-1981.</w:t>
      </w:r>
    </w:p>
    <w:p w:rsidR="001D2FD9" w:rsidRPr="00572740" w:rsidRDefault="001D2FD9" w:rsidP="001D2FD9">
      <w:pPr>
        <w:widowControl w:val="0"/>
        <w:adjustRightInd w:val="0"/>
        <w:spacing w:before="120" w:after="120" w:line="360" w:lineRule="auto"/>
        <w:textAlignment w:val="baseline"/>
        <w:rPr>
          <w:rFonts w:asciiTheme="majorBidi" w:hAnsiTheme="majorBidi"/>
          <w:szCs w:val="24"/>
          <w:rtl/>
        </w:rPr>
      </w:pPr>
    </w:p>
    <w:p w:rsidR="001D2FD9" w:rsidRPr="00572740" w:rsidRDefault="001D2FD9" w:rsidP="001D2FD9">
      <w:pPr>
        <w:widowControl w:val="0"/>
        <w:adjustRightInd w:val="0"/>
        <w:spacing w:before="120" w:after="120" w:line="360" w:lineRule="auto"/>
        <w:jc w:val="center"/>
        <w:textAlignment w:val="baseline"/>
        <w:rPr>
          <w:rFonts w:asciiTheme="majorBidi" w:hAnsiTheme="majorBidi"/>
          <w:szCs w:val="24"/>
          <w:u w:val="single"/>
          <w:rtl/>
        </w:rPr>
      </w:pPr>
      <w:r w:rsidRPr="00572740">
        <w:rPr>
          <w:rFonts w:asciiTheme="majorBidi" w:hAnsiTheme="majorBidi"/>
          <w:szCs w:val="24"/>
          <w:u w:val="single"/>
          <w:rtl/>
        </w:rPr>
        <w:t>ולראיה באתי על החתום:</w:t>
      </w:r>
    </w:p>
    <w:p w:rsidR="001D2FD9" w:rsidRPr="00572740" w:rsidRDefault="001D2FD9" w:rsidP="001D2FD9">
      <w:pPr>
        <w:widowControl w:val="0"/>
        <w:adjustRightInd w:val="0"/>
        <w:spacing w:before="120" w:after="120" w:line="360" w:lineRule="auto"/>
        <w:jc w:val="center"/>
        <w:textAlignment w:val="baseline"/>
        <w:rPr>
          <w:rFonts w:asciiTheme="majorBidi" w:hAnsiTheme="majorBidi"/>
          <w:szCs w:val="24"/>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1D2FD9" w:rsidRPr="00572740" w:rsidTr="00A148C9">
        <w:trPr>
          <w:jc w:val="center"/>
        </w:trPr>
        <w:tc>
          <w:tcPr>
            <w:tcW w:w="2285" w:type="dxa"/>
            <w:tcBorders>
              <w:top w:val="single" w:sz="4" w:space="0" w:color="auto"/>
            </w:tcBorders>
          </w:tcPr>
          <w:p w:rsidR="001D2FD9" w:rsidRPr="007B07B0" w:rsidRDefault="001D2FD9" w:rsidP="00A148C9">
            <w:pPr>
              <w:spacing w:line="360" w:lineRule="auto"/>
              <w:jc w:val="center"/>
              <w:rPr>
                <w:rFonts w:ascii="Arial" w:hAnsi="Arial"/>
                <w:szCs w:val="24"/>
                <w:rtl/>
              </w:rPr>
            </w:pPr>
            <w:r w:rsidRPr="007B07B0">
              <w:rPr>
                <w:rFonts w:ascii="Arial" w:hAnsi="Arial" w:hint="eastAsia"/>
                <w:szCs w:val="24"/>
                <w:rtl/>
              </w:rPr>
              <w:t>תאריך</w:t>
            </w:r>
          </w:p>
        </w:tc>
        <w:tc>
          <w:tcPr>
            <w:tcW w:w="851" w:type="dxa"/>
          </w:tcPr>
          <w:p w:rsidR="001D2FD9" w:rsidRPr="007B07B0" w:rsidRDefault="001D2FD9" w:rsidP="00A148C9">
            <w:pPr>
              <w:spacing w:line="360" w:lineRule="auto"/>
              <w:jc w:val="both"/>
              <w:rPr>
                <w:rFonts w:ascii="Arial" w:hAnsi="Arial"/>
                <w:szCs w:val="24"/>
                <w:rtl/>
              </w:rPr>
            </w:pPr>
          </w:p>
        </w:tc>
        <w:tc>
          <w:tcPr>
            <w:tcW w:w="2693" w:type="dxa"/>
            <w:tcBorders>
              <w:top w:val="single" w:sz="4" w:space="0" w:color="auto"/>
            </w:tcBorders>
          </w:tcPr>
          <w:p w:rsidR="001D2FD9" w:rsidRPr="007B07B0" w:rsidRDefault="001D2FD9" w:rsidP="00A148C9">
            <w:pPr>
              <w:spacing w:line="360" w:lineRule="auto"/>
              <w:jc w:val="center"/>
              <w:rPr>
                <w:rFonts w:ascii="Arial" w:hAnsi="Arial"/>
                <w:szCs w:val="24"/>
                <w:rtl/>
              </w:rPr>
            </w:pPr>
            <w:r w:rsidRPr="007B07B0">
              <w:rPr>
                <w:rFonts w:ascii="Arial" w:hAnsi="Arial" w:hint="eastAsia"/>
                <w:szCs w:val="24"/>
                <w:rtl/>
              </w:rPr>
              <w:t>שם</w:t>
            </w:r>
            <w:r w:rsidRPr="007B07B0">
              <w:rPr>
                <w:rFonts w:ascii="Arial" w:hAnsi="Arial"/>
                <w:szCs w:val="24"/>
                <w:rtl/>
              </w:rPr>
              <w:t xml:space="preserve"> </w:t>
            </w:r>
            <w:r w:rsidRPr="007B07B0">
              <w:rPr>
                <w:rFonts w:ascii="Arial" w:hAnsi="Arial" w:hint="eastAsia"/>
                <w:szCs w:val="24"/>
                <w:rtl/>
              </w:rPr>
              <w:t>וחתימת</w:t>
            </w:r>
            <w:r w:rsidRPr="007B07B0">
              <w:rPr>
                <w:rFonts w:ascii="Arial" w:hAnsi="Arial"/>
                <w:szCs w:val="24"/>
                <w:rtl/>
              </w:rPr>
              <w:t xml:space="preserve"> </w:t>
            </w:r>
            <w:r w:rsidRPr="007B07B0">
              <w:rPr>
                <w:rFonts w:ascii="Arial" w:hAnsi="Arial" w:hint="eastAsia"/>
                <w:szCs w:val="24"/>
                <w:rtl/>
              </w:rPr>
              <w:t>מורשה</w:t>
            </w:r>
            <w:r w:rsidRPr="007B07B0">
              <w:rPr>
                <w:rFonts w:ascii="Arial" w:hAnsi="Arial"/>
                <w:szCs w:val="24"/>
                <w:rtl/>
              </w:rPr>
              <w:t xml:space="preserve">/י </w:t>
            </w:r>
            <w:r w:rsidRPr="007B07B0">
              <w:rPr>
                <w:rFonts w:ascii="Arial" w:hAnsi="Arial" w:hint="eastAsia"/>
                <w:szCs w:val="24"/>
                <w:rtl/>
              </w:rPr>
              <w:t>החתימה</w:t>
            </w:r>
          </w:p>
        </w:tc>
        <w:tc>
          <w:tcPr>
            <w:tcW w:w="709" w:type="dxa"/>
          </w:tcPr>
          <w:p w:rsidR="001D2FD9" w:rsidRPr="007B07B0" w:rsidRDefault="001D2FD9" w:rsidP="00A148C9">
            <w:pPr>
              <w:spacing w:line="360" w:lineRule="auto"/>
              <w:jc w:val="both"/>
              <w:rPr>
                <w:rFonts w:ascii="Arial" w:hAnsi="Arial"/>
                <w:szCs w:val="24"/>
                <w:rtl/>
              </w:rPr>
            </w:pPr>
          </w:p>
        </w:tc>
        <w:tc>
          <w:tcPr>
            <w:tcW w:w="2410" w:type="dxa"/>
            <w:tcBorders>
              <w:top w:val="single" w:sz="4" w:space="0" w:color="auto"/>
            </w:tcBorders>
          </w:tcPr>
          <w:p w:rsidR="001D2FD9" w:rsidRPr="007B07B0" w:rsidRDefault="001D2FD9" w:rsidP="00A148C9">
            <w:pPr>
              <w:spacing w:line="360" w:lineRule="auto"/>
              <w:jc w:val="center"/>
              <w:rPr>
                <w:rFonts w:ascii="Arial" w:hAnsi="Arial"/>
                <w:szCs w:val="24"/>
                <w:rtl/>
              </w:rPr>
            </w:pPr>
            <w:r w:rsidRPr="007B07B0">
              <w:rPr>
                <w:rFonts w:ascii="Arial" w:hAnsi="Arial" w:hint="eastAsia"/>
                <w:szCs w:val="24"/>
                <w:rtl/>
              </w:rPr>
              <w:t>חותמת</w:t>
            </w:r>
            <w:r w:rsidRPr="007B07B0">
              <w:rPr>
                <w:rFonts w:ascii="Arial" w:hAnsi="Arial"/>
                <w:szCs w:val="24"/>
                <w:rtl/>
              </w:rPr>
              <w:t xml:space="preserve"> </w:t>
            </w:r>
            <w:r w:rsidRPr="007B07B0">
              <w:rPr>
                <w:rFonts w:ascii="Arial" w:hAnsi="Arial" w:hint="eastAsia"/>
                <w:szCs w:val="24"/>
                <w:rtl/>
              </w:rPr>
              <w:t>התאגיד</w:t>
            </w:r>
          </w:p>
        </w:tc>
      </w:tr>
    </w:tbl>
    <w:p w:rsidR="001D2FD9" w:rsidRPr="00572740" w:rsidRDefault="001D2FD9" w:rsidP="001D2FD9">
      <w:pPr>
        <w:widowControl w:val="0"/>
        <w:adjustRightInd w:val="0"/>
        <w:spacing w:before="120" w:after="120" w:line="360" w:lineRule="auto"/>
        <w:textAlignment w:val="baseline"/>
        <w:rPr>
          <w:rFonts w:asciiTheme="majorBidi" w:hAnsiTheme="majorBidi"/>
          <w:szCs w:val="24"/>
          <w:rtl/>
        </w:rPr>
      </w:pPr>
    </w:p>
    <w:p w:rsidR="001D2FD9" w:rsidRPr="00572740" w:rsidRDefault="001D2FD9" w:rsidP="001D2FD9">
      <w:pPr>
        <w:widowControl w:val="0"/>
        <w:adjustRightInd w:val="0"/>
        <w:spacing w:before="120" w:after="120" w:line="360" w:lineRule="auto"/>
        <w:jc w:val="center"/>
        <w:textAlignment w:val="baseline"/>
        <w:rPr>
          <w:rFonts w:asciiTheme="majorBidi" w:hAnsiTheme="majorBidi"/>
          <w:b/>
          <w:bCs/>
          <w:szCs w:val="24"/>
          <w:u w:val="single"/>
          <w:rtl/>
        </w:rPr>
      </w:pPr>
      <w:r w:rsidRPr="00572740">
        <w:rPr>
          <w:rFonts w:asciiTheme="majorBidi" w:hAnsiTheme="majorBidi"/>
          <w:b/>
          <w:bCs/>
          <w:szCs w:val="24"/>
          <w:u w:val="single"/>
          <w:rtl/>
        </w:rPr>
        <w:t>אישור עו</w:t>
      </w:r>
      <w:r w:rsidRPr="00572740">
        <w:rPr>
          <w:rFonts w:asciiTheme="majorBidi" w:hAnsiTheme="majorBidi" w:hint="cs"/>
          <w:b/>
          <w:bCs/>
          <w:szCs w:val="24"/>
          <w:u w:val="single"/>
          <w:rtl/>
        </w:rPr>
        <w:t>רך הדין</w:t>
      </w:r>
    </w:p>
    <w:p w:rsidR="001D2FD9" w:rsidRPr="00572740" w:rsidRDefault="001D2FD9" w:rsidP="001D2FD9">
      <w:pPr>
        <w:spacing w:line="360" w:lineRule="auto"/>
        <w:jc w:val="both"/>
        <w:rPr>
          <w:rFonts w:asciiTheme="majorBidi" w:hAnsiTheme="majorBidi"/>
          <w:szCs w:val="24"/>
          <w:rtl/>
        </w:rPr>
      </w:pPr>
      <w:r w:rsidRPr="00572740">
        <w:rPr>
          <w:rFonts w:asciiTheme="majorBidi" w:hAnsiTheme="majorBidi"/>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rsidR="001D2FD9" w:rsidRPr="00572740" w:rsidRDefault="001D2FD9" w:rsidP="001D2FD9">
      <w:pPr>
        <w:spacing w:line="360" w:lineRule="auto"/>
        <w:jc w:val="both"/>
        <w:rPr>
          <w:rFonts w:asciiTheme="majorBidi" w:hAnsiTheme="majorBidi"/>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1D2FD9" w:rsidRPr="00572740" w:rsidTr="00A148C9">
        <w:trPr>
          <w:jc w:val="center"/>
        </w:trPr>
        <w:tc>
          <w:tcPr>
            <w:tcW w:w="2144" w:type="dxa"/>
            <w:tcBorders>
              <w:top w:val="single" w:sz="4" w:space="0" w:color="auto"/>
            </w:tcBorders>
          </w:tcPr>
          <w:p w:rsidR="001D2FD9" w:rsidRPr="007B07B0" w:rsidRDefault="001D2FD9" w:rsidP="00A148C9">
            <w:pPr>
              <w:spacing w:line="360" w:lineRule="auto"/>
              <w:jc w:val="center"/>
              <w:rPr>
                <w:rFonts w:ascii="Arial" w:hAnsi="Arial"/>
                <w:szCs w:val="24"/>
                <w:rtl/>
              </w:rPr>
            </w:pPr>
            <w:r w:rsidRPr="007B07B0">
              <w:rPr>
                <w:rFonts w:ascii="Arial" w:hAnsi="Arial" w:hint="eastAsia"/>
                <w:szCs w:val="24"/>
                <w:rtl/>
              </w:rPr>
              <w:t>תאריך</w:t>
            </w:r>
          </w:p>
        </w:tc>
        <w:tc>
          <w:tcPr>
            <w:tcW w:w="1134" w:type="dxa"/>
          </w:tcPr>
          <w:p w:rsidR="001D2FD9" w:rsidRPr="007B07B0" w:rsidRDefault="001D2FD9" w:rsidP="00A148C9">
            <w:pPr>
              <w:spacing w:line="360" w:lineRule="auto"/>
              <w:jc w:val="both"/>
              <w:rPr>
                <w:rFonts w:ascii="Arial" w:hAnsi="Arial"/>
                <w:szCs w:val="24"/>
                <w:rtl/>
              </w:rPr>
            </w:pPr>
          </w:p>
        </w:tc>
        <w:tc>
          <w:tcPr>
            <w:tcW w:w="2409" w:type="dxa"/>
            <w:tcBorders>
              <w:top w:val="single" w:sz="4" w:space="0" w:color="auto"/>
            </w:tcBorders>
          </w:tcPr>
          <w:p w:rsidR="001D2FD9" w:rsidRPr="007B07B0" w:rsidRDefault="001D2FD9" w:rsidP="00A148C9">
            <w:pPr>
              <w:spacing w:line="360" w:lineRule="auto"/>
              <w:jc w:val="center"/>
              <w:rPr>
                <w:rFonts w:ascii="Arial" w:hAnsi="Arial"/>
                <w:szCs w:val="24"/>
                <w:rtl/>
              </w:rPr>
            </w:pPr>
            <w:r w:rsidRPr="007B07B0">
              <w:rPr>
                <w:rFonts w:ascii="Arial" w:hAnsi="Arial" w:hint="eastAsia"/>
                <w:szCs w:val="24"/>
                <w:rtl/>
              </w:rPr>
              <w:t>מס</w:t>
            </w:r>
            <w:r w:rsidRPr="007B07B0">
              <w:rPr>
                <w:rFonts w:ascii="Arial" w:hAnsi="Arial"/>
                <w:szCs w:val="24"/>
                <w:rtl/>
              </w:rPr>
              <w:t xml:space="preserve">' </w:t>
            </w:r>
            <w:r w:rsidRPr="007B07B0">
              <w:rPr>
                <w:rFonts w:ascii="Arial" w:hAnsi="Arial" w:hint="eastAsia"/>
                <w:szCs w:val="24"/>
                <w:rtl/>
              </w:rPr>
              <w:t>רישיון</w:t>
            </w:r>
          </w:p>
        </w:tc>
        <w:tc>
          <w:tcPr>
            <w:tcW w:w="993" w:type="dxa"/>
          </w:tcPr>
          <w:p w:rsidR="001D2FD9" w:rsidRPr="007B07B0" w:rsidRDefault="001D2FD9" w:rsidP="00A148C9">
            <w:pPr>
              <w:spacing w:line="360" w:lineRule="auto"/>
              <w:jc w:val="both"/>
              <w:rPr>
                <w:rFonts w:ascii="Arial" w:hAnsi="Arial"/>
                <w:szCs w:val="24"/>
                <w:rtl/>
              </w:rPr>
            </w:pPr>
          </w:p>
        </w:tc>
        <w:tc>
          <w:tcPr>
            <w:tcW w:w="2268" w:type="dxa"/>
            <w:tcBorders>
              <w:top w:val="single" w:sz="4" w:space="0" w:color="auto"/>
            </w:tcBorders>
          </w:tcPr>
          <w:p w:rsidR="001D2FD9" w:rsidRPr="007B07B0" w:rsidRDefault="001D2FD9" w:rsidP="00A148C9">
            <w:pPr>
              <w:spacing w:line="360" w:lineRule="auto"/>
              <w:jc w:val="center"/>
              <w:rPr>
                <w:rFonts w:ascii="Arial" w:hAnsi="Arial"/>
                <w:szCs w:val="24"/>
                <w:rtl/>
              </w:rPr>
            </w:pPr>
            <w:r w:rsidRPr="007B07B0">
              <w:rPr>
                <w:rFonts w:ascii="Arial" w:hAnsi="Arial" w:hint="eastAsia"/>
                <w:szCs w:val="24"/>
                <w:rtl/>
              </w:rPr>
              <w:t>חתימה</w:t>
            </w:r>
            <w:r w:rsidRPr="007B07B0">
              <w:rPr>
                <w:rFonts w:ascii="Arial" w:hAnsi="Arial"/>
                <w:szCs w:val="24"/>
                <w:rtl/>
              </w:rPr>
              <w:t xml:space="preserve"> </w:t>
            </w:r>
            <w:r w:rsidRPr="007B07B0">
              <w:rPr>
                <w:rFonts w:ascii="Arial" w:hAnsi="Arial" w:hint="eastAsia"/>
                <w:szCs w:val="24"/>
                <w:rtl/>
              </w:rPr>
              <w:t>וחותמת</w:t>
            </w:r>
          </w:p>
        </w:tc>
      </w:tr>
    </w:tbl>
    <w:p w:rsidR="001D2FD9" w:rsidRPr="00572740" w:rsidRDefault="001D2FD9" w:rsidP="001D2FD9">
      <w:pPr>
        <w:spacing w:line="360" w:lineRule="auto"/>
        <w:jc w:val="both"/>
        <w:rPr>
          <w:rFonts w:asciiTheme="majorBidi" w:hAnsiTheme="majorBidi"/>
          <w:szCs w:val="24"/>
          <w:rtl/>
        </w:rPr>
      </w:pPr>
    </w:p>
    <w:p w:rsidR="001D2FD9" w:rsidRPr="00572740" w:rsidRDefault="001D2FD9" w:rsidP="001D2FD9">
      <w:pPr>
        <w:spacing w:line="360" w:lineRule="auto"/>
        <w:jc w:val="both"/>
        <w:rPr>
          <w:rFonts w:asciiTheme="majorBidi" w:hAnsiTheme="majorBidi"/>
          <w:szCs w:val="24"/>
          <w:rtl/>
        </w:rPr>
      </w:pPr>
    </w:p>
    <w:p w:rsidR="001D2FD9" w:rsidRPr="00572740" w:rsidRDefault="001D2FD9" w:rsidP="001D2FD9">
      <w:pPr>
        <w:spacing w:line="360" w:lineRule="auto"/>
        <w:jc w:val="both"/>
        <w:rPr>
          <w:rFonts w:asciiTheme="majorBidi" w:hAnsiTheme="majorBidi"/>
          <w:szCs w:val="24"/>
          <w:rtl/>
        </w:rPr>
      </w:pPr>
    </w:p>
    <w:p w:rsidR="001D2FD9" w:rsidRPr="00572740" w:rsidRDefault="001D2FD9" w:rsidP="001D2FD9">
      <w:pPr>
        <w:spacing w:line="360" w:lineRule="auto"/>
        <w:jc w:val="both"/>
        <w:rPr>
          <w:rFonts w:asciiTheme="majorBidi" w:hAnsiTheme="majorBidi"/>
          <w:szCs w:val="24"/>
          <w:rtl/>
        </w:rPr>
      </w:pPr>
    </w:p>
    <w:p w:rsidR="001D2FD9" w:rsidRPr="00572740" w:rsidRDefault="001D2FD9" w:rsidP="001D2FD9">
      <w:pPr>
        <w:spacing w:line="360" w:lineRule="auto"/>
        <w:jc w:val="both"/>
        <w:rPr>
          <w:rFonts w:asciiTheme="majorBidi" w:hAnsiTheme="majorBidi"/>
          <w:szCs w:val="24"/>
          <w:rtl/>
        </w:rPr>
      </w:pPr>
    </w:p>
    <w:p w:rsidR="001D2FD9" w:rsidRPr="00572740" w:rsidRDefault="001D2FD9" w:rsidP="001D2FD9">
      <w:pPr>
        <w:spacing w:line="360" w:lineRule="auto"/>
        <w:jc w:val="both"/>
        <w:rPr>
          <w:rFonts w:asciiTheme="majorBidi" w:hAnsiTheme="majorBidi"/>
          <w:szCs w:val="24"/>
          <w:rtl/>
        </w:rPr>
      </w:pPr>
    </w:p>
    <w:p w:rsidR="001D2FD9" w:rsidRPr="00572740" w:rsidRDefault="001D2FD9" w:rsidP="001D2FD9">
      <w:pPr>
        <w:spacing w:line="360" w:lineRule="auto"/>
        <w:jc w:val="both"/>
        <w:rPr>
          <w:rFonts w:asciiTheme="majorBidi" w:hAnsiTheme="majorBidi"/>
          <w:szCs w:val="24"/>
          <w:rtl/>
        </w:rPr>
      </w:pPr>
    </w:p>
    <w:p w:rsidR="001D2FD9" w:rsidRPr="00572740" w:rsidRDefault="001D2FD9" w:rsidP="001D2FD9">
      <w:pPr>
        <w:spacing w:line="360" w:lineRule="auto"/>
        <w:jc w:val="both"/>
        <w:rPr>
          <w:rFonts w:asciiTheme="majorBidi" w:hAnsiTheme="majorBidi"/>
          <w:szCs w:val="24"/>
          <w:rtl/>
        </w:rPr>
      </w:pPr>
    </w:p>
    <w:p w:rsidR="001D2FD9" w:rsidRPr="00572740" w:rsidRDefault="001D2FD9" w:rsidP="001D2FD9">
      <w:pPr>
        <w:spacing w:line="360" w:lineRule="auto"/>
        <w:jc w:val="both"/>
        <w:rPr>
          <w:rFonts w:asciiTheme="majorBidi" w:hAnsiTheme="majorBidi"/>
          <w:szCs w:val="24"/>
          <w:rtl/>
        </w:rPr>
      </w:pPr>
    </w:p>
    <w:p w:rsidR="001D2FD9" w:rsidRPr="00572740" w:rsidRDefault="001D2FD9" w:rsidP="001D2FD9">
      <w:pPr>
        <w:spacing w:line="360" w:lineRule="auto"/>
        <w:jc w:val="both"/>
        <w:rPr>
          <w:rFonts w:asciiTheme="majorBidi" w:hAnsiTheme="majorBidi"/>
          <w:szCs w:val="24"/>
          <w:rtl/>
        </w:rPr>
      </w:pPr>
    </w:p>
    <w:p w:rsidR="001D2FD9" w:rsidRPr="00572740" w:rsidRDefault="001D2FD9" w:rsidP="001D2FD9">
      <w:pPr>
        <w:spacing w:line="360" w:lineRule="auto"/>
        <w:jc w:val="both"/>
        <w:rPr>
          <w:rFonts w:asciiTheme="majorBidi" w:hAnsiTheme="majorBidi"/>
          <w:szCs w:val="24"/>
          <w:rtl/>
        </w:rPr>
      </w:pPr>
    </w:p>
    <w:p w:rsidR="001D2FD9" w:rsidRPr="00572740" w:rsidRDefault="001D2FD9" w:rsidP="001D2FD9">
      <w:pPr>
        <w:spacing w:line="360" w:lineRule="auto"/>
        <w:jc w:val="both"/>
        <w:rPr>
          <w:rFonts w:asciiTheme="majorBidi" w:hAnsiTheme="majorBidi"/>
          <w:szCs w:val="24"/>
        </w:rPr>
      </w:pPr>
    </w:p>
    <w:p w:rsidR="001D2FD9" w:rsidRPr="007B07B0" w:rsidRDefault="001D2FD9" w:rsidP="001D2FD9">
      <w:pPr>
        <w:spacing w:line="360" w:lineRule="auto"/>
        <w:jc w:val="center"/>
        <w:rPr>
          <w:rFonts w:asciiTheme="majorBidi" w:hAnsiTheme="majorBidi"/>
          <w:b/>
          <w:bCs/>
          <w:szCs w:val="24"/>
          <w:u w:val="single"/>
          <w:rtl/>
        </w:rPr>
      </w:pPr>
    </w:p>
    <w:p w:rsidR="001D2FD9" w:rsidRPr="007B07B0" w:rsidRDefault="001D2FD9" w:rsidP="001D2FD9">
      <w:pPr>
        <w:bidi w:val="0"/>
        <w:rPr>
          <w:rFonts w:asciiTheme="majorBidi" w:hAnsiTheme="majorBidi"/>
          <w:b/>
          <w:bCs/>
          <w:szCs w:val="24"/>
        </w:rPr>
      </w:pPr>
    </w:p>
    <w:tbl>
      <w:tblPr>
        <w:tblpPr w:leftFromText="181" w:rightFromText="181" w:bottomFromText="284" w:vertAnchor="text" w:horzAnchor="margin" w:tblpY="-76"/>
        <w:bidiVisual/>
        <w:tblW w:w="8931"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1D2FD9" w:rsidRPr="00572740" w:rsidTr="00A148C9">
        <w:trPr>
          <w:trHeight w:hRule="exact" w:val="561"/>
        </w:trPr>
        <w:tc>
          <w:tcPr>
            <w:tcW w:w="8931" w:type="dxa"/>
            <w:tcBorders>
              <w:top w:val="nil"/>
              <w:bottom w:val="nil"/>
            </w:tcBorders>
            <w:shd w:val="clear" w:color="auto" w:fill="D9D9D9" w:themeFill="background1" w:themeFillShade="D9"/>
            <w:vAlign w:val="center"/>
          </w:tcPr>
          <w:p w:rsidR="001D2FD9" w:rsidRPr="007B07B0" w:rsidRDefault="001D2FD9" w:rsidP="00A148C9">
            <w:pPr>
              <w:pStyle w:val="afffc"/>
              <w:jc w:val="left"/>
              <w:rPr>
                <w:rFonts w:asciiTheme="majorBidi" w:hAnsiTheme="majorBidi" w:cs="David"/>
                <w:color w:val="auto"/>
                <w:sz w:val="24"/>
                <w:szCs w:val="24"/>
                <w:rtl/>
              </w:rPr>
            </w:pPr>
            <w:r w:rsidRPr="007B07B0">
              <w:rPr>
                <w:rFonts w:asciiTheme="majorBidi" w:hAnsiTheme="majorBidi" w:cs="David" w:hint="eastAsia"/>
                <w:color w:val="auto"/>
                <w:sz w:val="24"/>
                <w:szCs w:val="24"/>
                <w:rtl/>
              </w:rPr>
              <w:lastRenderedPageBreak/>
              <w:t>נספח</w:t>
            </w:r>
            <w:r w:rsidRPr="007B07B0">
              <w:rPr>
                <w:rFonts w:asciiTheme="majorBidi" w:hAnsiTheme="majorBidi" w:cs="David"/>
                <w:color w:val="auto"/>
                <w:sz w:val="24"/>
                <w:szCs w:val="24"/>
                <w:rtl/>
              </w:rPr>
              <w:t xml:space="preserve"> </w:t>
            </w:r>
            <w:r w:rsidRPr="007B07B0">
              <w:rPr>
                <w:rFonts w:asciiTheme="majorBidi" w:hAnsiTheme="majorBidi" w:cs="David" w:hint="eastAsia"/>
                <w:color w:val="auto"/>
                <w:sz w:val="24"/>
                <w:szCs w:val="24"/>
                <w:rtl/>
              </w:rPr>
              <w:t>ח</w:t>
            </w:r>
            <w:r w:rsidRPr="007B07B0">
              <w:rPr>
                <w:rFonts w:asciiTheme="majorBidi" w:hAnsiTheme="majorBidi" w:cs="David"/>
                <w:color w:val="auto"/>
                <w:sz w:val="24"/>
                <w:szCs w:val="24"/>
                <w:rtl/>
              </w:rPr>
              <w:t>1</w:t>
            </w:r>
          </w:p>
        </w:tc>
      </w:tr>
      <w:tr w:rsidR="001D2FD9" w:rsidRPr="00572740" w:rsidTr="00A148C9">
        <w:trPr>
          <w:trHeight w:hRule="exact" w:val="561"/>
        </w:trPr>
        <w:tc>
          <w:tcPr>
            <w:tcW w:w="8931" w:type="dxa"/>
            <w:tcBorders>
              <w:top w:val="nil"/>
              <w:bottom w:val="nil"/>
            </w:tcBorders>
            <w:shd w:val="clear" w:color="auto" w:fill="1B3461"/>
            <w:vAlign w:val="center"/>
          </w:tcPr>
          <w:p w:rsidR="001D2FD9" w:rsidRPr="007B07B0" w:rsidRDefault="001D2FD9" w:rsidP="00A148C9">
            <w:pPr>
              <w:pStyle w:val="afffc"/>
              <w:jc w:val="left"/>
              <w:rPr>
                <w:rFonts w:asciiTheme="majorBidi" w:hAnsiTheme="majorBidi" w:cs="David"/>
                <w:sz w:val="24"/>
                <w:szCs w:val="24"/>
                <w:rtl/>
              </w:rPr>
            </w:pPr>
            <w:r w:rsidRPr="007B07B0">
              <w:rPr>
                <w:rFonts w:asciiTheme="majorBidi" w:hAnsiTheme="majorBidi" w:cs="David" w:hint="eastAsia"/>
                <w:b w:val="0"/>
                <w:i/>
                <w:sz w:val="24"/>
                <w:szCs w:val="24"/>
                <w:rtl/>
              </w:rPr>
              <w:t>התחייבות</w:t>
            </w:r>
            <w:r w:rsidRPr="007B07B0">
              <w:rPr>
                <w:rFonts w:asciiTheme="majorBidi" w:hAnsiTheme="majorBidi" w:cs="David"/>
                <w:b w:val="0"/>
                <w:i/>
                <w:sz w:val="24"/>
                <w:szCs w:val="24"/>
                <w:rtl/>
              </w:rPr>
              <w:t xml:space="preserve"> </w:t>
            </w:r>
            <w:r w:rsidRPr="007B07B0">
              <w:rPr>
                <w:rFonts w:asciiTheme="majorBidi" w:hAnsiTheme="majorBidi" w:cs="David" w:hint="eastAsia"/>
                <w:b w:val="0"/>
                <w:i/>
                <w:sz w:val="24"/>
                <w:szCs w:val="24"/>
                <w:rtl/>
              </w:rPr>
              <w:t>בדבר</w:t>
            </w:r>
            <w:r w:rsidRPr="007B07B0">
              <w:rPr>
                <w:rFonts w:asciiTheme="majorBidi" w:hAnsiTheme="majorBidi" w:cs="David"/>
                <w:b w:val="0"/>
                <w:i/>
                <w:sz w:val="24"/>
                <w:szCs w:val="24"/>
                <w:rtl/>
              </w:rPr>
              <w:t xml:space="preserve"> </w:t>
            </w:r>
            <w:r w:rsidRPr="007B07B0">
              <w:rPr>
                <w:rFonts w:asciiTheme="majorBidi" w:hAnsiTheme="majorBidi" w:cs="David" w:hint="eastAsia"/>
                <w:b w:val="0"/>
                <w:i/>
                <w:sz w:val="24"/>
                <w:szCs w:val="24"/>
                <w:rtl/>
              </w:rPr>
              <w:t>שמירה</w:t>
            </w:r>
            <w:r w:rsidRPr="007B07B0">
              <w:rPr>
                <w:rFonts w:asciiTheme="majorBidi" w:hAnsiTheme="majorBidi" w:cs="David"/>
                <w:b w:val="0"/>
                <w:i/>
                <w:sz w:val="24"/>
                <w:szCs w:val="24"/>
                <w:rtl/>
              </w:rPr>
              <w:t xml:space="preserve"> </w:t>
            </w:r>
            <w:r w:rsidRPr="007B07B0">
              <w:rPr>
                <w:rFonts w:asciiTheme="majorBidi" w:hAnsiTheme="majorBidi" w:cs="David" w:hint="eastAsia"/>
                <w:b w:val="0"/>
                <w:i/>
                <w:sz w:val="24"/>
                <w:szCs w:val="24"/>
                <w:rtl/>
              </w:rPr>
              <w:t>על</w:t>
            </w:r>
            <w:r w:rsidRPr="007B07B0">
              <w:rPr>
                <w:rFonts w:asciiTheme="majorBidi" w:hAnsiTheme="majorBidi" w:cs="David"/>
                <w:b w:val="0"/>
                <w:i/>
                <w:sz w:val="24"/>
                <w:szCs w:val="24"/>
                <w:rtl/>
              </w:rPr>
              <w:t xml:space="preserve"> </w:t>
            </w:r>
            <w:r w:rsidRPr="007B07B0">
              <w:rPr>
                <w:rFonts w:asciiTheme="majorBidi" w:hAnsiTheme="majorBidi" w:cs="David" w:hint="eastAsia"/>
                <w:b w:val="0"/>
                <w:i/>
                <w:sz w:val="24"/>
                <w:szCs w:val="24"/>
                <w:rtl/>
              </w:rPr>
              <w:t>סודיות</w:t>
            </w:r>
          </w:p>
        </w:tc>
      </w:tr>
    </w:tbl>
    <w:p w:rsidR="001D2FD9" w:rsidRPr="007B07B0" w:rsidRDefault="001D2FD9" w:rsidP="001D2FD9">
      <w:pPr>
        <w:spacing w:line="360" w:lineRule="auto"/>
        <w:ind w:firstLine="720"/>
        <w:jc w:val="center"/>
        <w:rPr>
          <w:rFonts w:asciiTheme="majorBidi" w:hAnsiTheme="majorBidi"/>
          <w:b/>
          <w:bCs/>
          <w:sz w:val="22"/>
          <w:szCs w:val="22"/>
          <w:u w:val="single"/>
          <w:rtl/>
        </w:rPr>
      </w:pPr>
      <w:r w:rsidRPr="007B07B0">
        <w:rPr>
          <w:rFonts w:asciiTheme="majorBidi" w:hAnsiTheme="majorBidi"/>
          <w:b/>
          <w:bCs/>
          <w:sz w:val="22"/>
          <w:szCs w:val="22"/>
          <w:u w:val="single"/>
          <w:rtl/>
        </w:rPr>
        <w:t>(נוסח לחתימת כל אחד מאנשי הצוות מטעם הקבלן)</w:t>
      </w:r>
    </w:p>
    <w:p w:rsidR="001D2FD9" w:rsidRPr="007B07B0" w:rsidRDefault="001D2FD9" w:rsidP="001D2FD9">
      <w:pPr>
        <w:spacing w:line="360" w:lineRule="auto"/>
        <w:ind w:firstLine="720"/>
        <w:jc w:val="center"/>
        <w:rPr>
          <w:rFonts w:asciiTheme="majorBidi" w:hAnsiTheme="majorBidi"/>
          <w:b/>
          <w:bCs/>
          <w:sz w:val="22"/>
          <w:szCs w:val="22"/>
          <w:u w:val="single"/>
          <w:rtl/>
        </w:rPr>
      </w:pPr>
    </w:p>
    <w:p w:rsidR="001D2FD9" w:rsidRPr="00971960" w:rsidRDefault="001D2FD9" w:rsidP="001D2FD9">
      <w:pPr>
        <w:spacing w:after="240" w:line="360" w:lineRule="auto"/>
        <w:ind w:left="1440" w:hanging="1440"/>
        <w:jc w:val="both"/>
        <w:rPr>
          <w:rFonts w:asciiTheme="majorBidi" w:hAnsiTheme="majorBidi"/>
          <w:b/>
          <w:bCs/>
          <w:sz w:val="22"/>
          <w:szCs w:val="22"/>
          <w:rtl/>
        </w:rPr>
      </w:pPr>
      <w:r w:rsidRPr="00971960">
        <w:rPr>
          <w:rFonts w:asciiTheme="majorBidi" w:hAnsiTheme="majorBidi"/>
          <w:sz w:val="22"/>
          <w:szCs w:val="22"/>
          <w:rtl/>
        </w:rPr>
        <w:t>הואיל:</w:t>
      </w:r>
      <w:r w:rsidRPr="00971960">
        <w:rPr>
          <w:rFonts w:asciiTheme="majorBidi" w:hAnsiTheme="majorBidi"/>
          <w:sz w:val="22"/>
          <w:szCs w:val="22"/>
          <w:rtl/>
        </w:rPr>
        <w:tab/>
        <w:t>ובין  ____________ (להלן:"</w:t>
      </w:r>
      <w:r w:rsidRPr="00971960">
        <w:rPr>
          <w:rFonts w:asciiTheme="majorBidi" w:hAnsiTheme="majorBidi"/>
          <w:b/>
          <w:bCs/>
          <w:sz w:val="22"/>
          <w:szCs w:val="22"/>
          <w:rtl/>
        </w:rPr>
        <w:t>הקבלן</w:t>
      </w:r>
      <w:r w:rsidRPr="00971960">
        <w:rPr>
          <w:rFonts w:asciiTheme="majorBidi" w:hAnsiTheme="majorBidi"/>
          <w:sz w:val="22"/>
          <w:szCs w:val="22"/>
          <w:rtl/>
        </w:rPr>
        <w:t xml:space="preserve">")לבין משרד </w:t>
      </w:r>
      <w:r w:rsidR="00E60E12">
        <w:rPr>
          <w:rFonts w:asciiTheme="majorBidi" w:hAnsiTheme="majorBidi"/>
          <w:sz w:val="22"/>
          <w:szCs w:val="22"/>
          <w:rtl/>
        </w:rPr>
        <w:t>האנרגיה</w:t>
      </w:r>
      <w:r w:rsidRPr="00971960">
        <w:rPr>
          <w:rFonts w:asciiTheme="majorBidi" w:hAnsiTheme="majorBidi"/>
          <w:sz w:val="22"/>
          <w:szCs w:val="22"/>
          <w:rtl/>
        </w:rPr>
        <w:t xml:space="preserve"> (להלן: "</w:t>
      </w:r>
      <w:r w:rsidRPr="00971960">
        <w:rPr>
          <w:rFonts w:asciiTheme="majorBidi" w:hAnsiTheme="majorBidi"/>
          <w:b/>
          <w:bCs/>
          <w:sz w:val="22"/>
          <w:szCs w:val="22"/>
          <w:rtl/>
        </w:rPr>
        <w:t>המשרד</w:t>
      </w:r>
      <w:r w:rsidRPr="00971960">
        <w:rPr>
          <w:rFonts w:asciiTheme="majorBidi" w:hAnsiTheme="majorBidi"/>
          <w:sz w:val="22"/>
          <w:szCs w:val="22"/>
          <w:rtl/>
        </w:rPr>
        <w:t>")</w:t>
      </w:r>
      <w:r w:rsidR="003C2E7D">
        <w:rPr>
          <w:rFonts w:asciiTheme="majorBidi" w:hAnsiTheme="majorBidi" w:hint="cs"/>
          <w:sz w:val="22"/>
          <w:szCs w:val="22"/>
          <w:rtl/>
        </w:rPr>
        <w:t xml:space="preserve"> </w:t>
      </w:r>
      <w:r w:rsidRPr="00971960">
        <w:rPr>
          <w:rFonts w:asciiTheme="majorBidi" w:hAnsiTheme="majorBidi"/>
          <w:sz w:val="22"/>
          <w:szCs w:val="22"/>
          <w:rtl/>
        </w:rPr>
        <w:t>נחתם הסכם</w:t>
      </w:r>
      <w:r w:rsidR="003C2E7D">
        <w:rPr>
          <w:rFonts w:asciiTheme="majorBidi" w:hAnsiTheme="majorBidi" w:hint="cs"/>
          <w:sz w:val="22"/>
          <w:szCs w:val="22"/>
          <w:rtl/>
        </w:rPr>
        <w:t xml:space="preserve"> </w:t>
      </w:r>
      <w:r w:rsidRPr="00971960">
        <w:rPr>
          <w:rFonts w:asciiTheme="majorBidi" w:hAnsiTheme="majorBidi" w:hint="eastAsia"/>
          <w:sz w:val="22"/>
          <w:szCs w:val="22"/>
          <w:rtl/>
        </w:rPr>
        <w:t>במסגרת</w:t>
      </w:r>
      <w:r w:rsidR="003C2E7D">
        <w:rPr>
          <w:rFonts w:asciiTheme="majorBidi" w:hAnsiTheme="majorBidi" w:hint="cs"/>
          <w:sz w:val="22"/>
          <w:szCs w:val="22"/>
          <w:rtl/>
        </w:rPr>
        <w:t xml:space="preserve"> </w:t>
      </w:r>
      <w:r w:rsidRPr="00971960">
        <w:rPr>
          <w:rFonts w:asciiTheme="majorBidi" w:hAnsiTheme="majorBidi"/>
          <w:b/>
          <w:bCs/>
          <w:sz w:val="22"/>
          <w:szCs w:val="22"/>
          <w:rtl/>
        </w:rPr>
        <w:t xml:space="preserve">מכרז פומבי מס' </w:t>
      </w:r>
      <w:r w:rsidRPr="00971960">
        <w:rPr>
          <w:b/>
          <w:bCs/>
          <w:sz w:val="22"/>
          <w:szCs w:val="22"/>
          <w:rtl/>
          <w:lang w:val="he-IL"/>
        </w:rPr>
        <w:t xml:space="preserve">72/17 </w:t>
      </w:r>
      <w:r w:rsidRPr="00971960">
        <w:rPr>
          <w:rFonts w:asciiTheme="majorBidi" w:hAnsiTheme="majorBidi"/>
          <w:b/>
          <w:bCs/>
          <w:sz w:val="22"/>
          <w:szCs w:val="22"/>
          <w:rtl/>
        </w:rPr>
        <w:t xml:space="preserve">למתן שירותי </w:t>
      </w:r>
      <w:r w:rsidRPr="007B07B0">
        <w:rPr>
          <w:rFonts w:asciiTheme="majorBidi" w:hAnsiTheme="majorBidi" w:hint="eastAsia"/>
          <w:b/>
          <w:bCs/>
          <w:sz w:val="22"/>
          <w:szCs w:val="22"/>
          <w:rtl/>
        </w:rPr>
        <w:t>תכנון</w:t>
      </w:r>
      <w:r w:rsidRPr="007B07B0">
        <w:rPr>
          <w:rFonts w:asciiTheme="majorBidi" w:hAnsiTheme="majorBidi"/>
          <w:b/>
          <w:bCs/>
          <w:sz w:val="22"/>
          <w:szCs w:val="22"/>
          <w:rtl/>
        </w:rPr>
        <w:t xml:space="preserve"> אסטרטגי, מיפוי, סימון, פירוק, העברת ציוד לוגיסטי ומערכות תקשוב, התקנת והפעלתם בג'נרי 2, </w:t>
      </w:r>
      <w:r w:rsidRPr="00971960">
        <w:rPr>
          <w:rFonts w:asciiTheme="majorBidi" w:hAnsiTheme="majorBidi"/>
          <w:sz w:val="22"/>
          <w:szCs w:val="22"/>
          <w:rtl/>
        </w:rPr>
        <w:t>(להלן, בהתאמה:"</w:t>
      </w:r>
      <w:r w:rsidRPr="00971960">
        <w:rPr>
          <w:rFonts w:asciiTheme="majorBidi" w:hAnsiTheme="majorBidi"/>
          <w:b/>
          <w:bCs/>
          <w:sz w:val="22"/>
          <w:szCs w:val="22"/>
          <w:rtl/>
        </w:rPr>
        <w:t>ההסכם</w:t>
      </w:r>
      <w:r w:rsidRPr="00971960">
        <w:rPr>
          <w:rFonts w:asciiTheme="majorBidi" w:hAnsiTheme="majorBidi"/>
          <w:sz w:val="22"/>
          <w:szCs w:val="22"/>
          <w:rtl/>
        </w:rPr>
        <w:t>", "</w:t>
      </w:r>
      <w:r w:rsidRPr="00971960">
        <w:rPr>
          <w:rFonts w:asciiTheme="majorBidi" w:hAnsiTheme="majorBidi"/>
          <w:b/>
          <w:bCs/>
          <w:sz w:val="22"/>
          <w:szCs w:val="22"/>
          <w:rtl/>
        </w:rPr>
        <w:t>השירותים</w:t>
      </w:r>
      <w:r w:rsidRPr="00971960">
        <w:rPr>
          <w:rFonts w:asciiTheme="majorBidi" w:hAnsiTheme="majorBidi"/>
          <w:sz w:val="22"/>
          <w:szCs w:val="22"/>
          <w:rtl/>
        </w:rPr>
        <w:t>");</w:t>
      </w:r>
    </w:p>
    <w:p w:rsidR="001D2FD9" w:rsidRPr="00971960" w:rsidRDefault="001D2FD9" w:rsidP="001D2FD9">
      <w:pPr>
        <w:spacing w:after="240" w:line="360" w:lineRule="auto"/>
        <w:ind w:left="1440" w:hanging="1440"/>
        <w:jc w:val="both"/>
        <w:rPr>
          <w:rFonts w:asciiTheme="majorBidi" w:hAnsiTheme="majorBidi"/>
          <w:sz w:val="22"/>
          <w:szCs w:val="22"/>
          <w:rtl/>
        </w:rPr>
      </w:pPr>
      <w:r w:rsidRPr="00971960">
        <w:rPr>
          <w:rFonts w:asciiTheme="majorBidi" w:hAnsiTheme="majorBidi"/>
          <w:sz w:val="22"/>
          <w:szCs w:val="22"/>
          <w:rtl/>
        </w:rPr>
        <w:t>והואיל:</w:t>
      </w:r>
      <w:r w:rsidRPr="00971960">
        <w:rPr>
          <w:rFonts w:asciiTheme="majorBidi" w:hAnsiTheme="majorBidi"/>
          <w:sz w:val="22"/>
          <w:szCs w:val="22"/>
          <w:rtl/>
        </w:rPr>
        <w:tab/>
        <w:t>ואני מועסק על-ידי הקבלן, בין היתר לשם הענקת השירותים למשרד;</w:t>
      </w:r>
    </w:p>
    <w:p w:rsidR="001D2FD9" w:rsidRPr="00971960" w:rsidRDefault="001D2FD9" w:rsidP="001D2FD9">
      <w:pPr>
        <w:spacing w:after="240" w:line="360" w:lineRule="auto"/>
        <w:ind w:left="1440" w:hanging="1440"/>
        <w:jc w:val="both"/>
        <w:rPr>
          <w:rFonts w:asciiTheme="majorBidi" w:hAnsiTheme="majorBidi"/>
          <w:sz w:val="22"/>
          <w:szCs w:val="22"/>
          <w:rtl/>
        </w:rPr>
      </w:pPr>
      <w:r w:rsidRPr="00971960">
        <w:rPr>
          <w:rFonts w:asciiTheme="majorBidi" w:hAnsiTheme="majorBidi"/>
          <w:sz w:val="22"/>
          <w:szCs w:val="22"/>
          <w:rtl/>
        </w:rPr>
        <w:t>והואיל:</w:t>
      </w:r>
      <w:r w:rsidRPr="00971960">
        <w:rPr>
          <w:rFonts w:asciiTheme="majorBidi" w:hAnsiTheme="majorBidi"/>
          <w:sz w:val="22"/>
          <w:szCs w:val="22"/>
          <w:rtl/>
        </w:rPr>
        <w:tab/>
        <w:t>והמשרד הסכים להתקשר עם הקבלן בתנאי כי הקבלן,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הקבלן לעשות את כל הדרוש למניעת מצב של ניגוד עניינים ושמירת סודיות המידע כהגדרתו להלן;</w:t>
      </w:r>
    </w:p>
    <w:p w:rsidR="001D2FD9" w:rsidRPr="00971960" w:rsidRDefault="001D2FD9" w:rsidP="001D2FD9">
      <w:pPr>
        <w:spacing w:after="240" w:line="360" w:lineRule="auto"/>
        <w:ind w:left="1440" w:hanging="1440"/>
        <w:jc w:val="both"/>
        <w:rPr>
          <w:rFonts w:asciiTheme="majorBidi" w:hAnsiTheme="majorBidi"/>
          <w:sz w:val="22"/>
          <w:szCs w:val="22"/>
          <w:rtl/>
        </w:rPr>
      </w:pPr>
      <w:r w:rsidRPr="00971960">
        <w:rPr>
          <w:rFonts w:asciiTheme="majorBidi" w:hAnsiTheme="majorBidi"/>
          <w:sz w:val="22"/>
          <w:szCs w:val="22"/>
          <w:rtl/>
        </w:rPr>
        <w:t xml:space="preserve">והואיל: </w:t>
      </w:r>
      <w:r w:rsidRPr="00971960">
        <w:rPr>
          <w:rFonts w:asciiTheme="majorBidi" w:hAnsiTheme="majorBidi"/>
          <w:sz w:val="22"/>
          <w:szCs w:val="22"/>
          <w:rtl/>
        </w:rPr>
        <w:tab/>
        <w:t>והוסבר לי וידוע לי כי במהלך העסקתי או בקשר אליה יתכן כי אעסוק או אקבל לחזקתי או יבוא לידיעתי מידע (</w:t>
      </w:r>
      <w:r w:rsidRPr="00971960">
        <w:rPr>
          <w:rFonts w:asciiTheme="majorBidi" w:hAnsiTheme="majorBidi"/>
          <w:sz w:val="22"/>
          <w:szCs w:val="22"/>
        </w:rPr>
        <w:t>Information</w:t>
      </w:r>
      <w:r w:rsidRPr="00971960">
        <w:rPr>
          <w:rFonts w:asciiTheme="majorBidi" w:hAnsiTheme="majorBidi"/>
          <w:sz w:val="22"/>
          <w:szCs w:val="22"/>
          <w:rtl/>
        </w:rPr>
        <w:t xml:space="preserve">), או ידע </w:t>
      </w:r>
      <w:r w:rsidRPr="00971960">
        <w:rPr>
          <w:rFonts w:asciiTheme="majorBidi" w:hAnsiTheme="majorBidi"/>
          <w:sz w:val="22"/>
          <w:szCs w:val="22"/>
        </w:rPr>
        <w:t>Know- How)</w:t>
      </w:r>
      <w:r w:rsidRPr="00971960">
        <w:rPr>
          <w:rFonts w:asciiTheme="majorBidi" w:hAnsiTheme="majorBidi"/>
          <w:sz w:val="22"/>
          <w:szCs w:val="22"/>
          <w:rtl/>
        </w:rPr>
        <w:t>) כלשהם לרבות תכתובת, חוות דעת, חומר, תכנית, מסמך, רישום, שרטוט, סוד מסחרי/עסקי או ידיעה כהגדרתה בסעיף 91 לחוק העונשין, תשל"ז- 1977 מסוגים שונים, שאינו מצוי בידיעת כלל הציבור או מידע שיגיע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971960">
        <w:rPr>
          <w:rFonts w:asciiTheme="majorBidi" w:hAnsiTheme="majorBidi"/>
          <w:b/>
          <w:bCs/>
          <w:sz w:val="22"/>
          <w:szCs w:val="22"/>
          <w:rtl/>
        </w:rPr>
        <w:t>המידע</w:t>
      </w:r>
      <w:r w:rsidRPr="00971960">
        <w:rPr>
          <w:rFonts w:asciiTheme="majorBidi" w:hAnsiTheme="majorBidi"/>
          <w:sz w:val="22"/>
          <w:szCs w:val="22"/>
          <w:rtl/>
        </w:rPr>
        <w:t>");</w:t>
      </w:r>
    </w:p>
    <w:p w:rsidR="001D2FD9" w:rsidRPr="00971960" w:rsidRDefault="001D2FD9" w:rsidP="001D2FD9">
      <w:pPr>
        <w:spacing w:line="360" w:lineRule="auto"/>
        <w:ind w:left="1440" w:hanging="1440"/>
        <w:jc w:val="both"/>
        <w:rPr>
          <w:rFonts w:asciiTheme="majorBidi" w:hAnsiTheme="majorBidi"/>
          <w:sz w:val="22"/>
          <w:szCs w:val="22"/>
          <w:rtl/>
        </w:rPr>
      </w:pPr>
      <w:r w:rsidRPr="00971960">
        <w:rPr>
          <w:rFonts w:asciiTheme="majorBidi" w:hAnsiTheme="majorBidi"/>
          <w:sz w:val="22"/>
          <w:szCs w:val="22"/>
          <w:rtl/>
        </w:rPr>
        <w:t xml:space="preserve">והואיל: </w:t>
      </w:r>
      <w:r w:rsidRPr="00971960">
        <w:rPr>
          <w:rFonts w:asciiTheme="majorBidi" w:hAnsiTheme="majorBidi"/>
          <w:sz w:val="22"/>
          <w:szCs w:val="22"/>
          <w:rtl/>
        </w:rPr>
        <w:tab/>
        <w:t>והוסבר לי וידוע לי כי גילוי או אי שמירה בסוד של המידע או מסירתו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התשמ"א- 1981;</w:t>
      </w:r>
    </w:p>
    <w:p w:rsidR="001D2FD9" w:rsidRPr="00971960" w:rsidRDefault="001D2FD9" w:rsidP="001D2FD9">
      <w:pPr>
        <w:spacing w:line="360" w:lineRule="auto"/>
        <w:jc w:val="both"/>
        <w:rPr>
          <w:rFonts w:asciiTheme="majorBidi" w:hAnsiTheme="majorBidi"/>
          <w:sz w:val="22"/>
          <w:szCs w:val="22"/>
          <w:rtl/>
        </w:rPr>
      </w:pPr>
    </w:p>
    <w:p w:rsidR="001D2FD9" w:rsidRPr="00971960" w:rsidRDefault="001D2FD9" w:rsidP="001D2FD9">
      <w:pPr>
        <w:spacing w:line="360" w:lineRule="auto"/>
        <w:ind w:left="799" w:hanging="142"/>
        <w:jc w:val="center"/>
        <w:rPr>
          <w:rFonts w:asciiTheme="majorBidi" w:hAnsiTheme="majorBidi"/>
          <w:b/>
          <w:bCs/>
          <w:sz w:val="22"/>
          <w:szCs w:val="22"/>
          <w:u w:val="single"/>
          <w:rtl/>
        </w:rPr>
      </w:pPr>
      <w:r w:rsidRPr="00971960">
        <w:rPr>
          <w:rFonts w:asciiTheme="majorBidi" w:hAnsiTheme="majorBidi"/>
          <w:b/>
          <w:bCs/>
          <w:sz w:val="22"/>
          <w:szCs w:val="22"/>
          <w:u w:val="single"/>
          <w:rtl/>
        </w:rPr>
        <w:t>אי לזאת, אני הח"מ מתחייב כלפי המשרד, כדלקמן:</w:t>
      </w:r>
    </w:p>
    <w:p w:rsidR="001D2FD9" w:rsidRPr="007B07B0" w:rsidRDefault="001D2FD9" w:rsidP="001D2FD9">
      <w:pPr>
        <w:spacing w:line="360" w:lineRule="auto"/>
        <w:ind w:left="799" w:hanging="142"/>
        <w:jc w:val="center"/>
        <w:rPr>
          <w:rFonts w:asciiTheme="majorBidi" w:hAnsiTheme="majorBidi"/>
          <w:b/>
          <w:bCs/>
          <w:sz w:val="22"/>
          <w:szCs w:val="22"/>
          <w:u w:val="single"/>
        </w:rPr>
      </w:pPr>
    </w:p>
    <w:p w:rsidR="001D2FD9" w:rsidRPr="00971960" w:rsidRDefault="001D2FD9" w:rsidP="001D2FD9">
      <w:pPr>
        <w:numPr>
          <w:ilvl w:val="0"/>
          <w:numId w:val="78"/>
        </w:numPr>
        <w:spacing w:line="360" w:lineRule="auto"/>
        <w:jc w:val="both"/>
        <w:rPr>
          <w:rFonts w:asciiTheme="majorBidi" w:hAnsiTheme="majorBidi"/>
          <w:sz w:val="22"/>
          <w:szCs w:val="22"/>
        </w:rPr>
      </w:pPr>
      <w:r w:rsidRPr="00971960">
        <w:rPr>
          <w:rFonts w:asciiTheme="majorBidi" w:hAnsiTheme="majorBidi"/>
          <w:sz w:val="22"/>
          <w:szCs w:val="22"/>
          <w:rtl/>
        </w:rPr>
        <w:t>לשמור על המידעבסודיות גמורה ומוחלטת.</w:t>
      </w:r>
    </w:p>
    <w:p w:rsidR="001D2FD9" w:rsidRPr="00971960" w:rsidRDefault="001D2FD9" w:rsidP="001D2FD9">
      <w:pPr>
        <w:numPr>
          <w:ilvl w:val="0"/>
          <w:numId w:val="78"/>
        </w:numPr>
        <w:spacing w:line="360" w:lineRule="auto"/>
        <w:jc w:val="both"/>
        <w:rPr>
          <w:rFonts w:asciiTheme="majorBidi" w:hAnsiTheme="majorBidi"/>
          <w:sz w:val="22"/>
          <w:szCs w:val="22"/>
        </w:rPr>
      </w:pPr>
      <w:r w:rsidRPr="00971960">
        <w:rPr>
          <w:rFonts w:asciiTheme="majorBidi" w:hAnsiTheme="majorBidi"/>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את המידע. </w:t>
      </w:r>
    </w:p>
    <w:p w:rsidR="001D2FD9" w:rsidRPr="00971960" w:rsidRDefault="001D2FD9" w:rsidP="001D2FD9">
      <w:pPr>
        <w:numPr>
          <w:ilvl w:val="0"/>
          <w:numId w:val="78"/>
        </w:numPr>
        <w:spacing w:line="360" w:lineRule="auto"/>
        <w:jc w:val="both"/>
        <w:rPr>
          <w:rFonts w:asciiTheme="majorBidi" w:hAnsiTheme="majorBidi"/>
          <w:sz w:val="22"/>
          <w:szCs w:val="22"/>
        </w:rPr>
      </w:pPr>
      <w:r w:rsidRPr="00971960">
        <w:rPr>
          <w:rFonts w:asciiTheme="majorBidi" w:hAnsiTheme="majorBidi"/>
          <w:sz w:val="22"/>
          <w:szCs w:val="22"/>
          <w:rtl/>
        </w:rPr>
        <w:t xml:space="preserve">מבלי לפגוע בכלליות האמור לעיל, הנני מתחייב כי במשך כל תקופת העסקתי על-ידי הקבלן או לאחר מכן לא לאפשר לכל אדם או גוף או מוסד כלשהם לקבל את המידע, בין במישרין ובין בעקיפין, לא לפרסם, להעביר, </w:t>
      </w:r>
      <w:r w:rsidRPr="00971960">
        <w:rPr>
          <w:rFonts w:asciiTheme="majorBidi" w:hAnsiTheme="majorBidi"/>
          <w:sz w:val="22"/>
          <w:szCs w:val="22"/>
          <w:rtl/>
        </w:rPr>
        <w:lastRenderedPageBreak/>
        <w:t xml:space="preserve">להודיע, למסור או להביא לידיעת אדם או גוף וכן לא להוציא מחזקתי את המידע או כל חומר כתוב אחר או כל חפץ או דבר, בין ישיר ובין עקיף, לצד כל שהוא. </w:t>
      </w:r>
    </w:p>
    <w:p w:rsidR="001D2FD9" w:rsidRPr="00971960" w:rsidRDefault="001D2FD9" w:rsidP="001D2FD9">
      <w:pPr>
        <w:numPr>
          <w:ilvl w:val="0"/>
          <w:numId w:val="78"/>
        </w:numPr>
        <w:spacing w:line="360" w:lineRule="auto"/>
        <w:jc w:val="both"/>
        <w:rPr>
          <w:rFonts w:asciiTheme="majorBidi" w:hAnsiTheme="majorBidi"/>
          <w:sz w:val="22"/>
          <w:szCs w:val="22"/>
        </w:rPr>
      </w:pPr>
      <w:r w:rsidRPr="00971960">
        <w:rPr>
          <w:rFonts w:asciiTheme="majorBidi" w:hAnsiTheme="majorBidi"/>
          <w:sz w:val="22"/>
          <w:szCs w:val="22"/>
          <w:rtl/>
        </w:rPr>
        <w:t>לנקוט אמצעי זהירות קפדניים ולעשות את כל הדרוש מבחינה בטיחותית, ביטחונית, נוהלית או אחרת, באופן מקובל ואחראי, כדי לקיים את מלוא התחייבויותיי אלו.</w:t>
      </w:r>
    </w:p>
    <w:p w:rsidR="001D2FD9" w:rsidRPr="00971960" w:rsidRDefault="001D2FD9" w:rsidP="001D2FD9">
      <w:pPr>
        <w:numPr>
          <w:ilvl w:val="0"/>
          <w:numId w:val="78"/>
        </w:numPr>
        <w:spacing w:line="360" w:lineRule="auto"/>
        <w:jc w:val="both"/>
        <w:rPr>
          <w:rFonts w:asciiTheme="majorBidi" w:hAnsiTheme="majorBidi"/>
          <w:sz w:val="22"/>
          <w:szCs w:val="22"/>
        </w:rPr>
      </w:pPr>
      <w:r w:rsidRPr="00971960">
        <w:rPr>
          <w:rFonts w:asciiTheme="majorBidi" w:hAnsiTheme="majorBidi"/>
          <w:sz w:val="22"/>
          <w:szCs w:val="22"/>
          <w:rtl/>
        </w:rPr>
        <w:t>להביא לידיעת עובדיי, קבלני משנה שלי, או מי מטעמי, העשויים להיחשף למידע, את כל האמור בהתחייבות זו.</w:t>
      </w:r>
    </w:p>
    <w:p w:rsidR="001D2FD9" w:rsidRPr="00971960" w:rsidRDefault="001D2FD9" w:rsidP="001D2FD9">
      <w:pPr>
        <w:numPr>
          <w:ilvl w:val="0"/>
          <w:numId w:val="78"/>
        </w:numPr>
        <w:spacing w:line="360" w:lineRule="auto"/>
        <w:jc w:val="both"/>
        <w:rPr>
          <w:rFonts w:asciiTheme="majorBidi" w:hAnsiTheme="majorBidi"/>
          <w:sz w:val="22"/>
          <w:szCs w:val="22"/>
        </w:rPr>
      </w:pPr>
      <w:r w:rsidRPr="00971960">
        <w:rPr>
          <w:rFonts w:asciiTheme="majorBidi" w:hAnsiTheme="majorBidi"/>
          <w:sz w:val="22"/>
          <w:szCs w:val="22"/>
          <w:rtl/>
        </w:rPr>
        <w:t>להיות אחראי כלפי המשרד על פי כל דין לכל נזק או פגיעה או הוצאה, אשר ייגרמו למשרד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rsidR="001D2FD9" w:rsidRPr="00971960" w:rsidRDefault="001D2FD9" w:rsidP="001D2FD9">
      <w:pPr>
        <w:numPr>
          <w:ilvl w:val="0"/>
          <w:numId w:val="78"/>
        </w:numPr>
        <w:spacing w:line="360" w:lineRule="auto"/>
        <w:jc w:val="both"/>
        <w:rPr>
          <w:rFonts w:asciiTheme="majorBidi" w:hAnsiTheme="majorBidi"/>
          <w:sz w:val="22"/>
          <w:szCs w:val="22"/>
        </w:rPr>
      </w:pPr>
      <w:r w:rsidRPr="00971960">
        <w:rPr>
          <w:rFonts w:asciiTheme="majorBidi" w:hAnsiTheme="majorBidi"/>
          <w:sz w:val="22"/>
          <w:szCs w:val="22"/>
          <w:rtl/>
        </w:rPr>
        <w:t xml:space="preserve">להחזיר לידי המשרד ולחזקתו מיד כשאתבקש לכך, כל מידע שקיבלתי מהמשרד או עקב בקשת המשרד או חומר השייך למשרד, ומידע שקיבלתי מהממשלה או השייך לה, עקב מתן השירותים וכן כל מידע שהכנתי עבור המשרד. </w:t>
      </w:r>
    </w:p>
    <w:p w:rsidR="001D2FD9" w:rsidRPr="00971960" w:rsidRDefault="001D2FD9" w:rsidP="001D2FD9">
      <w:pPr>
        <w:numPr>
          <w:ilvl w:val="0"/>
          <w:numId w:val="78"/>
        </w:numPr>
        <w:spacing w:line="360" w:lineRule="auto"/>
        <w:jc w:val="both"/>
        <w:rPr>
          <w:rFonts w:asciiTheme="majorBidi" w:hAnsiTheme="majorBidi"/>
          <w:sz w:val="22"/>
          <w:szCs w:val="22"/>
        </w:rPr>
      </w:pPr>
      <w:r w:rsidRPr="00971960">
        <w:rPr>
          <w:rFonts w:asciiTheme="majorBidi" w:hAnsiTheme="majorBidi"/>
          <w:sz w:val="22"/>
          <w:szCs w:val="22"/>
          <w:rtl/>
        </w:rPr>
        <w:t>במסגרת מתן השירותים ועניינים הקשורים בהם, שלא לייצג או לפעול מטעם כל גורם שהוא, מלבד המשרד.</w:t>
      </w:r>
    </w:p>
    <w:p w:rsidR="001D2FD9" w:rsidRPr="00971960" w:rsidRDefault="001D2FD9" w:rsidP="001D2FD9">
      <w:pPr>
        <w:numPr>
          <w:ilvl w:val="0"/>
          <w:numId w:val="78"/>
        </w:numPr>
        <w:spacing w:line="360" w:lineRule="auto"/>
        <w:jc w:val="both"/>
        <w:rPr>
          <w:rFonts w:asciiTheme="majorBidi" w:hAnsiTheme="majorBidi"/>
          <w:sz w:val="22"/>
          <w:szCs w:val="22"/>
        </w:rPr>
      </w:pPr>
      <w:r w:rsidRPr="00971960">
        <w:rPr>
          <w:rFonts w:asciiTheme="majorBidi" w:hAnsiTheme="majorBidi"/>
          <w:sz w:val="22"/>
          <w:szCs w:val="22"/>
          <w:rtl/>
        </w:rPr>
        <w:t xml:space="preserve">בכל מקרה בו יתעורר ספק הנוגע ליישום התחייבויותיי אלו בדבר שמירה על סודיות, או בכל מקרה שבו יתעורר חשש לניגוד עניינים שלא הוסדר בהסכם זה, אפנה לממונה מטעם המשרד, אשר במידת הצורך ייתייעץ עם הלשכה המשפטית של המשרד, ואפעל על פי הוראות הממונה מטעם המשרד. </w:t>
      </w:r>
    </w:p>
    <w:p w:rsidR="001D2FD9" w:rsidRPr="00971960" w:rsidRDefault="001D2FD9" w:rsidP="001D2FD9">
      <w:pPr>
        <w:numPr>
          <w:ilvl w:val="0"/>
          <w:numId w:val="78"/>
        </w:numPr>
        <w:spacing w:line="360" w:lineRule="auto"/>
        <w:jc w:val="both"/>
        <w:rPr>
          <w:rFonts w:asciiTheme="majorBidi" w:hAnsiTheme="majorBidi"/>
          <w:sz w:val="22"/>
          <w:szCs w:val="22"/>
        </w:rPr>
      </w:pPr>
      <w:r w:rsidRPr="00971960">
        <w:rPr>
          <w:rFonts w:asciiTheme="majorBidi" w:hAnsiTheme="majorBidi"/>
          <w:sz w:val="22"/>
          <w:szCs w:val="22"/>
          <w:rtl/>
        </w:rPr>
        <w:t xml:space="preserve">בכל מקרה שאפר התחייבותיי אלו, תהיה למשרד זכות תביעה כלפיי.הנני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1D2FD9" w:rsidRPr="00971960" w:rsidRDefault="001D2FD9" w:rsidP="001D2FD9">
      <w:pPr>
        <w:numPr>
          <w:ilvl w:val="0"/>
          <w:numId w:val="78"/>
        </w:numPr>
        <w:spacing w:line="360" w:lineRule="auto"/>
        <w:jc w:val="both"/>
        <w:rPr>
          <w:rFonts w:asciiTheme="majorBidi" w:hAnsiTheme="majorBidi"/>
          <w:sz w:val="22"/>
          <w:szCs w:val="22"/>
        </w:rPr>
      </w:pPr>
      <w:r w:rsidRPr="00971960">
        <w:rPr>
          <w:rFonts w:asciiTheme="majorBidi" w:hAnsiTheme="majorBidi"/>
          <w:sz w:val="22"/>
          <w:szCs w:val="22"/>
          <w:rtl/>
        </w:rPr>
        <w:t xml:space="preserve">התחייבותי זו לא תפורש כיוצרת קשר אישי מכל סוג שהוא ביני לבין המשרד. </w:t>
      </w:r>
    </w:p>
    <w:p w:rsidR="001D2FD9" w:rsidRPr="00971960" w:rsidRDefault="001D2FD9" w:rsidP="001D2FD9">
      <w:pPr>
        <w:numPr>
          <w:ilvl w:val="0"/>
          <w:numId w:val="78"/>
        </w:numPr>
        <w:spacing w:line="360" w:lineRule="auto"/>
        <w:jc w:val="both"/>
        <w:rPr>
          <w:rFonts w:asciiTheme="majorBidi" w:hAnsiTheme="majorBidi"/>
          <w:sz w:val="22"/>
          <w:szCs w:val="22"/>
        </w:rPr>
      </w:pPr>
      <w:r w:rsidRPr="00971960">
        <w:rPr>
          <w:rFonts w:asciiTheme="majorBidi" w:hAnsiTheme="majorBidi"/>
          <w:sz w:val="22"/>
          <w:szCs w:val="22"/>
          <w:rtl/>
        </w:rPr>
        <w:t xml:space="preserve">מוסכם וידוע לי כי על העתקים של המידע, אשר התקבלו בכל דרך שהיא, יחולו כל הוראות כתב התחייבות זה.  </w:t>
      </w:r>
    </w:p>
    <w:p w:rsidR="001D2FD9" w:rsidRPr="00971960" w:rsidRDefault="001D2FD9" w:rsidP="001D2FD9">
      <w:pPr>
        <w:numPr>
          <w:ilvl w:val="0"/>
          <w:numId w:val="78"/>
        </w:numPr>
        <w:spacing w:line="360" w:lineRule="auto"/>
        <w:jc w:val="both"/>
        <w:rPr>
          <w:rFonts w:asciiTheme="majorBidi" w:hAnsiTheme="majorBidi"/>
          <w:sz w:val="22"/>
          <w:szCs w:val="22"/>
          <w:rtl/>
        </w:rPr>
      </w:pPr>
      <w:r w:rsidRPr="00971960">
        <w:rPr>
          <w:rFonts w:asciiTheme="majorBidi" w:hAnsiTheme="majorBidi"/>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rsidR="001D2FD9" w:rsidRPr="00971960" w:rsidRDefault="001D2FD9" w:rsidP="001D2FD9">
      <w:pPr>
        <w:widowControl w:val="0"/>
        <w:adjustRightInd w:val="0"/>
        <w:spacing w:before="120" w:after="120" w:line="360" w:lineRule="auto"/>
        <w:jc w:val="center"/>
        <w:textAlignment w:val="baseline"/>
        <w:rPr>
          <w:rFonts w:asciiTheme="majorBidi" w:hAnsiTheme="majorBidi"/>
          <w:sz w:val="22"/>
          <w:szCs w:val="22"/>
          <w:u w:val="single"/>
          <w:rtl/>
        </w:rPr>
      </w:pPr>
      <w:r w:rsidRPr="00971960">
        <w:rPr>
          <w:rFonts w:asciiTheme="majorBidi" w:hAnsiTheme="majorBidi"/>
          <w:sz w:val="22"/>
          <w:szCs w:val="22"/>
          <w:u w:val="single"/>
          <w:rtl/>
        </w:rPr>
        <w:t>ולראיה באתי על החתום:</w:t>
      </w:r>
    </w:p>
    <w:p w:rsidR="001D2FD9" w:rsidRPr="00971960" w:rsidRDefault="001D2FD9" w:rsidP="001D2FD9">
      <w:pPr>
        <w:widowControl w:val="0"/>
        <w:adjustRightInd w:val="0"/>
        <w:spacing w:before="120" w:after="120" w:line="360" w:lineRule="auto"/>
        <w:jc w:val="center"/>
        <w:textAlignment w:val="baseline"/>
        <w:rPr>
          <w:rFonts w:asciiTheme="majorBidi" w:hAnsiTheme="majorBidi"/>
          <w:sz w:val="22"/>
          <w:szCs w:val="22"/>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1D2FD9" w:rsidRPr="00971960" w:rsidTr="00A148C9">
        <w:trPr>
          <w:jc w:val="center"/>
        </w:trPr>
        <w:tc>
          <w:tcPr>
            <w:tcW w:w="2144" w:type="dxa"/>
            <w:tcBorders>
              <w:top w:val="single" w:sz="4" w:space="0" w:color="auto"/>
            </w:tcBorders>
          </w:tcPr>
          <w:p w:rsidR="001D2FD9" w:rsidRPr="007B07B0" w:rsidRDefault="001D2FD9" w:rsidP="00A148C9">
            <w:pPr>
              <w:spacing w:line="360" w:lineRule="auto"/>
              <w:jc w:val="center"/>
              <w:rPr>
                <w:rFonts w:ascii="Arial" w:hAnsi="Arial"/>
                <w:sz w:val="22"/>
                <w:szCs w:val="22"/>
                <w:rtl/>
              </w:rPr>
            </w:pPr>
            <w:r w:rsidRPr="007B07B0">
              <w:rPr>
                <w:rFonts w:ascii="Arial" w:hAnsi="Arial" w:hint="eastAsia"/>
                <w:sz w:val="22"/>
                <w:szCs w:val="22"/>
                <w:rtl/>
              </w:rPr>
              <w:t>שם</w:t>
            </w:r>
          </w:p>
        </w:tc>
        <w:tc>
          <w:tcPr>
            <w:tcW w:w="1134" w:type="dxa"/>
          </w:tcPr>
          <w:p w:rsidR="001D2FD9" w:rsidRPr="007B07B0" w:rsidRDefault="001D2FD9" w:rsidP="00A148C9">
            <w:pPr>
              <w:spacing w:line="360" w:lineRule="auto"/>
              <w:jc w:val="both"/>
              <w:rPr>
                <w:rFonts w:ascii="Arial" w:hAnsi="Arial"/>
                <w:sz w:val="22"/>
                <w:szCs w:val="22"/>
                <w:rtl/>
              </w:rPr>
            </w:pPr>
          </w:p>
        </w:tc>
        <w:tc>
          <w:tcPr>
            <w:tcW w:w="2409" w:type="dxa"/>
            <w:tcBorders>
              <w:top w:val="single" w:sz="4" w:space="0" w:color="auto"/>
            </w:tcBorders>
          </w:tcPr>
          <w:p w:rsidR="001D2FD9" w:rsidRPr="007B07B0" w:rsidRDefault="001D2FD9" w:rsidP="00A148C9">
            <w:pPr>
              <w:spacing w:line="360" w:lineRule="auto"/>
              <w:jc w:val="center"/>
              <w:rPr>
                <w:rFonts w:ascii="Arial" w:hAnsi="Arial"/>
                <w:sz w:val="22"/>
                <w:szCs w:val="22"/>
                <w:rtl/>
              </w:rPr>
            </w:pPr>
            <w:r w:rsidRPr="007B07B0">
              <w:rPr>
                <w:rFonts w:ascii="Arial" w:hAnsi="Arial" w:hint="eastAsia"/>
                <w:sz w:val="22"/>
                <w:szCs w:val="22"/>
                <w:rtl/>
              </w:rPr>
              <w:t>חתימה</w:t>
            </w:r>
          </w:p>
        </w:tc>
        <w:tc>
          <w:tcPr>
            <w:tcW w:w="993" w:type="dxa"/>
          </w:tcPr>
          <w:p w:rsidR="001D2FD9" w:rsidRPr="007B07B0" w:rsidRDefault="001D2FD9" w:rsidP="00A148C9">
            <w:pPr>
              <w:spacing w:line="360" w:lineRule="auto"/>
              <w:jc w:val="both"/>
              <w:rPr>
                <w:rFonts w:ascii="Arial" w:hAnsi="Arial"/>
                <w:sz w:val="22"/>
                <w:szCs w:val="22"/>
                <w:rtl/>
              </w:rPr>
            </w:pPr>
          </w:p>
        </w:tc>
        <w:tc>
          <w:tcPr>
            <w:tcW w:w="2268" w:type="dxa"/>
            <w:tcBorders>
              <w:top w:val="single" w:sz="4" w:space="0" w:color="auto"/>
            </w:tcBorders>
          </w:tcPr>
          <w:p w:rsidR="001D2FD9" w:rsidRPr="007B07B0" w:rsidRDefault="001D2FD9" w:rsidP="00A148C9">
            <w:pPr>
              <w:spacing w:line="360" w:lineRule="auto"/>
              <w:jc w:val="center"/>
              <w:rPr>
                <w:rFonts w:ascii="Arial" w:hAnsi="Arial"/>
                <w:sz w:val="22"/>
                <w:szCs w:val="22"/>
                <w:rtl/>
              </w:rPr>
            </w:pPr>
            <w:r w:rsidRPr="007B07B0">
              <w:rPr>
                <w:rFonts w:ascii="Arial" w:hAnsi="Arial" w:hint="eastAsia"/>
                <w:sz w:val="22"/>
                <w:szCs w:val="22"/>
                <w:rtl/>
              </w:rPr>
              <w:t>תאריך</w:t>
            </w:r>
          </w:p>
        </w:tc>
      </w:tr>
    </w:tbl>
    <w:p w:rsidR="001D2FD9" w:rsidRPr="00971960" w:rsidRDefault="001D2FD9" w:rsidP="001D2FD9">
      <w:pPr>
        <w:widowControl w:val="0"/>
        <w:adjustRightInd w:val="0"/>
        <w:spacing w:before="120" w:after="120" w:line="360" w:lineRule="auto"/>
        <w:jc w:val="center"/>
        <w:textAlignment w:val="baseline"/>
        <w:rPr>
          <w:rFonts w:asciiTheme="majorBidi" w:hAnsiTheme="majorBidi"/>
          <w:b/>
          <w:bCs/>
          <w:sz w:val="22"/>
          <w:szCs w:val="22"/>
          <w:u w:val="single"/>
          <w:rtl/>
        </w:rPr>
      </w:pPr>
    </w:p>
    <w:p w:rsidR="001D2FD9" w:rsidRPr="00971960" w:rsidRDefault="001D2FD9" w:rsidP="001D2FD9">
      <w:pPr>
        <w:widowControl w:val="0"/>
        <w:adjustRightInd w:val="0"/>
        <w:spacing w:before="120" w:after="120" w:line="360" w:lineRule="auto"/>
        <w:jc w:val="center"/>
        <w:textAlignment w:val="baseline"/>
        <w:rPr>
          <w:rFonts w:asciiTheme="majorBidi" w:hAnsiTheme="majorBidi"/>
          <w:b/>
          <w:bCs/>
          <w:sz w:val="22"/>
          <w:szCs w:val="22"/>
          <w:u w:val="single"/>
          <w:rtl/>
        </w:rPr>
      </w:pPr>
      <w:r w:rsidRPr="00971960">
        <w:rPr>
          <w:rFonts w:asciiTheme="majorBidi" w:hAnsiTheme="majorBidi"/>
          <w:b/>
          <w:bCs/>
          <w:sz w:val="22"/>
          <w:szCs w:val="22"/>
          <w:u w:val="single"/>
          <w:rtl/>
        </w:rPr>
        <w:t>אישור עו</w:t>
      </w:r>
      <w:r w:rsidRPr="00971960">
        <w:rPr>
          <w:rFonts w:asciiTheme="majorBidi" w:hAnsiTheme="majorBidi" w:hint="eastAsia"/>
          <w:b/>
          <w:bCs/>
          <w:sz w:val="22"/>
          <w:szCs w:val="22"/>
          <w:u w:val="single"/>
          <w:rtl/>
        </w:rPr>
        <w:t>רך</w:t>
      </w:r>
      <w:r w:rsidRPr="00971960">
        <w:rPr>
          <w:rFonts w:asciiTheme="majorBidi" w:hAnsiTheme="majorBidi"/>
          <w:b/>
          <w:bCs/>
          <w:sz w:val="22"/>
          <w:szCs w:val="22"/>
          <w:u w:val="single"/>
          <w:rtl/>
        </w:rPr>
        <w:t xml:space="preserve"> </w:t>
      </w:r>
      <w:r w:rsidRPr="00971960">
        <w:rPr>
          <w:rFonts w:asciiTheme="majorBidi" w:hAnsiTheme="majorBidi" w:hint="eastAsia"/>
          <w:b/>
          <w:bCs/>
          <w:sz w:val="22"/>
          <w:szCs w:val="22"/>
          <w:u w:val="single"/>
          <w:rtl/>
        </w:rPr>
        <w:t>הדין</w:t>
      </w:r>
    </w:p>
    <w:p w:rsidR="001D2FD9" w:rsidRPr="00971960" w:rsidRDefault="001D2FD9" w:rsidP="001D2FD9">
      <w:pPr>
        <w:spacing w:line="360" w:lineRule="auto"/>
        <w:jc w:val="both"/>
        <w:rPr>
          <w:rFonts w:asciiTheme="majorBidi" w:hAnsiTheme="majorBidi"/>
          <w:sz w:val="22"/>
          <w:szCs w:val="22"/>
          <w:rtl/>
        </w:rPr>
      </w:pPr>
      <w:r w:rsidRPr="00971960">
        <w:rPr>
          <w:rFonts w:asciiTheme="majorBidi" w:hAnsiTheme="majorBidi"/>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rsidR="001D2FD9" w:rsidRPr="00971960" w:rsidRDefault="001D2FD9" w:rsidP="001D2FD9">
      <w:pPr>
        <w:spacing w:line="360" w:lineRule="auto"/>
        <w:jc w:val="both"/>
        <w:rPr>
          <w:rFonts w:asciiTheme="majorBidi" w:hAnsiTheme="majorBidi"/>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1D2FD9" w:rsidRPr="00971960" w:rsidTr="00A148C9">
        <w:trPr>
          <w:jc w:val="center"/>
        </w:trPr>
        <w:tc>
          <w:tcPr>
            <w:tcW w:w="2144" w:type="dxa"/>
            <w:tcBorders>
              <w:top w:val="single" w:sz="4" w:space="0" w:color="auto"/>
            </w:tcBorders>
          </w:tcPr>
          <w:p w:rsidR="001D2FD9" w:rsidRPr="00971960" w:rsidRDefault="001D2FD9" w:rsidP="00A148C9">
            <w:pPr>
              <w:spacing w:line="360" w:lineRule="auto"/>
              <w:jc w:val="center"/>
              <w:rPr>
                <w:rFonts w:ascii="Arial" w:hAnsi="Arial"/>
                <w:sz w:val="22"/>
                <w:szCs w:val="22"/>
                <w:rtl/>
              </w:rPr>
            </w:pPr>
            <w:r w:rsidRPr="00971960">
              <w:rPr>
                <w:rFonts w:ascii="Arial" w:hAnsi="Arial" w:hint="eastAsia"/>
                <w:sz w:val="22"/>
                <w:szCs w:val="22"/>
                <w:rtl/>
              </w:rPr>
              <w:t>תאריך</w:t>
            </w:r>
          </w:p>
        </w:tc>
        <w:tc>
          <w:tcPr>
            <w:tcW w:w="1134" w:type="dxa"/>
          </w:tcPr>
          <w:p w:rsidR="001D2FD9" w:rsidRPr="00971960" w:rsidRDefault="001D2FD9" w:rsidP="00A148C9">
            <w:pPr>
              <w:spacing w:line="360" w:lineRule="auto"/>
              <w:jc w:val="both"/>
              <w:rPr>
                <w:rFonts w:ascii="Arial" w:hAnsi="Arial"/>
                <w:sz w:val="22"/>
                <w:szCs w:val="22"/>
                <w:rtl/>
              </w:rPr>
            </w:pPr>
          </w:p>
        </w:tc>
        <w:tc>
          <w:tcPr>
            <w:tcW w:w="2409" w:type="dxa"/>
            <w:tcBorders>
              <w:top w:val="single" w:sz="4" w:space="0" w:color="auto"/>
            </w:tcBorders>
          </w:tcPr>
          <w:p w:rsidR="001D2FD9" w:rsidRPr="00971960" w:rsidRDefault="001D2FD9" w:rsidP="00A148C9">
            <w:pPr>
              <w:spacing w:line="360" w:lineRule="auto"/>
              <w:jc w:val="center"/>
              <w:rPr>
                <w:rFonts w:ascii="Arial" w:hAnsi="Arial"/>
                <w:sz w:val="22"/>
                <w:szCs w:val="22"/>
                <w:rtl/>
              </w:rPr>
            </w:pPr>
            <w:r w:rsidRPr="00971960">
              <w:rPr>
                <w:rFonts w:ascii="Arial" w:hAnsi="Arial" w:hint="eastAsia"/>
                <w:sz w:val="22"/>
                <w:szCs w:val="22"/>
                <w:rtl/>
              </w:rPr>
              <w:t>מס</w:t>
            </w:r>
            <w:r w:rsidRPr="00971960">
              <w:rPr>
                <w:rFonts w:ascii="Arial" w:hAnsi="Arial"/>
                <w:sz w:val="22"/>
                <w:szCs w:val="22"/>
                <w:rtl/>
              </w:rPr>
              <w:t xml:space="preserve">' </w:t>
            </w:r>
            <w:r w:rsidRPr="00971960">
              <w:rPr>
                <w:rFonts w:ascii="Arial" w:hAnsi="Arial" w:hint="eastAsia"/>
                <w:sz w:val="22"/>
                <w:szCs w:val="22"/>
                <w:rtl/>
              </w:rPr>
              <w:t>רישיון</w:t>
            </w:r>
          </w:p>
        </w:tc>
        <w:tc>
          <w:tcPr>
            <w:tcW w:w="993" w:type="dxa"/>
          </w:tcPr>
          <w:p w:rsidR="001D2FD9" w:rsidRPr="00971960" w:rsidRDefault="001D2FD9" w:rsidP="00A148C9">
            <w:pPr>
              <w:spacing w:line="360" w:lineRule="auto"/>
              <w:jc w:val="both"/>
              <w:rPr>
                <w:rFonts w:ascii="Arial" w:hAnsi="Arial"/>
                <w:sz w:val="22"/>
                <w:szCs w:val="22"/>
                <w:rtl/>
              </w:rPr>
            </w:pPr>
          </w:p>
        </w:tc>
        <w:tc>
          <w:tcPr>
            <w:tcW w:w="2268" w:type="dxa"/>
            <w:tcBorders>
              <w:top w:val="single" w:sz="4" w:space="0" w:color="auto"/>
            </w:tcBorders>
          </w:tcPr>
          <w:p w:rsidR="001D2FD9" w:rsidRPr="00971960" w:rsidRDefault="001D2FD9" w:rsidP="00A148C9">
            <w:pPr>
              <w:spacing w:line="360" w:lineRule="auto"/>
              <w:jc w:val="center"/>
              <w:rPr>
                <w:rFonts w:ascii="Arial" w:hAnsi="Arial"/>
                <w:sz w:val="22"/>
                <w:szCs w:val="22"/>
                <w:rtl/>
              </w:rPr>
            </w:pPr>
            <w:r w:rsidRPr="00971960">
              <w:rPr>
                <w:rFonts w:ascii="Arial" w:hAnsi="Arial" w:hint="eastAsia"/>
                <w:sz w:val="22"/>
                <w:szCs w:val="22"/>
                <w:rtl/>
              </w:rPr>
              <w:t>חתימה</w:t>
            </w:r>
            <w:r w:rsidRPr="00971960">
              <w:rPr>
                <w:rFonts w:ascii="Arial" w:hAnsi="Arial"/>
                <w:sz w:val="22"/>
                <w:szCs w:val="22"/>
                <w:rtl/>
              </w:rPr>
              <w:t xml:space="preserve"> </w:t>
            </w:r>
            <w:r w:rsidRPr="00971960">
              <w:rPr>
                <w:rFonts w:ascii="Arial" w:hAnsi="Arial" w:hint="eastAsia"/>
                <w:sz w:val="22"/>
                <w:szCs w:val="22"/>
                <w:rtl/>
              </w:rPr>
              <w:t>וחותמת</w:t>
            </w:r>
          </w:p>
        </w:tc>
      </w:tr>
    </w:tbl>
    <w:p w:rsidR="001D2FD9" w:rsidRPr="007B07B0" w:rsidRDefault="001D2FD9" w:rsidP="00C31788">
      <w:pPr>
        <w:bidi w:val="0"/>
        <w:rPr>
          <w:rFonts w:asciiTheme="majorBidi" w:hAnsiTheme="majorBidi"/>
          <w:b/>
          <w:bCs/>
          <w:szCs w:val="24"/>
          <w:rtl/>
        </w:rPr>
      </w:pPr>
    </w:p>
    <w:tbl>
      <w:tblPr>
        <w:tblpPr w:leftFromText="181" w:rightFromText="181" w:bottomFromText="284" w:vertAnchor="text" w:horzAnchor="margin" w:tblpY="-76"/>
        <w:bidiVisual/>
        <w:tblW w:w="8931"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1D2FD9" w:rsidRPr="00572740" w:rsidTr="00A148C9">
        <w:trPr>
          <w:trHeight w:hRule="exact" w:val="561"/>
        </w:trPr>
        <w:tc>
          <w:tcPr>
            <w:tcW w:w="8931" w:type="dxa"/>
            <w:tcBorders>
              <w:top w:val="nil"/>
              <w:bottom w:val="nil"/>
            </w:tcBorders>
            <w:shd w:val="clear" w:color="auto" w:fill="D9D9D9" w:themeFill="background1" w:themeFillShade="D9"/>
            <w:vAlign w:val="center"/>
          </w:tcPr>
          <w:p w:rsidR="001D2FD9" w:rsidRPr="007B07B0" w:rsidRDefault="001D2FD9" w:rsidP="00C31788">
            <w:pPr>
              <w:pStyle w:val="afffc"/>
              <w:jc w:val="left"/>
              <w:rPr>
                <w:rFonts w:asciiTheme="majorBidi" w:hAnsiTheme="majorBidi" w:cs="David"/>
                <w:color w:val="auto"/>
                <w:sz w:val="24"/>
                <w:szCs w:val="24"/>
                <w:rtl/>
              </w:rPr>
            </w:pPr>
            <w:r w:rsidRPr="00F926DB">
              <w:rPr>
                <w:rFonts w:asciiTheme="majorBidi" w:hAnsiTheme="majorBidi" w:cs="David" w:hint="eastAsia"/>
                <w:color w:val="auto"/>
                <w:sz w:val="24"/>
                <w:szCs w:val="24"/>
                <w:rtl/>
              </w:rPr>
              <w:lastRenderedPageBreak/>
              <w:t>נספח</w:t>
            </w:r>
            <w:r w:rsidRPr="00F926DB">
              <w:rPr>
                <w:rFonts w:asciiTheme="majorBidi" w:hAnsiTheme="majorBidi" w:cs="David"/>
                <w:color w:val="auto"/>
                <w:sz w:val="24"/>
                <w:szCs w:val="24"/>
                <w:rtl/>
              </w:rPr>
              <w:t xml:space="preserve"> </w:t>
            </w:r>
            <w:r w:rsidRPr="00F926DB">
              <w:rPr>
                <w:rFonts w:asciiTheme="majorBidi" w:hAnsiTheme="majorBidi" w:cs="David" w:hint="eastAsia"/>
                <w:color w:val="auto"/>
                <w:sz w:val="24"/>
                <w:szCs w:val="24"/>
                <w:rtl/>
              </w:rPr>
              <w:t>ט</w:t>
            </w:r>
          </w:p>
        </w:tc>
      </w:tr>
      <w:tr w:rsidR="001D2FD9" w:rsidRPr="00572740" w:rsidTr="00A148C9">
        <w:trPr>
          <w:trHeight w:hRule="exact" w:val="561"/>
        </w:trPr>
        <w:tc>
          <w:tcPr>
            <w:tcW w:w="8931" w:type="dxa"/>
            <w:tcBorders>
              <w:top w:val="nil"/>
              <w:bottom w:val="nil"/>
            </w:tcBorders>
            <w:shd w:val="clear" w:color="auto" w:fill="1B3461"/>
            <w:vAlign w:val="center"/>
          </w:tcPr>
          <w:p w:rsidR="001D2FD9" w:rsidRPr="007B07B0" w:rsidRDefault="001D2FD9" w:rsidP="00C31788">
            <w:pPr>
              <w:pStyle w:val="afffc"/>
              <w:jc w:val="left"/>
              <w:rPr>
                <w:rFonts w:asciiTheme="majorBidi" w:hAnsiTheme="majorBidi" w:cs="David"/>
                <w:sz w:val="24"/>
                <w:szCs w:val="24"/>
                <w:rtl/>
              </w:rPr>
            </w:pPr>
            <w:r w:rsidRPr="007B07B0">
              <w:rPr>
                <w:rFonts w:asciiTheme="majorBidi" w:hAnsiTheme="majorBidi" w:cs="David" w:hint="eastAsia"/>
                <w:b w:val="0"/>
                <w:i/>
                <w:sz w:val="24"/>
                <w:szCs w:val="24"/>
                <w:rtl/>
              </w:rPr>
              <w:t>הצעת</w:t>
            </w:r>
            <w:r w:rsidRPr="007B07B0">
              <w:rPr>
                <w:rFonts w:asciiTheme="majorBidi" w:hAnsiTheme="majorBidi" w:cs="David"/>
                <w:b w:val="0"/>
                <w:i/>
                <w:sz w:val="24"/>
                <w:szCs w:val="24"/>
                <w:rtl/>
              </w:rPr>
              <w:t xml:space="preserve"> מחיר </w:t>
            </w:r>
          </w:p>
        </w:tc>
      </w:tr>
    </w:tbl>
    <w:p w:rsidR="001D2FD9" w:rsidRPr="00572740" w:rsidRDefault="001D2FD9" w:rsidP="00C31788">
      <w:pPr>
        <w:rPr>
          <w:rFonts w:asciiTheme="majorBidi" w:hAnsiTheme="majorBidi"/>
          <w:b/>
          <w:bCs/>
          <w:szCs w:val="24"/>
          <w:rtl/>
        </w:rPr>
      </w:pPr>
      <w:r w:rsidRPr="00572740">
        <w:rPr>
          <w:rFonts w:asciiTheme="majorBidi" w:hAnsiTheme="majorBidi"/>
          <w:b/>
          <w:bCs/>
          <w:szCs w:val="24"/>
          <w:rtl/>
        </w:rPr>
        <w:t xml:space="preserve">לכבוד: משרד </w:t>
      </w:r>
      <w:r w:rsidR="00E60E12">
        <w:rPr>
          <w:rFonts w:asciiTheme="majorBidi" w:hAnsiTheme="majorBidi"/>
          <w:b/>
          <w:bCs/>
          <w:szCs w:val="24"/>
          <w:rtl/>
        </w:rPr>
        <w:t>האנרגיה</w:t>
      </w:r>
      <w:r w:rsidRPr="00572740">
        <w:rPr>
          <w:rFonts w:asciiTheme="majorBidi" w:hAnsiTheme="majorBidi"/>
          <w:b/>
          <w:bCs/>
          <w:szCs w:val="24"/>
          <w:rtl/>
        </w:rPr>
        <w:t>,</w:t>
      </w:r>
    </w:p>
    <w:p w:rsidR="001D2FD9" w:rsidRPr="00572740" w:rsidRDefault="001D2FD9" w:rsidP="00C31788">
      <w:pPr>
        <w:jc w:val="both"/>
        <w:rPr>
          <w:rFonts w:asciiTheme="majorBidi" w:hAnsiTheme="majorBidi"/>
          <w:szCs w:val="24"/>
          <w:rtl/>
        </w:rPr>
      </w:pPr>
    </w:p>
    <w:p w:rsidR="001D2FD9" w:rsidRPr="00572740" w:rsidRDefault="001D2FD9" w:rsidP="001D2FD9">
      <w:pPr>
        <w:spacing w:line="360" w:lineRule="auto"/>
        <w:jc w:val="both"/>
        <w:rPr>
          <w:rFonts w:asciiTheme="majorBidi" w:hAnsiTheme="majorBidi"/>
          <w:b/>
          <w:bCs/>
          <w:szCs w:val="24"/>
          <w:u w:val="single"/>
          <w:rtl/>
        </w:rPr>
      </w:pPr>
      <w:r w:rsidRPr="00572740">
        <w:rPr>
          <w:rFonts w:asciiTheme="majorBidi" w:hAnsiTheme="majorBidi"/>
          <w:szCs w:val="24"/>
          <w:rtl/>
        </w:rPr>
        <w:t>לאחר שקראנו והבנו היטב את האמור בכל מסמכי המכרז ונספחיו אנו מסכימים לכל האמור בהם, אנו מתכבדים להגיש לכם בזאת את הצעתנו הכספית במסגרת</w:t>
      </w:r>
      <w:r w:rsidRPr="00572740">
        <w:rPr>
          <w:rFonts w:asciiTheme="majorBidi" w:hAnsiTheme="majorBidi" w:hint="cs"/>
          <w:szCs w:val="24"/>
          <w:rtl/>
        </w:rPr>
        <w:t xml:space="preserve"> </w:t>
      </w:r>
      <w:r w:rsidRPr="00572740">
        <w:rPr>
          <w:rFonts w:asciiTheme="majorBidi" w:hAnsiTheme="majorBidi"/>
          <w:b/>
          <w:bCs/>
          <w:szCs w:val="24"/>
          <w:rtl/>
        </w:rPr>
        <w:t xml:space="preserve">מכרז פומבי מס' </w:t>
      </w:r>
      <w:r w:rsidRPr="00572740">
        <w:rPr>
          <w:rFonts w:asciiTheme="majorBidi" w:hAnsiTheme="majorBidi" w:hint="cs"/>
          <w:b/>
          <w:bCs/>
          <w:szCs w:val="24"/>
          <w:rtl/>
        </w:rPr>
        <w:t xml:space="preserve">72/17 </w:t>
      </w:r>
      <w:r w:rsidRPr="00572740">
        <w:rPr>
          <w:rFonts w:asciiTheme="majorBidi" w:hAnsiTheme="majorBidi"/>
          <w:b/>
          <w:bCs/>
          <w:szCs w:val="24"/>
          <w:rtl/>
        </w:rPr>
        <w:t>למתן שירותי</w:t>
      </w:r>
      <w:r w:rsidRPr="00572740">
        <w:rPr>
          <w:rFonts w:asciiTheme="majorBidi" w:hAnsiTheme="majorBidi" w:hint="cs"/>
          <w:szCs w:val="24"/>
          <w:rtl/>
        </w:rPr>
        <w:t xml:space="preserve"> תכנון אסטרטגי, מיפוי, סימון, פירוק, העתקה, הקמה והפעלת ה- </w:t>
      </w:r>
      <w:r w:rsidRPr="00572740">
        <w:rPr>
          <w:rFonts w:asciiTheme="majorBidi" w:hAnsiTheme="majorBidi" w:hint="cs"/>
          <w:szCs w:val="24"/>
        </w:rPr>
        <w:t>D</w:t>
      </w:r>
      <w:r w:rsidRPr="00572740">
        <w:rPr>
          <w:rFonts w:asciiTheme="majorBidi" w:hAnsiTheme="majorBidi"/>
          <w:szCs w:val="24"/>
        </w:rPr>
        <w:t>ata Center</w:t>
      </w:r>
      <w:r w:rsidRPr="00572740">
        <w:rPr>
          <w:rFonts w:asciiTheme="majorBidi" w:hAnsiTheme="majorBidi" w:hint="cs"/>
          <w:szCs w:val="24"/>
          <w:rtl/>
        </w:rPr>
        <w:t xml:space="preserve">ותחנות העבודהמשלוש (3) אתרי המשרד  והפעלתם לרבות מערכתהתקשורת והטלפוניה </w:t>
      </w:r>
      <w:r w:rsidRPr="00572740">
        <w:rPr>
          <w:rFonts w:asciiTheme="majorBidi" w:hAnsiTheme="majorBidi" w:hint="cs"/>
          <w:szCs w:val="24"/>
        </w:rPr>
        <w:t>IP</w:t>
      </w:r>
      <w:r w:rsidRPr="00572740">
        <w:rPr>
          <w:rFonts w:asciiTheme="majorBidi" w:hAnsiTheme="majorBidi" w:hint="cs"/>
          <w:szCs w:val="24"/>
          <w:rtl/>
        </w:rPr>
        <w:t xml:space="preserve"> במבנה ג'נרי,</w:t>
      </w:r>
      <w:r w:rsidRPr="00CD0227">
        <w:rPr>
          <w:rFonts w:asciiTheme="majorBidi" w:hAnsiTheme="majorBidi" w:hint="cs"/>
          <w:szCs w:val="24"/>
          <w:rtl/>
        </w:rPr>
        <w:t>חיבור (והקמת)</w:t>
      </w:r>
      <w:r w:rsidRPr="00572740">
        <w:rPr>
          <w:rFonts w:asciiTheme="majorBidi" w:hAnsiTheme="majorBidi" w:hint="cs"/>
          <w:szCs w:val="24"/>
          <w:rtl/>
        </w:rPr>
        <w:t xml:space="preserve"> אתר </w:t>
      </w:r>
      <w:r w:rsidRPr="00572740">
        <w:rPr>
          <w:rFonts w:asciiTheme="majorBidi" w:hAnsiTheme="majorBidi" w:hint="cs"/>
          <w:szCs w:val="24"/>
        </w:rPr>
        <w:t>DR</w:t>
      </w:r>
      <w:r w:rsidRPr="00572740">
        <w:rPr>
          <w:rFonts w:asciiTheme="majorBidi" w:hAnsiTheme="majorBidi" w:hint="cs"/>
          <w:szCs w:val="24"/>
          <w:rtl/>
        </w:rPr>
        <w:t xml:space="preserve"> בבאר שבע</w:t>
      </w:r>
      <w:r w:rsidRPr="00572740">
        <w:rPr>
          <w:rFonts w:asciiTheme="majorBidi" w:hAnsiTheme="majorBidi" w:hint="cs"/>
          <w:b/>
          <w:bCs/>
          <w:szCs w:val="24"/>
          <w:u w:val="single"/>
          <w:rtl/>
        </w:rPr>
        <w:t>.</w:t>
      </w:r>
    </w:p>
    <w:p w:rsidR="001D2FD9" w:rsidRPr="00572740" w:rsidRDefault="001D2FD9" w:rsidP="001D2FD9">
      <w:pPr>
        <w:spacing w:line="276" w:lineRule="auto"/>
        <w:jc w:val="both"/>
        <w:rPr>
          <w:rFonts w:asciiTheme="majorBidi" w:hAnsiTheme="majorBidi"/>
          <w:b/>
          <w:bCs/>
          <w:szCs w:val="24"/>
          <w:u w:val="single"/>
          <w:rtl/>
        </w:rPr>
      </w:pPr>
      <w:r w:rsidRPr="00572740">
        <w:rPr>
          <w:rFonts w:asciiTheme="majorBidi" w:hAnsiTheme="majorBidi"/>
          <w:b/>
          <w:bCs/>
          <w:szCs w:val="24"/>
          <w:u w:val="single"/>
          <w:rtl/>
        </w:rPr>
        <w:t xml:space="preserve">הצעת המחיר לביצוע העבודה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6"/>
        <w:gridCol w:w="3004"/>
        <w:gridCol w:w="5108"/>
      </w:tblGrid>
      <w:tr w:rsidR="001D2FD9" w:rsidRPr="00572740" w:rsidTr="00A148C9">
        <w:tc>
          <w:tcPr>
            <w:tcW w:w="836" w:type="dxa"/>
            <w:shd w:val="clear" w:color="auto" w:fill="D9D9D9"/>
            <w:vAlign w:val="center"/>
          </w:tcPr>
          <w:p w:rsidR="001D2FD9" w:rsidRPr="00572740" w:rsidRDefault="001D2FD9" w:rsidP="00A148C9">
            <w:pPr>
              <w:spacing w:before="120" w:after="120" w:line="276" w:lineRule="auto"/>
              <w:jc w:val="center"/>
              <w:rPr>
                <w:rFonts w:asciiTheme="majorBidi" w:hAnsiTheme="majorBidi"/>
                <w:b/>
                <w:bCs/>
                <w:szCs w:val="24"/>
                <w:rtl/>
              </w:rPr>
            </w:pPr>
            <w:r w:rsidRPr="00572740">
              <w:rPr>
                <w:rFonts w:asciiTheme="majorBidi" w:hAnsiTheme="majorBidi"/>
                <w:b/>
                <w:bCs/>
                <w:szCs w:val="24"/>
                <w:rtl/>
              </w:rPr>
              <w:t>סימון</w:t>
            </w:r>
          </w:p>
        </w:tc>
        <w:tc>
          <w:tcPr>
            <w:tcW w:w="3004" w:type="dxa"/>
            <w:shd w:val="clear" w:color="auto" w:fill="D9D9D9"/>
            <w:vAlign w:val="center"/>
          </w:tcPr>
          <w:p w:rsidR="001D2FD9" w:rsidRPr="00572740" w:rsidRDefault="001D2FD9" w:rsidP="00A148C9">
            <w:pPr>
              <w:spacing w:before="120" w:after="120" w:line="276" w:lineRule="auto"/>
              <w:jc w:val="center"/>
              <w:rPr>
                <w:rFonts w:asciiTheme="majorBidi" w:hAnsiTheme="majorBidi"/>
                <w:b/>
                <w:bCs/>
                <w:szCs w:val="24"/>
                <w:rtl/>
              </w:rPr>
            </w:pPr>
            <w:r w:rsidRPr="00572740">
              <w:rPr>
                <w:rFonts w:asciiTheme="majorBidi" w:hAnsiTheme="majorBidi"/>
                <w:b/>
                <w:bCs/>
                <w:szCs w:val="24"/>
                <w:rtl/>
              </w:rPr>
              <w:t>רכיב הצעת המחיר</w:t>
            </w:r>
          </w:p>
        </w:tc>
        <w:tc>
          <w:tcPr>
            <w:tcW w:w="5108" w:type="dxa"/>
            <w:shd w:val="clear" w:color="auto" w:fill="D9D9D9"/>
            <w:vAlign w:val="center"/>
          </w:tcPr>
          <w:p w:rsidR="001D2FD9" w:rsidRPr="00572740" w:rsidRDefault="001D2FD9" w:rsidP="00A148C9">
            <w:pPr>
              <w:spacing w:before="120" w:after="120" w:line="276" w:lineRule="auto"/>
              <w:jc w:val="center"/>
              <w:rPr>
                <w:rFonts w:asciiTheme="majorBidi" w:hAnsiTheme="majorBidi"/>
                <w:b/>
                <w:bCs/>
                <w:szCs w:val="24"/>
                <w:rtl/>
              </w:rPr>
            </w:pPr>
            <w:r w:rsidRPr="00572740">
              <w:rPr>
                <w:rFonts w:asciiTheme="majorBidi" w:hAnsiTheme="majorBidi"/>
                <w:b/>
                <w:bCs/>
                <w:szCs w:val="24"/>
                <w:rtl/>
              </w:rPr>
              <w:t>הצעת המחיר, ללא מע"מ</w:t>
            </w:r>
          </w:p>
        </w:tc>
      </w:tr>
      <w:tr w:rsidR="001D2FD9" w:rsidRPr="00572740" w:rsidTr="00C31788">
        <w:trPr>
          <w:trHeight w:val="1090"/>
        </w:trPr>
        <w:tc>
          <w:tcPr>
            <w:tcW w:w="836" w:type="dxa"/>
            <w:vAlign w:val="center"/>
          </w:tcPr>
          <w:p w:rsidR="001D2FD9" w:rsidRPr="00572740" w:rsidRDefault="001D2FD9" w:rsidP="00C31788">
            <w:pPr>
              <w:spacing w:line="276" w:lineRule="auto"/>
              <w:jc w:val="center"/>
              <w:rPr>
                <w:rFonts w:asciiTheme="majorBidi" w:hAnsiTheme="majorBidi"/>
                <w:b/>
                <w:bCs/>
                <w:szCs w:val="24"/>
                <w:highlight w:val="yellow"/>
                <w:rtl/>
              </w:rPr>
            </w:pPr>
            <w:r w:rsidRPr="00572740">
              <w:rPr>
                <w:rFonts w:asciiTheme="majorBidi" w:hAnsiTheme="majorBidi"/>
                <w:b/>
                <w:bCs/>
                <w:szCs w:val="24"/>
              </w:rPr>
              <w:t>A</w:t>
            </w:r>
          </w:p>
        </w:tc>
        <w:tc>
          <w:tcPr>
            <w:tcW w:w="3004" w:type="dxa"/>
            <w:vAlign w:val="center"/>
          </w:tcPr>
          <w:p w:rsidR="001D2FD9" w:rsidRPr="00572740" w:rsidRDefault="001D2FD9" w:rsidP="00C31788">
            <w:pPr>
              <w:pStyle w:val="afff"/>
              <w:spacing w:line="276" w:lineRule="auto"/>
              <w:jc w:val="center"/>
              <w:rPr>
                <w:rFonts w:asciiTheme="majorBidi" w:hAnsiTheme="majorBidi" w:cs="David"/>
                <w:b/>
                <w:bCs/>
                <w:sz w:val="24"/>
                <w:szCs w:val="24"/>
                <w:lang w:eastAsia="he-IL"/>
              </w:rPr>
            </w:pPr>
            <w:r w:rsidRPr="00572740">
              <w:rPr>
                <w:rFonts w:asciiTheme="majorBidi" w:hAnsiTheme="majorBidi" w:cs="David"/>
                <w:b/>
                <w:bCs/>
                <w:sz w:val="24"/>
                <w:szCs w:val="24"/>
                <w:rtl/>
              </w:rPr>
              <w:t xml:space="preserve">הצעת המחיר של השירותים, כמפורט בסעיף 2 למפרט המקצועי </w:t>
            </w:r>
          </w:p>
        </w:tc>
        <w:tc>
          <w:tcPr>
            <w:tcW w:w="5108" w:type="dxa"/>
            <w:vAlign w:val="center"/>
          </w:tcPr>
          <w:p w:rsidR="001D2FD9" w:rsidRPr="00572740" w:rsidRDefault="001D2FD9" w:rsidP="00C31788">
            <w:pPr>
              <w:spacing w:line="276" w:lineRule="auto"/>
              <w:jc w:val="center"/>
              <w:rPr>
                <w:rFonts w:asciiTheme="majorBidi" w:hAnsiTheme="majorBidi"/>
                <w:b/>
                <w:bCs/>
                <w:szCs w:val="24"/>
                <w:rtl/>
                <w:lang w:eastAsia="he-IL"/>
              </w:rPr>
            </w:pPr>
            <w:r w:rsidRPr="00572740">
              <w:rPr>
                <w:rFonts w:asciiTheme="majorBidi" w:hAnsiTheme="majorBidi"/>
                <w:b/>
                <w:bCs/>
                <w:szCs w:val="24"/>
                <w:rtl/>
              </w:rPr>
              <w:t>________________ש"ח , בתוספת מע"מ</w:t>
            </w:r>
          </w:p>
          <w:p w:rsidR="001D2FD9" w:rsidRPr="00572740" w:rsidRDefault="001D2FD9" w:rsidP="00C31788">
            <w:pPr>
              <w:spacing w:line="276" w:lineRule="auto"/>
              <w:jc w:val="center"/>
              <w:rPr>
                <w:rFonts w:asciiTheme="majorBidi" w:hAnsiTheme="majorBidi"/>
                <w:b/>
                <w:bCs/>
                <w:szCs w:val="24"/>
                <w:rtl/>
                <w:lang w:eastAsia="he-IL"/>
              </w:rPr>
            </w:pPr>
            <w:r w:rsidRPr="00572740">
              <w:rPr>
                <w:rFonts w:asciiTheme="majorBidi" w:hAnsiTheme="majorBidi"/>
                <w:b/>
                <w:bCs/>
                <w:szCs w:val="24"/>
                <w:rtl/>
              </w:rPr>
              <w:t>ובמילים:_______________________________ שקלים חדשים</w:t>
            </w:r>
            <w:r w:rsidRPr="00572740">
              <w:rPr>
                <w:rFonts w:asciiTheme="majorBidi" w:hAnsiTheme="majorBidi"/>
                <w:b/>
                <w:bCs/>
                <w:szCs w:val="24"/>
                <w:rtl/>
                <w:lang w:eastAsia="he-IL"/>
              </w:rPr>
              <w:t>, בתוספת מע"מ</w:t>
            </w:r>
          </w:p>
        </w:tc>
      </w:tr>
      <w:tr w:rsidR="001D2FD9" w:rsidRPr="00572740" w:rsidTr="00C31788">
        <w:trPr>
          <w:trHeight w:val="553"/>
        </w:trPr>
        <w:tc>
          <w:tcPr>
            <w:tcW w:w="836" w:type="dxa"/>
          </w:tcPr>
          <w:p w:rsidR="001D2FD9" w:rsidRPr="00572740" w:rsidRDefault="003B3E14" w:rsidP="00C31788">
            <w:pPr>
              <w:spacing w:line="276" w:lineRule="auto"/>
              <w:jc w:val="center"/>
              <w:rPr>
                <w:rFonts w:asciiTheme="majorBidi" w:hAnsiTheme="majorBidi"/>
                <w:b/>
                <w:bCs/>
                <w:szCs w:val="24"/>
              </w:rPr>
            </w:pPr>
            <w:r>
              <w:rPr>
                <w:rFonts w:asciiTheme="majorBidi" w:hAnsiTheme="majorBidi" w:hint="cs"/>
                <w:b/>
                <w:bCs/>
                <w:szCs w:val="24"/>
              </w:rPr>
              <w:t>B</w:t>
            </w:r>
          </w:p>
        </w:tc>
        <w:tc>
          <w:tcPr>
            <w:tcW w:w="3004" w:type="dxa"/>
          </w:tcPr>
          <w:p w:rsidR="001D2FD9" w:rsidRPr="00572740" w:rsidRDefault="001D2FD9" w:rsidP="00C31788">
            <w:pPr>
              <w:spacing w:line="276" w:lineRule="auto"/>
              <w:jc w:val="center"/>
              <w:rPr>
                <w:rFonts w:asciiTheme="majorBidi" w:hAnsiTheme="majorBidi"/>
                <w:szCs w:val="24"/>
                <w:rtl/>
              </w:rPr>
            </w:pPr>
            <w:r w:rsidRPr="00572740">
              <w:rPr>
                <w:rFonts w:asciiTheme="majorBidi" w:hAnsiTheme="majorBidi" w:hint="cs"/>
                <w:szCs w:val="24"/>
                <w:rtl/>
              </w:rPr>
              <w:t>שעת רג'י (</w:t>
            </w:r>
            <w:r w:rsidRPr="00572740">
              <w:rPr>
                <w:rFonts w:ascii="Arial" w:hAnsi="Arial"/>
                <w:szCs w:val="24"/>
                <w:rtl/>
              </w:rPr>
              <w:t>בסיס זמן לחישוב עלות עבודה</w:t>
            </w:r>
            <w:r w:rsidRPr="00572740">
              <w:rPr>
                <w:rFonts w:ascii="Arial" w:hAnsi="Arial" w:hint="cs"/>
                <w:szCs w:val="24"/>
                <w:rtl/>
              </w:rPr>
              <w:t>).</w:t>
            </w:r>
          </w:p>
        </w:tc>
        <w:tc>
          <w:tcPr>
            <w:tcW w:w="5108" w:type="dxa"/>
          </w:tcPr>
          <w:p w:rsidR="001D2FD9" w:rsidRPr="00572740" w:rsidRDefault="001D2FD9" w:rsidP="00C31788">
            <w:pPr>
              <w:spacing w:line="276" w:lineRule="auto"/>
              <w:jc w:val="center"/>
              <w:rPr>
                <w:rFonts w:asciiTheme="majorBidi" w:hAnsiTheme="majorBidi"/>
                <w:b/>
                <w:bCs/>
                <w:szCs w:val="24"/>
                <w:rtl/>
              </w:rPr>
            </w:pPr>
          </w:p>
        </w:tc>
      </w:tr>
    </w:tbl>
    <w:p w:rsidR="001D2FD9" w:rsidRPr="003B3E14" w:rsidRDefault="001D2FD9" w:rsidP="00E30BBF">
      <w:pPr>
        <w:pStyle w:val="afff"/>
        <w:spacing w:line="360" w:lineRule="auto"/>
        <w:rPr>
          <w:rFonts w:asciiTheme="majorBidi" w:hAnsiTheme="majorBidi" w:cs="David"/>
          <w:b/>
          <w:bCs/>
          <w:sz w:val="24"/>
          <w:szCs w:val="24"/>
          <w:highlight w:val="yellow"/>
          <w:u w:val="single"/>
          <w:rtl/>
        </w:rPr>
      </w:pPr>
    </w:p>
    <w:p w:rsidR="00E30BBF" w:rsidRPr="003B3E14" w:rsidRDefault="00E30BBF" w:rsidP="00E30BBF">
      <w:pPr>
        <w:spacing w:line="360" w:lineRule="auto"/>
        <w:jc w:val="both"/>
        <w:rPr>
          <w:rFonts w:asciiTheme="majorBidi" w:hAnsiTheme="majorBidi"/>
          <w:b/>
          <w:bCs/>
          <w:szCs w:val="24"/>
        </w:rPr>
      </w:pPr>
      <w:r w:rsidRPr="003B3E14">
        <w:rPr>
          <w:rFonts w:hint="cs"/>
          <w:b/>
          <w:bCs/>
          <w:szCs w:val="24"/>
          <w:rtl/>
        </w:rPr>
        <w:t>למשרד שמורה אופציה להרחיב את ההסכם לצורך העברת רשות החשמל (משני אתרים בירושלים), בהתאם ללוח זמנים שנדרש במכרז, בתנאים זהים להצעת המחיר בהצעה הזוכה ובעלות של עד 25% מהצעת המחיר הכוללת.</w:t>
      </w:r>
      <w:r w:rsidRPr="003B3E14">
        <w:rPr>
          <w:rFonts w:asciiTheme="majorBidi" w:hAnsiTheme="majorBidi"/>
          <w:b/>
          <w:bCs/>
          <w:szCs w:val="24"/>
          <w:rtl/>
        </w:rPr>
        <w:t xml:space="preserve"> </w:t>
      </w:r>
    </w:p>
    <w:p w:rsidR="001D2FD9" w:rsidRPr="007B07B0" w:rsidRDefault="00E30BBF" w:rsidP="00E30BBF">
      <w:pPr>
        <w:pStyle w:val="afff"/>
        <w:spacing w:before="120" w:line="360" w:lineRule="auto"/>
        <w:jc w:val="both"/>
        <w:rPr>
          <w:rFonts w:asciiTheme="majorBidi" w:hAnsiTheme="majorBidi" w:cs="David"/>
          <w:sz w:val="24"/>
          <w:szCs w:val="24"/>
        </w:rPr>
      </w:pPr>
      <w:r w:rsidRPr="00572740">
        <w:rPr>
          <w:rFonts w:asciiTheme="majorBidi" w:hAnsiTheme="majorBidi" w:cs="David"/>
          <w:sz w:val="24"/>
          <w:szCs w:val="24"/>
          <w:rtl/>
        </w:rPr>
        <w:t xml:space="preserve"> </w:t>
      </w:r>
      <w:r w:rsidR="001D2FD9" w:rsidRPr="00572740">
        <w:rPr>
          <w:rFonts w:asciiTheme="majorBidi" w:hAnsiTheme="majorBidi" w:cs="David"/>
          <w:sz w:val="24"/>
          <w:szCs w:val="24"/>
          <w:rtl/>
        </w:rPr>
        <w:t>הצעת המחיר לעיל הינה סופית, וכוללת את כל ההוצאות הכרוכות במתן השירותים (כגון חומרים, טלפונים, צילומים, אש"ל, ביטול זמן בנסיעותוכיו"ב). המשרד לא ישלם כל תוספת מעבר למחיר המוצג</w:t>
      </w:r>
      <w:r w:rsidR="001D2FD9" w:rsidRPr="00572740">
        <w:rPr>
          <w:rFonts w:asciiTheme="majorBidi" w:hAnsiTheme="majorBidi" w:cs="David" w:hint="cs"/>
          <w:sz w:val="24"/>
          <w:szCs w:val="24"/>
          <w:rtl/>
        </w:rPr>
        <w:t>.</w:t>
      </w:r>
    </w:p>
    <w:tbl>
      <w:tblPr>
        <w:bidiVisual/>
        <w:tblW w:w="8986" w:type="dxa"/>
        <w:tblLayout w:type="fixed"/>
        <w:tblLook w:val="01E0" w:firstRow="1" w:lastRow="1" w:firstColumn="1" w:lastColumn="1" w:noHBand="0" w:noVBand="0"/>
      </w:tblPr>
      <w:tblGrid>
        <w:gridCol w:w="3741"/>
        <w:gridCol w:w="5245"/>
      </w:tblGrid>
      <w:tr w:rsidR="001D2FD9" w:rsidRPr="00572740" w:rsidTr="00A148C9">
        <w:tc>
          <w:tcPr>
            <w:tcW w:w="3741" w:type="dxa"/>
            <w:vAlign w:val="bottom"/>
          </w:tcPr>
          <w:p w:rsidR="001D2FD9" w:rsidRPr="00572740" w:rsidRDefault="001D2FD9" w:rsidP="00A148C9">
            <w:pPr>
              <w:rPr>
                <w:rFonts w:asciiTheme="majorBidi" w:hAnsiTheme="majorBidi"/>
                <w:szCs w:val="24"/>
                <w:rtl/>
              </w:rPr>
            </w:pPr>
            <w:r w:rsidRPr="00CD0227">
              <w:rPr>
                <w:rFonts w:asciiTheme="majorBidi" w:hAnsiTheme="majorBidi" w:hint="cs"/>
                <w:b/>
                <w:bCs/>
                <w:szCs w:val="24"/>
                <w:rtl/>
              </w:rPr>
              <w:t xml:space="preserve"> </w:t>
            </w:r>
            <w:r w:rsidRPr="00CD0227">
              <w:rPr>
                <w:rFonts w:asciiTheme="majorBidi" w:hAnsiTheme="majorBidi"/>
                <w:szCs w:val="24"/>
                <w:rtl/>
              </w:rPr>
              <w:t>שם המציע:</w:t>
            </w:r>
          </w:p>
        </w:tc>
        <w:tc>
          <w:tcPr>
            <w:tcW w:w="5245" w:type="dxa"/>
            <w:tcBorders>
              <w:bottom w:val="single" w:sz="4" w:space="0" w:color="auto"/>
            </w:tcBorders>
          </w:tcPr>
          <w:p w:rsidR="001D2FD9" w:rsidRPr="00572740" w:rsidRDefault="001D2FD9" w:rsidP="00A148C9">
            <w:pPr>
              <w:spacing w:line="360" w:lineRule="auto"/>
              <w:jc w:val="both"/>
              <w:rPr>
                <w:rFonts w:asciiTheme="majorBidi" w:hAnsiTheme="majorBidi"/>
                <w:b/>
                <w:bCs/>
                <w:szCs w:val="24"/>
                <w:rtl/>
              </w:rPr>
            </w:pPr>
          </w:p>
        </w:tc>
      </w:tr>
      <w:tr w:rsidR="001D2FD9" w:rsidRPr="00572740" w:rsidTr="00A148C9">
        <w:tc>
          <w:tcPr>
            <w:tcW w:w="3741" w:type="dxa"/>
            <w:vAlign w:val="bottom"/>
          </w:tcPr>
          <w:p w:rsidR="001D2FD9" w:rsidRPr="00572740" w:rsidRDefault="001D2FD9" w:rsidP="00A148C9">
            <w:pPr>
              <w:rPr>
                <w:rFonts w:asciiTheme="majorBidi" w:hAnsiTheme="majorBidi"/>
                <w:szCs w:val="24"/>
                <w:rtl/>
              </w:rPr>
            </w:pPr>
            <w:r w:rsidRPr="00572740">
              <w:rPr>
                <w:rFonts w:asciiTheme="majorBidi" w:hAnsiTheme="majorBidi"/>
                <w:szCs w:val="24"/>
                <w:rtl/>
              </w:rPr>
              <w:t>מס' זיהוי (מס' עוסק מורשה/ח.פ./ת.ז.)</w:t>
            </w:r>
          </w:p>
        </w:tc>
        <w:tc>
          <w:tcPr>
            <w:tcW w:w="5245" w:type="dxa"/>
            <w:tcBorders>
              <w:bottom w:val="single" w:sz="4" w:space="0" w:color="auto"/>
            </w:tcBorders>
          </w:tcPr>
          <w:p w:rsidR="001D2FD9" w:rsidRPr="00572740" w:rsidRDefault="001D2FD9" w:rsidP="00A148C9">
            <w:pPr>
              <w:spacing w:line="360" w:lineRule="auto"/>
              <w:jc w:val="both"/>
              <w:rPr>
                <w:rFonts w:asciiTheme="majorBidi" w:hAnsiTheme="majorBidi"/>
                <w:b/>
                <w:bCs/>
                <w:szCs w:val="24"/>
                <w:rtl/>
              </w:rPr>
            </w:pPr>
          </w:p>
        </w:tc>
      </w:tr>
      <w:tr w:rsidR="001D2FD9" w:rsidRPr="00572740" w:rsidTr="00A148C9">
        <w:tc>
          <w:tcPr>
            <w:tcW w:w="3741" w:type="dxa"/>
            <w:vAlign w:val="bottom"/>
          </w:tcPr>
          <w:p w:rsidR="001D2FD9" w:rsidRPr="00572740" w:rsidRDefault="001D2FD9" w:rsidP="00A148C9">
            <w:pPr>
              <w:rPr>
                <w:rFonts w:asciiTheme="majorBidi" w:hAnsiTheme="majorBidi"/>
                <w:szCs w:val="24"/>
                <w:rtl/>
              </w:rPr>
            </w:pPr>
            <w:r w:rsidRPr="00572740">
              <w:rPr>
                <w:rFonts w:asciiTheme="majorBidi" w:hAnsiTheme="majorBidi"/>
                <w:szCs w:val="24"/>
                <w:rtl/>
              </w:rPr>
              <w:t>שם איש הקשר:</w:t>
            </w:r>
          </w:p>
        </w:tc>
        <w:tc>
          <w:tcPr>
            <w:tcW w:w="5245" w:type="dxa"/>
            <w:tcBorders>
              <w:top w:val="single" w:sz="4" w:space="0" w:color="auto"/>
              <w:bottom w:val="single" w:sz="4" w:space="0" w:color="auto"/>
            </w:tcBorders>
          </w:tcPr>
          <w:p w:rsidR="001D2FD9" w:rsidRPr="00572740" w:rsidRDefault="001D2FD9" w:rsidP="00A148C9">
            <w:pPr>
              <w:spacing w:line="360" w:lineRule="auto"/>
              <w:jc w:val="both"/>
              <w:rPr>
                <w:rFonts w:asciiTheme="majorBidi" w:hAnsiTheme="majorBidi"/>
                <w:b/>
                <w:bCs/>
                <w:szCs w:val="24"/>
                <w:rtl/>
              </w:rPr>
            </w:pPr>
          </w:p>
        </w:tc>
      </w:tr>
      <w:tr w:rsidR="001D2FD9" w:rsidRPr="00572740" w:rsidTr="00A148C9">
        <w:tc>
          <w:tcPr>
            <w:tcW w:w="3741" w:type="dxa"/>
            <w:vAlign w:val="bottom"/>
          </w:tcPr>
          <w:p w:rsidR="001D2FD9" w:rsidRPr="00572740" w:rsidRDefault="001D2FD9" w:rsidP="00A148C9">
            <w:pPr>
              <w:rPr>
                <w:rFonts w:asciiTheme="majorBidi" w:hAnsiTheme="majorBidi"/>
                <w:szCs w:val="24"/>
                <w:rtl/>
              </w:rPr>
            </w:pPr>
            <w:r w:rsidRPr="00572740">
              <w:rPr>
                <w:rFonts w:asciiTheme="majorBidi" w:hAnsiTheme="majorBidi"/>
                <w:szCs w:val="24"/>
                <w:rtl/>
              </w:rPr>
              <w:t>כתובת:</w:t>
            </w:r>
          </w:p>
        </w:tc>
        <w:tc>
          <w:tcPr>
            <w:tcW w:w="5245" w:type="dxa"/>
            <w:tcBorders>
              <w:top w:val="single" w:sz="4" w:space="0" w:color="auto"/>
              <w:bottom w:val="single" w:sz="4" w:space="0" w:color="auto"/>
            </w:tcBorders>
          </w:tcPr>
          <w:p w:rsidR="001D2FD9" w:rsidRPr="00572740" w:rsidRDefault="001D2FD9" w:rsidP="00A148C9">
            <w:pPr>
              <w:spacing w:line="360" w:lineRule="auto"/>
              <w:jc w:val="both"/>
              <w:rPr>
                <w:rFonts w:asciiTheme="majorBidi" w:hAnsiTheme="majorBidi"/>
                <w:b/>
                <w:bCs/>
                <w:szCs w:val="24"/>
                <w:rtl/>
              </w:rPr>
            </w:pPr>
          </w:p>
        </w:tc>
      </w:tr>
      <w:tr w:rsidR="001D2FD9" w:rsidRPr="00572740" w:rsidTr="00A148C9">
        <w:tc>
          <w:tcPr>
            <w:tcW w:w="3741" w:type="dxa"/>
            <w:vAlign w:val="bottom"/>
          </w:tcPr>
          <w:p w:rsidR="001D2FD9" w:rsidRPr="00572740" w:rsidRDefault="001D2FD9" w:rsidP="00A148C9">
            <w:pPr>
              <w:rPr>
                <w:rFonts w:asciiTheme="majorBidi" w:hAnsiTheme="majorBidi"/>
                <w:szCs w:val="24"/>
                <w:rtl/>
              </w:rPr>
            </w:pPr>
            <w:r w:rsidRPr="00572740">
              <w:rPr>
                <w:rFonts w:asciiTheme="majorBidi" w:hAnsiTheme="majorBidi"/>
                <w:szCs w:val="24"/>
                <w:rtl/>
              </w:rPr>
              <w:t>טלפון:</w:t>
            </w:r>
          </w:p>
        </w:tc>
        <w:tc>
          <w:tcPr>
            <w:tcW w:w="5245" w:type="dxa"/>
            <w:tcBorders>
              <w:top w:val="single" w:sz="4" w:space="0" w:color="auto"/>
              <w:bottom w:val="single" w:sz="4" w:space="0" w:color="auto"/>
            </w:tcBorders>
          </w:tcPr>
          <w:p w:rsidR="001D2FD9" w:rsidRPr="00572740" w:rsidRDefault="001D2FD9" w:rsidP="00A148C9">
            <w:pPr>
              <w:spacing w:line="360" w:lineRule="auto"/>
              <w:jc w:val="both"/>
              <w:rPr>
                <w:rFonts w:asciiTheme="majorBidi" w:hAnsiTheme="majorBidi"/>
                <w:b/>
                <w:bCs/>
                <w:szCs w:val="24"/>
                <w:rtl/>
              </w:rPr>
            </w:pPr>
          </w:p>
        </w:tc>
      </w:tr>
      <w:tr w:rsidR="001D2FD9" w:rsidRPr="00572740" w:rsidTr="00A148C9">
        <w:tc>
          <w:tcPr>
            <w:tcW w:w="3741" w:type="dxa"/>
            <w:vAlign w:val="bottom"/>
          </w:tcPr>
          <w:p w:rsidR="001D2FD9" w:rsidRPr="00572740" w:rsidRDefault="001D2FD9" w:rsidP="00A148C9">
            <w:pPr>
              <w:rPr>
                <w:rFonts w:asciiTheme="majorBidi" w:hAnsiTheme="majorBidi"/>
                <w:szCs w:val="24"/>
                <w:rtl/>
              </w:rPr>
            </w:pPr>
            <w:r w:rsidRPr="00572740">
              <w:rPr>
                <w:rFonts w:asciiTheme="majorBidi" w:hAnsiTheme="majorBidi"/>
                <w:szCs w:val="24"/>
                <w:rtl/>
              </w:rPr>
              <w:t>טלפון נוסף:</w:t>
            </w:r>
          </w:p>
        </w:tc>
        <w:tc>
          <w:tcPr>
            <w:tcW w:w="5245" w:type="dxa"/>
            <w:tcBorders>
              <w:top w:val="single" w:sz="4" w:space="0" w:color="auto"/>
              <w:bottom w:val="single" w:sz="4" w:space="0" w:color="auto"/>
            </w:tcBorders>
          </w:tcPr>
          <w:p w:rsidR="001D2FD9" w:rsidRPr="00572740" w:rsidRDefault="001D2FD9" w:rsidP="00A148C9">
            <w:pPr>
              <w:spacing w:line="360" w:lineRule="auto"/>
              <w:jc w:val="both"/>
              <w:rPr>
                <w:rFonts w:asciiTheme="majorBidi" w:hAnsiTheme="majorBidi"/>
                <w:b/>
                <w:bCs/>
                <w:szCs w:val="24"/>
                <w:rtl/>
              </w:rPr>
            </w:pPr>
          </w:p>
        </w:tc>
      </w:tr>
      <w:tr w:rsidR="001D2FD9" w:rsidRPr="00572740" w:rsidTr="00A148C9">
        <w:tc>
          <w:tcPr>
            <w:tcW w:w="3741" w:type="dxa"/>
            <w:vAlign w:val="bottom"/>
          </w:tcPr>
          <w:p w:rsidR="001D2FD9" w:rsidRPr="00572740" w:rsidRDefault="001D2FD9" w:rsidP="00A148C9">
            <w:pPr>
              <w:rPr>
                <w:rFonts w:asciiTheme="majorBidi" w:hAnsiTheme="majorBidi"/>
                <w:szCs w:val="24"/>
                <w:rtl/>
              </w:rPr>
            </w:pPr>
            <w:r w:rsidRPr="00572740">
              <w:rPr>
                <w:rFonts w:asciiTheme="majorBidi" w:hAnsiTheme="majorBidi"/>
                <w:szCs w:val="24"/>
                <w:rtl/>
              </w:rPr>
              <w:t>כתובת דוא"ל:</w:t>
            </w:r>
          </w:p>
        </w:tc>
        <w:tc>
          <w:tcPr>
            <w:tcW w:w="5245" w:type="dxa"/>
            <w:tcBorders>
              <w:top w:val="single" w:sz="4" w:space="0" w:color="auto"/>
              <w:bottom w:val="single" w:sz="4" w:space="0" w:color="auto"/>
            </w:tcBorders>
          </w:tcPr>
          <w:p w:rsidR="001D2FD9" w:rsidRPr="00572740" w:rsidRDefault="001D2FD9" w:rsidP="00A148C9">
            <w:pPr>
              <w:spacing w:line="360" w:lineRule="auto"/>
              <w:jc w:val="both"/>
              <w:rPr>
                <w:rFonts w:asciiTheme="majorBidi" w:hAnsiTheme="majorBidi"/>
                <w:b/>
                <w:bCs/>
                <w:szCs w:val="24"/>
                <w:rtl/>
              </w:rPr>
            </w:pPr>
          </w:p>
        </w:tc>
      </w:tr>
      <w:tr w:rsidR="001D2FD9" w:rsidRPr="00C31788" w:rsidTr="00A148C9">
        <w:tc>
          <w:tcPr>
            <w:tcW w:w="3741" w:type="dxa"/>
            <w:vAlign w:val="bottom"/>
          </w:tcPr>
          <w:p w:rsidR="001D2FD9" w:rsidRPr="00C31788" w:rsidRDefault="001D2FD9" w:rsidP="00A148C9">
            <w:pPr>
              <w:rPr>
                <w:rFonts w:asciiTheme="majorBidi" w:hAnsiTheme="majorBidi"/>
                <w:sz w:val="16"/>
                <w:szCs w:val="16"/>
                <w:rtl/>
              </w:rPr>
            </w:pPr>
          </w:p>
        </w:tc>
        <w:tc>
          <w:tcPr>
            <w:tcW w:w="5245" w:type="dxa"/>
            <w:tcBorders>
              <w:top w:val="single" w:sz="4" w:space="0" w:color="auto"/>
            </w:tcBorders>
          </w:tcPr>
          <w:p w:rsidR="001D2FD9" w:rsidRPr="00C31788" w:rsidRDefault="001D2FD9" w:rsidP="00A148C9">
            <w:pPr>
              <w:spacing w:line="360" w:lineRule="auto"/>
              <w:jc w:val="both"/>
              <w:rPr>
                <w:rFonts w:asciiTheme="majorBidi" w:hAnsiTheme="majorBidi"/>
                <w:b/>
                <w:bCs/>
                <w:sz w:val="16"/>
                <w:szCs w:val="16"/>
                <w:rtl/>
              </w:rPr>
            </w:pPr>
          </w:p>
        </w:tc>
      </w:tr>
      <w:tr w:rsidR="001D2FD9" w:rsidRPr="00572740" w:rsidTr="00A148C9">
        <w:tc>
          <w:tcPr>
            <w:tcW w:w="3741" w:type="dxa"/>
            <w:vAlign w:val="bottom"/>
          </w:tcPr>
          <w:p w:rsidR="001D2FD9" w:rsidRPr="00572740" w:rsidRDefault="001D2FD9" w:rsidP="00A148C9">
            <w:pPr>
              <w:rPr>
                <w:rFonts w:asciiTheme="majorBidi" w:hAnsiTheme="majorBidi"/>
                <w:szCs w:val="24"/>
                <w:rtl/>
              </w:rPr>
            </w:pPr>
            <w:r w:rsidRPr="00572740">
              <w:rPr>
                <w:rFonts w:asciiTheme="majorBidi" w:hAnsiTheme="majorBidi"/>
                <w:szCs w:val="24"/>
                <w:rtl/>
              </w:rPr>
              <w:t>שם החותם (מורשה/י החתימה)</w:t>
            </w:r>
            <w:r w:rsidRPr="00572740">
              <w:rPr>
                <w:rFonts w:asciiTheme="majorBidi" w:hAnsiTheme="majorBidi" w:hint="cs"/>
                <w:szCs w:val="24"/>
                <w:rtl/>
              </w:rPr>
              <w:t>:</w:t>
            </w:r>
          </w:p>
        </w:tc>
        <w:tc>
          <w:tcPr>
            <w:tcW w:w="5245" w:type="dxa"/>
          </w:tcPr>
          <w:p w:rsidR="001D2FD9" w:rsidRPr="00572740" w:rsidRDefault="001D2FD9" w:rsidP="00A148C9">
            <w:pPr>
              <w:spacing w:line="360" w:lineRule="auto"/>
              <w:jc w:val="both"/>
              <w:rPr>
                <w:rFonts w:asciiTheme="majorBidi" w:hAnsiTheme="majorBidi"/>
                <w:b/>
                <w:bCs/>
                <w:szCs w:val="24"/>
                <w:rtl/>
              </w:rPr>
            </w:pPr>
          </w:p>
        </w:tc>
      </w:tr>
      <w:tr w:rsidR="001D2FD9" w:rsidRPr="00572740" w:rsidTr="00A148C9">
        <w:tc>
          <w:tcPr>
            <w:tcW w:w="3741" w:type="dxa"/>
            <w:vAlign w:val="bottom"/>
          </w:tcPr>
          <w:p w:rsidR="001D2FD9" w:rsidRPr="00572740" w:rsidRDefault="001D2FD9" w:rsidP="00A148C9">
            <w:pPr>
              <w:rPr>
                <w:rFonts w:asciiTheme="majorBidi" w:hAnsiTheme="majorBidi"/>
                <w:szCs w:val="24"/>
                <w:rtl/>
              </w:rPr>
            </w:pPr>
            <w:r w:rsidRPr="00572740">
              <w:rPr>
                <w:rFonts w:asciiTheme="majorBidi" w:hAnsiTheme="majorBidi" w:hint="cs"/>
                <w:szCs w:val="24"/>
                <w:rtl/>
              </w:rPr>
              <w:t>תפקיד החותם:</w:t>
            </w:r>
          </w:p>
        </w:tc>
        <w:tc>
          <w:tcPr>
            <w:tcW w:w="5245" w:type="dxa"/>
            <w:tcBorders>
              <w:bottom w:val="single" w:sz="4" w:space="0" w:color="auto"/>
            </w:tcBorders>
          </w:tcPr>
          <w:p w:rsidR="001D2FD9" w:rsidRPr="00572740" w:rsidRDefault="001D2FD9" w:rsidP="00A148C9">
            <w:pPr>
              <w:spacing w:line="360" w:lineRule="auto"/>
              <w:jc w:val="both"/>
              <w:rPr>
                <w:rFonts w:asciiTheme="majorBidi" w:hAnsiTheme="majorBidi"/>
                <w:b/>
                <w:bCs/>
                <w:szCs w:val="24"/>
                <w:rtl/>
              </w:rPr>
            </w:pPr>
          </w:p>
        </w:tc>
      </w:tr>
    </w:tbl>
    <w:p w:rsidR="001D2FD9" w:rsidRPr="00C31788" w:rsidRDefault="001D2FD9" w:rsidP="001D2FD9">
      <w:pPr>
        <w:pStyle w:val="afff4"/>
        <w:spacing w:line="360" w:lineRule="auto"/>
        <w:jc w:val="left"/>
        <w:rPr>
          <w:rFonts w:asciiTheme="majorBidi" w:hAnsiTheme="majorBidi" w:cs="David"/>
          <w:b w:val="0"/>
          <w:bCs w:val="0"/>
          <w:sz w:val="32"/>
          <w:szCs w:val="32"/>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1D2FD9" w:rsidRPr="00572740" w:rsidTr="00A148C9">
        <w:tc>
          <w:tcPr>
            <w:tcW w:w="3162" w:type="dxa"/>
            <w:tcBorders>
              <w:top w:val="single" w:sz="8" w:space="0" w:color="auto"/>
              <w:left w:val="nil"/>
              <w:bottom w:val="nil"/>
              <w:right w:val="nil"/>
            </w:tcBorders>
            <w:hideMark/>
          </w:tcPr>
          <w:p w:rsidR="001D2FD9" w:rsidRPr="00572740" w:rsidRDefault="001D2FD9" w:rsidP="00A148C9">
            <w:pPr>
              <w:jc w:val="center"/>
              <w:rPr>
                <w:szCs w:val="24"/>
                <w:rtl/>
              </w:rPr>
            </w:pPr>
            <w:r w:rsidRPr="00572740">
              <w:rPr>
                <w:rFonts w:hint="cs"/>
                <w:szCs w:val="24"/>
                <w:rtl/>
              </w:rPr>
              <w:t>תאריך</w:t>
            </w:r>
          </w:p>
        </w:tc>
        <w:tc>
          <w:tcPr>
            <w:tcW w:w="2367" w:type="dxa"/>
          </w:tcPr>
          <w:p w:rsidR="001D2FD9" w:rsidRPr="00572740" w:rsidRDefault="001D2FD9" w:rsidP="00A148C9">
            <w:pPr>
              <w:ind w:firstLine="720"/>
              <w:jc w:val="both"/>
              <w:rPr>
                <w:szCs w:val="24"/>
                <w:rtl/>
              </w:rPr>
            </w:pPr>
          </w:p>
        </w:tc>
        <w:tc>
          <w:tcPr>
            <w:tcW w:w="3402" w:type="dxa"/>
            <w:tcBorders>
              <w:top w:val="single" w:sz="8" w:space="0" w:color="auto"/>
              <w:left w:val="nil"/>
              <w:bottom w:val="nil"/>
              <w:right w:val="nil"/>
            </w:tcBorders>
            <w:hideMark/>
          </w:tcPr>
          <w:p w:rsidR="001D2FD9" w:rsidRPr="00572740" w:rsidRDefault="001D2FD9" w:rsidP="00A148C9">
            <w:pPr>
              <w:ind w:firstLine="54"/>
              <w:jc w:val="center"/>
              <w:rPr>
                <w:szCs w:val="24"/>
                <w:rtl/>
              </w:rPr>
            </w:pPr>
            <w:r w:rsidRPr="00572740">
              <w:rPr>
                <w:rFonts w:hint="cs"/>
                <w:szCs w:val="24"/>
                <w:rtl/>
              </w:rPr>
              <w:t>חתימת וחותמת מטעם המציע</w:t>
            </w:r>
          </w:p>
        </w:tc>
      </w:tr>
    </w:tbl>
    <w:p w:rsidR="001D2FD9" w:rsidRPr="007B07B0" w:rsidRDefault="001D2FD9" w:rsidP="001D2FD9">
      <w:pPr>
        <w:bidi w:val="0"/>
        <w:rPr>
          <w:rFonts w:asciiTheme="majorBidi" w:hAnsiTheme="majorBidi"/>
          <w:b/>
          <w:bCs/>
          <w:noProof/>
          <w:szCs w:val="24"/>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1D2FD9" w:rsidRPr="00572740" w:rsidTr="00A148C9">
        <w:trPr>
          <w:trHeight w:hRule="exact" w:val="561"/>
        </w:trPr>
        <w:tc>
          <w:tcPr>
            <w:tcW w:w="8958" w:type="dxa"/>
            <w:tcBorders>
              <w:top w:val="nil"/>
              <w:bottom w:val="nil"/>
            </w:tcBorders>
            <w:shd w:val="clear" w:color="auto" w:fill="D9D9D9" w:themeFill="background1" w:themeFillShade="D9"/>
            <w:vAlign w:val="center"/>
          </w:tcPr>
          <w:p w:rsidR="001D2FD9" w:rsidRPr="007B07B0" w:rsidRDefault="001D2FD9" w:rsidP="00A148C9">
            <w:pPr>
              <w:pStyle w:val="afffc"/>
              <w:jc w:val="left"/>
              <w:rPr>
                <w:rFonts w:asciiTheme="majorBidi" w:hAnsiTheme="majorBidi" w:cs="David"/>
                <w:color w:val="auto"/>
                <w:sz w:val="24"/>
                <w:szCs w:val="24"/>
                <w:rtl/>
              </w:rPr>
            </w:pPr>
            <w:r w:rsidRPr="007B07B0">
              <w:rPr>
                <w:rFonts w:asciiTheme="majorBidi" w:hAnsiTheme="majorBidi" w:cs="David" w:hint="eastAsia"/>
                <w:color w:val="auto"/>
                <w:sz w:val="24"/>
                <w:szCs w:val="24"/>
                <w:rtl/>
              </w:rPr>
              <w:lastRenderedPageBreak/>
              <w:t>נספח</w:t>
            </w:r>
            <w:r w:rsidRPr="007B07B0">
              <w:rPr>
                <w:rFonts w:asciiTheme="majorBidi" w:hAnsiTheme="majorBidi" w:cs="David"/>
                <w:color w:val="auto"/>
                <w:sz w:val="24"/>
                <w:szCs w:val="24"/>
                <w:rtl/>
              </w:rPr>
              <w:t xml:space="preserve"> </w:t>
            </w:r>
            <w:r w:rsidRPr="007B07B0">
              <w:rPr>
                <w:rFonts w:asciiTheme="majorBidi" w:hAnsiTheme="majorBidi" w:cs="David" w:hint="eastAsia"/>
                <w:color w:val="auto"/>
                <w:sz w:val="24"/>
                <w:szCs w:val="24"/>
                <w:rtl/>
              </w:rPr>
              <w:t>י</w:t>
            </w:r>
          </w:p>
        </w:tc>
      </w:tr>
      <w:tr w:rsidR="001D2FD9" w:rsidRPr="00572740" w:rsidTr="00A148C9">
        <w:trPr>
          <w:trHeight w:hRule="exact" w:val="561"/>
        </w:trPr>
        <w:tc>
          <w:tcPr>
            <w:tcW w:w="8958" w:type="dxa"/>
            <w:tcBorders>
              <w:top w:val="nil"/>
              <w:bottom w:val="nil"/>
            </w:tcBorders>
            <w:shd w:val="clear" w:color="auto" w:fill="1B3461"/>
            <w:vAlign w:val="center"/>
          </w:tcPr>
          <w:p w:rsidR="001D2FD9" w:rsidRPr="007B07B0" w:rsidRDefault="001D2FD9" w:rsidP="00A148C9">
            <w:pPr>
              <w:pStyle w:val="afffc"/>
              <w:jc w:val="left"/>
              <w:rPr>
                <w:rFonts w:asciiTheme="majorBidi" w:hAnsiTheme="majorBidi" w:cs="David"/>
                <w:sz w:val="24"/>
                <w:szCs w:val="24"/>
                <w:rtl/>
              </w:rPr>
            </w:pPr>
            <w:r w:rsidRPr="007B07B0">
              <w:rPr>
                <w:rFonts w:asciiTheme="majorBidi" w:hAnsiTheme="majorBidi" w:cs="David"/>
                <w:b w:val="0"/>
                <w:i/>
                <w:sz w:val="24"/>
                <w:szCs w:val="24"/>
                <w:rtl/>
              </w:rPr>
              <w:t>הצהרת מדווח על בסיס מזומן לצרכי מס ערך מוסף</w:t>
            </w:r>
          </w:p>
        </w:tc>
      </w:tr>
    </w:tbl>
    <w:p w:rsidR="001D2FD9" w:rsidRPr="00572740" w:rsidRDefault="001D2FD9" w:rsidP="00F92463">
      <w:pPr>
        <w:spacing w:line="360" w:lineRule="auto"/>
        <w:jc w:val="both"/>
        <w:rPr>
          <w:rFonts w:asciiTheme="majorBidi" w:hAnsiTheme="majorBidi"/>
          <w:b/>
          <w:szCs w:val="24"/>
          <w:rtl/>
        </w:rPr>
      </w:pPr>
      <w:r w:rsidRPr="00572740">
        <w:rPr>
          <w:rFonts w:asciiTheme="majorBidi" w:hAnsiTheme="majorBidi"/>
          <w:szCs w:val="24"/>
          <w:rtl/>
        </w:rPr>
        <w:t>שם ה</w:t>
      </w:r>
      <w:r w:rsidR="00F92463">
        <w:rPr>
          <w:rFonts w:asciiTheme="majorBidi" w:hAnsiTheme="majorBidi" w:hint="cs"/>
          <w:szCs w:val="24"/>
          <w:rtl/>
        </w:rPr>
        <w:t>קבלן</w:t>
      </w:r>
      <w:r w:rsidRPr="00572740">
        <w:rPr>
          <w:rFonts w:asciiTheme="majorBidi" w:hAnsiTheme="majorBidi"/>
          <w:szCs w:val="24"/>
          <w:rtl/>
        </w:rPr>
        <w:t xml:space="preserve">: </w:t>
      </w:r>
      <w:r w:rsidRPr="00572740">
        <w:rPr>
          <w:rFonts w:asciiTheme="majorBidi" w:hAnsiTheme="majorBidi"/>
          <w:b/>
          <w:szCs w:val="24"/>
          <w:rtl/>
        </w:rPr>
        <w:t>_____________________</w:t>
      </w:r>
      <w:r w:rsidRPr="00572740">
        <w:rPr>
          <w:rFonts w:asciiTheme="majorBidi" w:hAnsiTheme="majorBidi"/>
          <w:szCs w:val="24"/>
          <w:rtl/>
        </w:rPr>
        <w:tab/>
      </w:r>
      <w:r w:rsidRPr="00572740">
        <w:rPr>
          <w:rFonts w:asciiTheme="majorBidi" w:hAnsiTheme="majorBidi"/>
          <w:szCs w:val="24"/>
          <w:rtl/>
        </w:rPr>
        <w:tab/>
      </w:r>
      <w:r w:rsidRPr="00572740">
        <w:rPr>
          <w:rFonts w:asciiTheme="majorBidi" w:hAnsiTheme="majorBidi"/>
          <w:szCs w:val="24"/>
          <w:rtl/>
        </w:rPr>
        <w:tab/>
        <w:t xml:space="preserve">מספר ע.מ./ח.פ. : </w:t>
      </w:r>
      <w:r w:rsidRPr="00572740">
        <w:rPr>
          <w:rFonts w:asciiTheme="majorBidi" w:hAnsiTheme="majorBidi"/>
          <w:b/>
          <w:szCs w:val="24"/>
          <w:rtl/>
        </w:rPr>
        <w:t>________________</w:t>
      </w:r>
    </w:p>
    <w:p w:rsidR="001D2FD9" w:rsidRPr="00572740" w:rsidRDefault="001D2FD9" w:rsidP="001D2FD9">
      <w:pPr>
        <w:spacing w:line="360" w:lineRule="auto"/>
        <w:jc w:val="both"/>
        <w:rPr>
          <w:rFonts w:asciiTheme="majorBidi" w:hAnsiTheme="majorBidi"/>
          <w:szCs w:val="24"/>
          <w:rtl/>
        </w:rPr>
      </w:pPr>
    </w:p>
    <w:p w:rsidR="001D2FD9" w:rsidRPr="00572740" w:rsidRDefault="001D2FD9" w:rsidP="001D2FD9">
      <w:pPr>
        <w:spacing w:line="360" w:lineRule="auto"/>
        <w:jc w:val="both"/>
        <w:rPr>
          <w:rFonts w:asciiTheme="majorBidi" w:hAnsiTheme="majorBidi"/>
          <w:b/>
          <w:szCs w:val="24"/>
          <w:rtl/>
        </w:rPr>
      </w:pPr>
      <w:r w:rsidRPr="00572740">
        <w:rPr>
          <w:rFonts w:asciiTheme="majorBidi" w:hAnsiTheme="majorBidi"/>
          <w:szCs w:val="24"/>
          <w:rtl/>
        </w:rPr>
        <w:t>לכבוד</w:t>
      </w:r>
    </w:p>
    <w:p w:rsidR="001D2FD9" w:rsidRPr="00572740" w:rsidRDefault="001D2FD9" w:rsidP="001D2FD9">
      <w:pPr>
        <w:spacing w:line="360" w:lineRule="auto"/>
        <w:jc w:val="both"/>
        <w:rPr>
          <w:rFonts w:asciiTheme="majorBidi" w:hAnsiTheme="majorBidi"/>
          <w:b/>
          <w:szCs w:val="24"/>
          <w:u w:val="single"/>
          <w:rtl/>
        </w:rPr>
      </w:pPr>
      <w:r w:rsidRPr="00572740">
        <w:rPr>
          <w:rFonts w:asciiTheme="majorBidi" w:hAnsiTheme="majorBidi"/>
          <w:szCs w:val="24"/>
          <w:u w:val="single"/>
          <w:rtl/>
        </w:rPr>
        <w:t>מדינת ישראל – אגף החשב הכללי</w:t>
      </w:r>
    </w:p>
    <w:p w:rsidR="001D2FD9" w:rsidRPr="00572740" w:rsidRDefault="001D2FD9" w:rsidP="001D2FD9">
      <w:pPr>
        <w:spacing w:line="360" w:lineRule="auto"/>
        <w:jc w:val="both"/>
        <w:rPr>
          <w:rFonts w:asciiTheme="majorBidi" w:hAnsiTheme="majorBidi"/>
          <w:szCs w:val="24"/>
          <w:rtl/>
        </w:rPr>
      </w:pPr>
      <w:r w:rsidRPr="00572740">
        <w:rPr>
          <w:rFonts w:asciiTheme="majorBidi" w:hAnsiTheme="majorBidi"/>
          <w:szCs w:val="24"/>
          <w:rtl/>
        </w:rPr>
        <w:t>א.ג.נ.,</w:t>
      </w:r>
    </w:p>
    <w:p w:rsidR="001D2FD9" w:rsidRPr="00572740" w:rsidRDefault="001D2FD9" w:rsidP="001D2FD9">
      <w:pPr>
        <w:spacing w:line="360" w:lineRule="auto"/>
        <w:jc w:val="both"/>
        <w:rPr>
          <w:rFonts w:asciiTheme="majorBidi" w:hAnsiTheme="majorBidi"/>
          <w:b/>
          <w:bCs/>
          <w:szCs w:val="24"/>
          <w:u w:val="single"/>
          <w:rtl/>
        </w:rPr>
      </w:pPr>
      <w:r w:rsidRPr="00572740">
        <w:rPr>
          <w:rFonts w:asciiTheme="majorBidi" w:hAnsiTheme="majorBidi"/>
          <w:bCs/>
          <w:szCs w:val="24"/>
          <w:rtl/>
        </w:rPr>
        <w:t xml:space="preserve">הנדון: </w:t>
      </w:r>
      <w:r w:rsidRPr="00572740">
        <w:rPr>
          <w:rFonts w:asciiTheme="majorBidi" w:hAnsiTheme="majorBidi"/>
          <w:bCs/>
          <w:szCs w:val="24"/>
          <w:u w:val="single"/>
          <w:rtl/>
        </w:rPr>
        <w:t>הצהרת מדווח על בסיס מזומן לצרכי מס ערך מוסף</w:t>
      </w:r>
    </w:p>
    <w:p w:rsidR="001D2FD9" w:rsidRPr="00572740" w:rsidRDefault="001D2FD9" w:rsidP="001D2FD9">
      <w:pPr>
        <w:ind w:left="453" w:hanging="426"/>
        <w:jc w:val="both"/>
        <w:rPr>
          <w:rFonts w:asciiTheme="majorBidi" w:hAnsiTheme="majorBidi"/>
          <w:b/>
          <w:szCs w:val="24"/>
          <w:rtl/>
        </w:rPr>
      </w:pPr>
      <w:r w:rsidRPr="00572740">
        <w:rPr>
          <w:rFonts w:asciiTheme="majorBidi" w:hAnsiTheme="majorBidi"/>
          <w:szCs w:val="24"/>
          <w:rtl/>
        </w:rPr>
        <w:t>1.</w:t>
      </w:r>
      <w:r w:rsidRPr="00572740">
        <w:rPr>
          <w:rFonts w:asciiTheme="majorBidi" w:hAnsiTheme="majorBidi"/>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572740">
        <w:rPr>
          <w:rFonts w:asciiTheme="majorBidi" w:hAnsiTheme="majorBidi"/>
          <w:szCs w:val="24"/>
        </w:rPr>
        <w:t xml:space="preserve">X </w:t>
      </w:r>
      <w:r w:rsidRPr="00572740">
        <w:rPr>
          <w:rFonts w:asciiTheme="majorBidi" w:hAnsiTheme="majorBidi"/>
          <w:szCs w:val="24"/>
          <w:rtl/>
        </w:rPr>
        <w:t xml:space="preserve"> במשבצת המתאימה):</w:t>
      </w:r>
    </w:p>
    <w:p w:rsidR="001D2FD9" w:rsidRPr="00572740" w:rsidRDefault="001D2FD9" w:rsidP="001D2FD9">
      <w:pPr>
        <w:ind w:left="565" w:hanging="567"/>
        <w:jc w:val="both"/>
        <w:rPr>
          <w:rFonts w:asciiTheme="majorBidi" w:hAnsiTheme="majorBidi"/>
          <w:b/>
          <w:bCs/>
          <w:szCs w:val="24"/>
          <w:rtl/>
        </w:rPr>
      </w:pPr>
    </w:p>
    <w:p w:rsidR="001D2FD9" w:rsidRPr="00572740" w:rsidRDefault="001D2FD9" w:rsidP="001D2FD9">
      <w:pPr>
        <w:spacing w:line="276" w:lineRule="auto"/>
        <w:ind w:left="1440"/>
        <w:jc w:val="both"/>
        <w:rPr>
          <w:rFonts w:asciiTheme="majorBidi" w:hAnsiTheme="majorBidi"/>
          <w:b/>
          <w:szCs w:val="24"/>
          <w:rtl/>
        </w:rPr>
      </w:pPr>
      <w:r w:rsidRPr="00572740">
        <w:rPr>
          <w:rFonts w:asciiTheme="majorBidi" w:hAnsiTheme="majorBidi"/>
          <w:noProof/>
          <w:szCs w:val="24"/>
          <w:rtl/>
        </w:rPr>
        <mc:AlternateContent>
          <mc:Choice Requires="wps">
            <w:drawing>
              <wp:anchor distT="0" distB="0" distL="114300" distR="114300" simplePos="0" relativeHeight="251665408" behindDoc="0" locked="0" layoutInCell="1" allowOverlap="1" wp14:anchorId="02BF3A43" wp14:editId="7D2ABDAE">
                <wp:simplePos x="0" y="0"/>
                <wp:positionH relativeFrom="column">
                  <wp:posOffset>5221605</wp:posOffset>
                </wp:positionH>
                <wp:positionV relativeFrom="paragraph">
                  <wp:posOffset>47625</wp:posOffset>
                </wp:positionV>
                <wp:extent cx="125730" cy="128270"/>
                <wp:effectExtent l="0" t="0" r="26670" b="24130"/>
                <wp:wrapNone/>
                <wp:docPr id="16" name="תיבת טקסט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1D004A" w:rsidRPr="00105BC1" w:rsidRDefault="001D004A" w:rsidP="001D2FD9"/>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2BF3A43" id="_x0000_t202" coordsize="21600,21600" o:spt="202" path="m,l,21600r21600,l21600,xe">
                <v:stroke joinstyle="miter"/>
                <v:path gradientshapeok="t" o:connecttype="rect"/>
              </v:shapetype>
              <v:shape id="תיבת טקסט 16" o:spid="_x0000_s1026" type="#_x0000_t202" style="position:absolute;left:0;text-align:left;margin-left:411.15pt;margin-top:3.75pt;width:9.9pt;height:10.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">
                <v:textbox>
                  <w:txbxContent>
                    <w:p w:rsidR="001D004A" w:rsidRPr="00105BC1" w:rsidRDefault="001D004A" w:rsidP="001D2FD9"/>
                  </w:txbxContent>
                </v:textbox>
              </v:shape>
            </w:pict>
          </mc:Fallback>
        </mc:AlternateContent>
      </w:r>
      <w:r w:rsidRPr="00572740">
        <w:rPr>
          <w:rFonts w:asciiTheme="majorBidi" w:hAnsiTheme="majorBidi"/>
          <w:szCs w:val="24"/>
          <w:rtl/>
        </w:rPr>
        <w:t>הנני נותן שירותים שמנהל את ספריו בהתאם לתוספת ה' להוראות מס הכנסה (ניהול פנקסי חשבונות), התשל"ג-1973;</w:t>
      </w:r>
    </w:p>
    <w:p w:rsidR="001D2FD9" w:rsidRPr="00572740" w:rsidRDefault="001D2FD9" w:rsidP="001D2FD9">
      <w:pPr>
        <w:spacing w:before="240" w:line="276" w:lineRule="auto"/>
        <w:ind w:left="1440"/>
        <w:jc w:val="both"/>
        <w:rPr>
          <w:rFonts w:asciiTheme="majorBidi" w:hAnsiTheme="majorBidi"/>
          <w:b/>
          <w:szCs w:val="24"/>
          <w:rtl/>
        </w:rPr>
      </w:pPr>
      <w:r w:rsidRPr="00572740">
        <w:rPr>
          <w:rFonts w:asciiTheme="majorBidi" w:hAnsiTheme="majorBidi"/>
          <w:noProof/>
          <w:szCs w:val="24"/>
          <w:rtl/>
        </w:rPr>
        <mc:AlternateContent>
          <mc:Choice Requires="wps">
            <w:drawing>
              <wp:anchor distT="0" distB="0" distL="114300" distR="114300" simplePos="0" relativeHeight="251666432" behindDoc="0" locked="0" layoutInCell="1" allowOverlap="1" wp14:anchorId="6BBBB5E5" wp14:editId="1B3E0283">
                <wp:simplePos x="0" y="0"/>
                <wp:positionH relativeFrom="column">
                  <wp:posOffset>5221605</wp:posOffset>
                </wp:positionH>
                <wp:positionV relativeFrom="paragraph">
                  <wp:posOffset>184785</wp:posOffset>
                </wp:positionV>
                <wp:extent cx="125730" cy="128270"/>
                <wp:effectExtent l="0" t="0" r="26670" b="24130"/>
                <wp:wrapNone/>
                <wp:docPr id="15" name="תיבת טקסט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1D004A" w:rsidRPr="00105BC1" w:rsidRDefault="001D004A" w:rsidP="001D2FD9"/>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BBBB5E5" id="תיבת טקסט 15" o:spid="_x0000_s1027" type="#_x0000_t202" style="position:absolute;left:0;text-align:left;margin-left:411.15pt;margin-top:14.55pt;width:9.9pt;height:10.1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">
                <v:textbox>
                  <w:txbxContent>
                    <w:p w:rsidR="001D004A" w:rsidRPr="00105BC1" w:rsidRDefault="001D004A" w:rsidP="001D2FD9"/>
                  </w:txbxContent>
                </v:textbox>
              </v:shape>
            </w:pict>
          </mc:Fallback>
        </mc:AlternateContent>
      </w:r>
      <w:r w:rsidRPr="00572740">
        <w:rPr>
          <w:rFonts w:asciiTheme="majorBidi" w:hAnsiTheme="majorBidi"/>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rsidR="001D2FD9" w:rsidRPr="00572740" w:rsidRDefault="001D2FD9" w:rsidP="001D2FD9">
      <w:pPr>
        <w:spacing w:before="240" w:line="276" w:lineRule="auto"/>
        <w:ind w:left="1440"/>
        <w:jc w:val="both"/>
        <w:rPr>
          <w:rFonts w:asciiTheme="majorBidi" w:hAnsiTheme="majorBidi"/>
          <w:b/>
          <w:szCs w:val="24"/>
          <w:rtl/>
        </w:rPr>
      </w:pPr>
      <w:r w:rsidRPr="00572740">
        <w:rPr>
          <w:rFonts w:asciiTheme="majorBidi" w:hAnsiTheme="majorBidi"/>
          <w:noProof/>
          <w:szCs w:val="24"/>
          <w:rtl/>
        </w:rPr>
        <mc:AlternateContent>
          <mc:Choice Requires="wps">
            <w:drawing>
              <wp:anchor distT="0" distB="0" distL="114300" distR="114300" simplePos="0" relativeHeight="251667456" behindDoc="0" locked="0" layoutInCell="1" allowOverlap="1" wp14:anchorId="34F319DB" wp14:editId="6D33BE39">
                <wp:simplePos x="0" y="0"/>
                <wp:positionH relativeFrom="column">
                  <wp:posOffset>5221605</wp:posOffset>
                </wp:positionH>
                <wp:positionV relativeFrom="paragraph">
                  <wp:posOffset>188595</wp:posOffset>
                </wp:positionV>
                <wp:extent cx="125730" cy="128270"/>
                <wp:effectExtent l="0" t="0" r="26670" b="24130"/>
                <wp:wrapNone/>
                <wp:docPr id="14" name="תיבת טקסט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1D004A" w:rsidRPr="00105BC1" w:rsidRDefault="001D004A" w:rsidP="001D2FD9"/>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4F319DB" id="תיבת טקסט 14" o:spid="_x0000_s1028" type="#_x0000_t202" style="position:absolute;left:0;text-align:left;margin-left:411.15pt;margin-top:14.85pt;width:9.9pt;height:10.1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">
                <v:textbox>
                  <w:txbxContent>
                    <w:p w:rsidR="001D004A" w:rsidRPr="00105BC1" w:rsidRDefault="001D004A" w:rsidP="001D2FD9"/>
                  </w:txbxContent>
                </v:textbox>
              </v:shape>
            </w:pict>
          </mc:Fallback>
        </mc:AlternateContent>
      </w:r>
      <w:r w:rsidRPr="00572740">
        <w:rPr>
          <w:rFonts w:asciiTheme="majorBidi" w:hAnsiTheme="majorBidi"/>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rsidR="001D2FD9" w:rsidRPr="00572740" w:rsidRDefault="001D2FD9" w:rsidP="001D2FD9">
      <w:pPr>
        <w:spacing w:before="240" w:line="276" w:lineRule="auto"/>
        <w:ind w:left="1440"/>
        <w:jc w:val="both"/>
        <w:rPr>
          <w:rFonts w:asciiTheme="majorBidi" w:hAnsiTheme="majorBidi"/>
          <w:b/>
          <w:szCs w:val="24"/>
          <w:rtl/>
        </w:rPr>
      </w:pPr>
      <w:r w:rsidRPr="00572740">
        <w:rPr>
          <w:rFonts w:asciiTheme="majorBidi" w:hAnsiTheme="majorBidi"/>
          <w:noProof/>
          <w:szCs w:val="24"/>
          <w:rtl/>
        </w:rPr>
        <mc:AlternateContent>
          <mc:Choice Requires="wps">
            <w:drawing>
              <wp:anchor distT="0" distB="0" distL="114300" distR="114300" simplePos="0" relativeHeight="251668480" behindDoc="0" locked="0" layoutInCell="1" allowOverlap="1" wp14:anchorId="75157E79" wp14:editId="54A1EC34">
                <wp:simplePos x="0" y="0"/>
                <wp:positionH relativeFrom="column">
                  <wp:posOffset>5221605</wp:posOffset>
                </wp:positionH>
                <wp:positionV relativeFrom="paragraph">
                  <wp:posOffset>179070</wp:posOffset>
                </wp:positionV>
                <wp:extent cx="125730" cy="128270"/>
                <wp:effectExtent l="0" t="0" r="26670" b="24130"/>
                <wp:wrapNone/>
                <wp:docPr id="13" name="תיבת טקסט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1D004A" w:rsidRPr="00105BC1" w:rsidRDefault="001D004A" w:rsidP="001D2FD9"/>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5157E79" id="תיבת טקסט 13" o:spid="_x0000_s1029" type="#_x0000_t202" style="position:absolute;left:0;text-align:left;margin-left:411.15pt;margin-top:14.1pt;width:9.9pt;height:10.1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">
                <v:textbox>
                  <w:txbxContent>
                    <w:p w:rsidR="001D004A" w:rsidRPr="00105BC1" w:rsidRDefault="001D004A" w:rsidP="001D2FD9"/>
                  </w:txbxContent>
                </v:textbox>
              </v:shape>
            </w:pict>
          </mc:Fallback>
        </mc:AlternateContent>
      </w:r>
      <w:r w:rsidRPr="00572740">
        <w:rPr>
          <w:rFonts w:asciiTheme="majorBidi" w:hAnsiTheme="majorBidi"/>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rsidR="001D2FD9" w:rsidRPr="00572740" w:rsidRDefault="001D2FD9" w:rsidP="001D2FD9">
      <w:pPr>
        <w:spacing w:before="240" w:line="276" w:lineRule="auto"/>
        <w:ind w:left="565" w:hanging="567"/>
        <w:jc w:val="both"/>
        <w:rPr>
          <w:rFonts w:asciiTheme="majorBidi" w:hAnsiTheme="majorBidi"/>
          <w:b/>
          <w:szCs w:val="24"/>
          <w:rtl/>
        </w:rPr>
      </w:pPr>
      <w:r w:rsidRPr="00572740">
        <w:rPr>
          <w:rFonts w:asciiTheme="majorBidi" w:hAnsiTheme="majorBidi"/>
          <w:noProof/>
          <w:szCs w:val="24"/>
          <w:rtl/>
        </w:rPr>
        <mc:AlternateContent>
          <mc:Choice Requires="wps">
            <w:drawing>
              <wp:anchor distT="0" distB="0" distL="114300" distR="114300" simplePos="0" relativeHeight="251669504" behindDoc="0" locked="0" layoutInCell="1" allowOverlap="1" wp14:anchorId="62EF77A8" wp14:editId="17CE5009">
                <wp:simplePos x="0" y="0"/>
                <wp:positionH relativeFrom="column">
                  <wp:posOffset>5221605</wp:posOffset>
                </wp:positionH>
                <wp:positionV relativeFrom="paragraph">
                  <wp:posOffset>173990</wp:posOffset>
                </wp:positionV>
                <wp:extent cx="125730" cy="128270"/>
                <wp:effectExtent l="0" t="0" r="26670" b="24130"/>
                <wp:wrapNone/>
                <wp:docPr id="12" name="תיבת טקסט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1D004A" w:rsidRPr="00105BC1" w:rsidRDefault="001D004A" w:rsidP="001D2FD9"/>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2EF77A8" id="תיבת טקסט 12" o:spid="_x0000_s1030" type="#_x0000_t202" style="position:absolute;left:0;text-align:left;margin-left:411.15pt;margin-top:13.7pt;width:9.9pt;height:10.1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">
                <v:textbox>
                  <w:txbxContent>
                    <w:p w:rsidR="001D004A" w:rsidRPr="00105BC1" w:rsidRDefault="001D004A" w:rsidP="001D2FD9"/>
                  </w:txbxContent>
                </v:textbox>
              </v:shape>
            </w:pict>
          </mc:Fallback>
        </mc:AlternateContent>
      </w:r>
      <w:r w:rsidRPr="00572740">
        <w:rPr>
          <w:rFonts w:asciiTheme="majorBidi" w:hAnsiTheme="majorBidi"/>
          <w:szCs w:val="24"/>
          <w:rtl/>
        </w:rPr>
        <w:tab/>
      </w:r>
      <w:r w:rsidRPr="00572740">
        <w:rPr>
          <w:rFonts w:asciiTheme="majorBidi" w:hAnsiTheme="majorBidi"/>
          <w:szCs w:val="24"/>
          <w:rtl/>
        </w:rPr>
        <w:tab/>
      </w:r>
      <w:r w:rsidRPr="00572740">
        <w:rPr>
          <w:rFonts w:asciiTheme="majorBidi" w:hAnsiTheme="majorBidi"/>
          <w:szCs w:val="24"/>
          <w:rtl/>
        </w:rPr>
        <w:tab/>
        <w:t>הנני מדווח על בסיס מזומן מכל סיבה אחרת. נא פרט את הסיבה_________________.</w:t>
      </w:r>
    </w:p>
    <w:p w:rsidR="001D2FD9" w:rsidRPr="00572740" w:rsidRDefault="001D2FD9" w:rsidP="001D2FD9">
      <w:pPr>
        <w:ind w:left="565" w:hanging="567"/>
        <w:jc w:val="both"/>
        <w:rPr>
          <w:rFonts w:asciiTheme="majorBidi" w:hAnsiTheme="majorBidi"/>
          <w:b/>
          <w:szCs w:val="24"/>
          <w:rtl/>
        </w:rPr>
      </w:pPr>
    </w:p>
    <w:p w:rsidR="001D2FD9" w:rsidRPr="00572740" w:rsidRDefault="001D2FD9" w:rsidP="001D2FD9">
      <w:pPr>
        <w:ind w:left="453" w:hanging="426"/>
        <w:jc w:val="both"/>
        <w:rPr>
          <w:rFonts w:asciiTheme="majorBidi" w:hAnsiTheme="majorBidi"/>
          <w:b/>
          <w:szCs w:val="24"/>
          <w:rtl/>
        </w:rPr>
      </w:pPr>
      <w:r w:rsidRPr="00572740">
        <w:rPr>
          <w:rFonts w:asciiTheme="majorBidi" w:hAnsiTheme="majorBidi"/>
          <w:szCs w:val="24"/>
          <w:rtl/>
        </w:rPr>
        <w:t>2.</w:t>
      </w:r>
      <w:r w:rsidRPr="00572740">
        <w:rPr>
          <w:rFonts w:asciiTheme="majorBidi" w:hAnsiTheme="majorBidi"/>
          <w:szCs w:val="24"/>
          <w:rtl/>
        </w:rPr>
        <w:tab/>
        <w:t>ידוע לי שהאחריות הראשונית והבלעדית לאמור לעיל, מוטלת עלי, ואין בקבלת מסמך זה על ידכם, משום אישורכם לאמור בו.</w:t>
      </w:r>
    </w:p>
    <w:p w:rsidR="001D2FD9" w:rsidRPr="00572740" w:rsidRDefault="001D2FD9" w:rsidP="001D2FD9">
      <w:pPr>
        <w:ind w:left="565" w:hanging="567"/>
        <w:jc w:val="both"/>
        <w:rPr>
          <w:rFonts w:asciiTheme="majorBidi" w:hAnsiTheme="majorBidi"/>
          <w:b/>
          <w:szCs w:val="24"/>
          <w:rtl/>
        </w:rPr>
      </w:pPr>
    </w:p>
    <w:p w:rsidR="001D2FD9" w:rsidRPr="00572740" w:rsidRDefault="001D2FD9" w:rsidP="001D2FD9">
      <w:pPr>
        <w:ind w:left="453" w:hanging="426"/>
        <w:jc w:val="both"/>
        <w:rPr>
          <w:rFonts w:asciiTheme="majorBidi" w:hAnsiTheme="majorBidi"/>
          <w:b/>
          <w:szCs w:val="24"/>
          <w:rtl/>
        </w:rPr>
      </w:pPr>
      <w:r w:rsidRPr="00572740">
        <w:rPr>
          <w:rFonts w:asciiTheme="majorBidi" w:hAnsiTheme="majorBidi"/>
          <w:szCs w:val="24"/>
          <w:rtl/>
        </w:rPr>
        <w:t>3.</w:t>
      </w:r>
      <w:r w:rsidRPr="00572740">
        <w:rPr>
          <w:rFonts w:asciiTheme="majorBidi" w:hAnsiTheme="majorBidi"/>
          <w:szCs w:val="24"/>
          <w:rtl/>
        </w:rPr>
        <w:tab/>
        <w:t>הריני מתחייב להודיעכם על כל שינוי שיחול בעתיד בהתייחס לבסיס הדיווח כאמור.</w:t>
      </w:r>
    </w:p>
    <w:p w:rsidR="001D2FD9" w:rsidRPr="00572740" w:rsidRDefault="001D2FD9" w:rsidP="001D2FD9">
      <w:pPr>
        <w:ind w:left="565" w:hanging="567"/>
        <w:jc w:val="both"/>
        <w:rPr>
          <w:rFonts w:asciiTheme="majorBidi" w:hAnsiTheme="majorBidi"/>
          <w:b/>
          <w:szCs w:val="24"/>
          <w:rtl/>
        </w:rPr>
      </w:pPr>
    </w:p>
    <w:p w:rsidR="001D2FD9" w:rsidRPr="00572740" w:rsidRDefault="001D2FD9" w:rsidP="001D2FD9">
      <w:pPr>
        <w:ind w:left="565" w:hanging="567"/>
        <w:jc w:val="both"/>
        <w:rPr>
          <w:rFonts w:asciiTheme="majorBidi" w:hAnsiTheme="majorBidi"/>
          <w:b/>
          <w:szCs w:val="24"/>
          <w:rtl/>
        </w:rPr>
      </w:pPr>
    </w:p>
    <w:p w:rsidR="001D2FD9" w:rsidRPr="00572740" w:rsidRDefault="001D2FD9" w:rsidP="001D2FD9">
      <w:pPr>
        <w:jc w:val="right"/>
        <w:rPr>
          <w:rFonts w:asciiTheme="majorBidi" w:hAnsiTheme="majorBidi"/>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1D2FD9" w:rsidRPr="00572740" w:rsidTr="00A148C9">
        <w:tc>
          <w:tcPr>
            <w:tcW w:w="3162" w:type="dxa"/>
            <w:tcBorders>
              <w:top w:val="single" w:sz="8" w:space="0" w:color="auto"/>
              <w:left w:val="nil"/>
              <w:bottom w:val="nil"/>
              <w:right w:val="nil"/>
            </w:tcBorders>
            <w:hideMark/>
          </w:tcPr>
          <w:p w:rsidR="001D2FD9" w:rsidRPr="00572740" w:rsidRDefault="001D2FD9" w:rsidP="00A148C9">
            <w:pPr>
              <w:jc w:val="center"/>
              <w:rPr>
                <w:szCs w:val="24"/>
                <w:rtl/>
              </w:rPr>
            </w:pPr>
            <w:r w:rsidRPr="00572740">
              <w:rPr>
                <w:rFonts w:hint="cs"/>
                <w:szCs w:val="24"/>
                <w:rtl/>
              </w:rPr>
              <w:t>תאריך</w:t>
            </w:r>
          </w:p>
        </w:tc>
        <w:tc>
          <w:tcPr>
            <w:tcW w:w="2367" w:type="dxa"/>
          </w:tcPr>
          <w:p w:rsidR="001D2FD9" w:rsidRPr="00572740" w:rsidRDefault="001D2FD9" w:rsidP="00A148C9">
            <w:pPr>
              <w:ind w:firstLine="720"/>
              <w:jc w:val="both"/>
              <w:rPr>
                <w:szCs w:val="24"/>
                <w:rtl/>
              </w:rPr>
            </w:pPr>
          </w:p>
        </w:tc>
        <w:tc>
          <w:tcPr>
            <w:tcW w:w="3402" w:type="dxa"/>
            <w:tcBorders>
              <w:top w:val="single" w:sz="8" w:space="0" w:color="auto"/>
              <w:left w:val="nil"/>
              <w:bottom w:val="nil"/>
              <w:right w:val="nil"/>
            </w:tcBorders>
            <w:hideMark/>
          </w:tcPr>
          <w:p w:rsidR="001D2FD9" w:rsidRPr="00572740" w:rsidRDefault="001D2FD9" w:rsidP="00A148C9">
            <w:pPr>
              <w:ind w:firstLine="54"/>
              <w:jc w:val="center"/>
              <w:rPr>
                <w:szCs w:val="24"/>
                <w:rtl/>
              </w:rPr>
            </w:pPr>
            <w:r w:rsidRPr="00572740">
              <w:rPr>
                <w:rFonts w:hint="cs"/>
                <w:szCs w:val="24"/>
                <w:rtl/>
              </w:rPr>
              <w:t>חתימת וחותמת מטעם המציע</w:t>
            </w:r>
          </w:p>
        </w:tc>
      </w:tr>
    </w:tbl>
    <w:p w:rsidR="001D2FD9" w:rsidRPr="00572740" w:rsidRDefault="001D2FD9" w:rsidP="001D2FD9">
      <w:pPr>
        <w:rPr>
          <w:rFonts w:asciiTheme="majorBidi" w:hAnsiTheme="majorBidi"/>
          <w:noProof/>
          <w:szCs w:val="24"/>
          <w:rtl/>
        </w:rPr>
      </w:pPr>
    </w:p>
    <w:p w:rsidR="001D2FD9" w:rsidRPr="007B07B0" w:rsidRDefault="001D2FD9" w:rsidP="001D2FD9">
      <w:pPr>
        <w:bidi w:val="0"/>
        <w:rPr>
          <w:rFonts w:asciiTheme="majorBidi" w:hAnsiTheme="majorBidi"/>
          <w:szCs w:val="24"/>
          <w:rtl/>
        </w:rPr>
      </w:pPr>
      <w:r w:rsidRPr="007B07B0">
        <w:rPr>
          <w:rFonts w:asciiTheme="majorBidi" w:hAnsiTheme="majorBidi"/>
          <w:szCs w:val="24"/>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1D2FD9" w:rsidRPr="00572740" w:rsidTr="00A148C9">
        <w:trPr>
          <w:trHeight w:hRule="exact" w:val="561"/>
        </w:trPr>
        <w:tc>
          <w:tcPr>
            <w:tcW w:w="8958" w:type="dxa"/>
            <w:tcBorders>
              <w:top w:val="nil"/>
              <w:bottom w:val="nil"/>
            </w:tcBorders>
            <w:shd w:val="clear" w:color="auto" w:fill="D9D9D9" w:themeFill="background1" w:themeFillShade="D9"/>
            <w:vAlign w:val="center"/>
          </w:tcPr>
          <w:p w:rsidR="001D2FD9" w:rsidRPr="007B07B0" w:rsidRDefault="001D2FD9" w:rsidP="00A148C9">
            <w:pPr>
              <w:pStyle w:val="afffc"/>
              <w:jc w:val="left"/>
              <w:rPr>
                <w:rFonts w:asciiTheme="majorBidi" w:hAnsiTheme="majorBidi" w:cs="David"/>
                <w:color w:val="auto"/>
                <w:sz w:val="24"/>
                <w:szCs w:val="24"/>
                <w:rtl/>
              </w:rPr>
            </w:pPr>
            <w:r w:rsidRPr="007B07B0">
              <w:rPr>
                <w:rFonts w:asciiTheme="majorBidi" w:hAnsiTheme="majorBidi" w:cs="David" w:hint="eastAsia"/>
                <w:color w:val="auto"/>
                <w:sz w:val="24"/>
                <w:szCs w:val="24"/>
                <w:rtl/>
              </w:rPr>
              <w:lastRenderedPageBreak/>
              <w:t>נספח</w:t>
            </w:r>
            <w:r w:rsidRPr="007B07B0">
              <w:rPr>
                <w:rFonts w:asciiTheme="majorBidi" w:hAnsiTheme="majorBidi" w:cs="David"/>
                <w:color w:val="auto"/>
                <w:sz w:val="24"/>
                <w:szCs w:val="24"/>
                <w:rtl/>
              </w:rPr>
              <w:t xml:space="preserve"> </w:t>
            </w:r>
            <w:r w:rsidRPr="007B07B0">
              <w:rPr>
                <w:rFonts w:asciiTheme="majorBidi" w:hAnsiTheme="majorBidi" w:cs="David" w:hint="eastAsia"/>
                <w:color w:val="auto"/>
                <w:sz w:val="24"/>
                <w:szCs w:val="24"/>
                <w:rtl/>
              </w:rPr>
              <w:t>יא</w:t>
            </w:r>
          </w:p>
        </w:tc>
      </w:tr>
      <w:tr w:rsidR="001D2FD9" w:rsidRPr="00572740" w:rsidTr="00A148C9">
        <w:trPr>
          <w:trHeight w:hRule="exact" w:val="561"/>
        </w:trPr>
        <w:tc>
          <w:tcPr>
            <w:tcW w:w="8958" w:type="dxa"/>
            <w:tcBorders>
              <w:top w:val="nil"/>
              <w:bottom w:val="nil"/>
            </w:tcBorders>
            <w:shd w:val="clear" w:color="auto" w:fill="1B3461"/>
            <w:vAlign w:val="center"/>
          </w:tcPr>
          <w:p w:rsidR="001D2FD9" w:rsidRPr="007B07B0" w:rsidRDefault="001D2FD9" w:rsidP="00A148C9">
            <w:pPr>
              <w:pStyle w:val="afffc"/>
              <w:jc w:val="left"/>
              <w:rPr>
                <w:rFonts w:asciiTheme="majorBidi" w:hAnsiTheme="majorBidi" w:cs="David"/>
                <w:sz w:val="24"/>
                <w:szCs w:val="24"/>
                <w:rtl/>
              </w:rPr>
            </w:pPr>
            <w:r w:rsidRPr="007B07B0">
              <w:rPr>
                <w:rFonts w:asciiTheme="majorBidi" w:hAnsiTheme="majorBidi" w:cs="David"/>
                <w:b w:val="0"/>
                <w:i/>
                <w:sz w:val="24"/>
                <w:szCs w:val="24"/>
                <w:rtl/>
              </w:rPr>
              <w:t>בקשה בדבר חיסיון חלקים בהצעה</w:t>
            </w:r>
          </w:p>
        </w:tc>
      </w:tr>
    </w:tbl>
    <w:p w:rsidR="001D2FD9" w:rsidRPr="007B07B0" w:rsidRDefault="001D2FD9" w:rsidP="001D2FD9">
      <w:pPr>
        <w:rPr>
          <w:rFonts w:asciiTheme="majorBidi" w:hAnsiTheme="majorBidi"/>
          <w:szCs w:val="24"/>
          <w:rtl/>
        </w:rPr>
      </w:pPr>
    </w:p>
    <w:p w:rsidR="001D2FD9" w:rsidRPr="00572740" w:rsidRDefault="001D2FD9" w:rsidP="001D2FD9">
      <w:pPr>
        <w:jc w:val="both"/>
        <w:rPr>
          <w:rFonts w:asciiTheme="majorBidi" w:hAnsiTheme="majorBidi"/>
          <w:szCs w:val="24"/>
          <w:rtl/>
        </w:rPr>
      </w:pPr>
      <w:r w:rsidRPr="00572740">
        <w:rPr>
          <w:rFonts w:asciiTheme="majorBidi" w:hAnsiTheme="majorBidi"/>
          <w:szCs w:val="24"/>
          <w:rtl/>
        </w:rPr>
        <w:t>אני מבקש שלא תינתן זכות עיון בסעיפים הבאים בהצעתי, בשל היותם סוד מסחרי או מקצועי:</w:t>
      </w:r>
    </w:p>
    <w:p w:rsidR="001D2FD9" w:rsidRPr="00572740" w:rsidRDefault="001D2FD9" w:rsidP="001D2FD9">
      <w:pPr>
        <w:jc w:val="both"/>
        <w:rPr>
          <w:rFonts w:asciiTheme="majorBidi" w:hAnsiTheme="majorBidi"/>
          <w:szCs w:val="24"/>
          <w:rtl/>
        </w:rPr>
      </w:pPr>
    </w:p>
    <w:p w:rsidR="001D2FD9" w:rsidRPr="00572740" w:rsidRDefault="001D2FD9" w:rsidP="001D2FD9">
      <w:pPr>
        <w:jc w:val="both"/>
        <w:rPr>
          <w:rFonts w:asciiTheme="majorBidi" w:hAnsiTheme="majorBidi"/>
          <w:szCs w:val="24"/>
          <w:rtl/>
        </w:rPr>
      </w:pPr>
    </w:p>
    <w:p w:rsidR="001D2FD9" w:rsidRPr="00572740" w:rsidRDefault="001D2FD9" w:rsidP="001D2FD9">
      <w:pPr>
        <w:spacing w:line="360" w:lineRule="auto"/>
        <w:jc w:val="both"/>
        <w:rPr>
          <w:rFonts w:asciiTheme="majorBidi" w:hAnsiTheme="majorBidi"/>
          <w:szCs w:val="24"/>
          <w:rtl/>
        </w:rPr>
      </w:pPr>
      <w:r w:rsidRPr="00572740">
        <w:rPr>
          <w:rFonts w:asciiTheme="majorBidi" w:hAnsiTheme="majorBidi"/>
          <w:szCs w:val="24"/>
          <w:rtl/>
        </w:rPr>
        <w:t>עמוד ____ בהצעה בדבר _______________________________________________</w:t>
      </w:r>
    </w:p>
    <w:p w:rsidR="001D2FD9" w:rsidRPr="00572740" w:rsidRDefault="001D2FD9" w:rsidP="001D2FD9">
      <w:pPr>
        <w:spacing w:line="360" w:lineRule="auto"/>
        <w:jc w:val="both"/>
        <w:rPr>
          <w:rFonts w:asciiTheme="majorBidi" w:hAnsiTheme="majorBidi"/>
          <w:szCs w:val="24"/>
          <w:rtl/>
        </w:rPr>
      </w:pPr>
      <w:r w:rsidRPr="00572740">
        <w:rPr>
          <w:rFonts w:asciiTheme="majorBidi" w:hAnsiTheme="majorBidi"/>
          <w:szCs w:val="24"/>
          <w:rtl/>
        </w:rPr>
        <w:t>עמוד ____ בהצעה בדבר _______________________________________________</w:t>
      </w:r>
    </w:p>
    <w:p w:rsidR="001D2FD9" w:rsidRPr="00572740" w:rsidRDefault="001D2FD9" w:rsidP="001D2FD9">
      <w:pPr>
        <w:spacing w:line="360" w:lineRule="auto"/>
        <w:jc w:val="both"/>
        <w:rPr>
          <w:rFonts w:asciiTheme="majorBidi" w:hAnsiTheme="majorBidi"/>
          <w:szCs w:val="24"/>
          <w:rtl/>
        </w:rPr>
      </w:pPr>
      <w:r w:rsidRPr="00572740">
        <w:rPr>
          <w:rFonts w:asciiTheme="majorBidi" w:hAnsiTheme="majorBidi"/>
          <w:szCs w:val="24"/>
          <w:rtl/>
        </w:rPr>
        <w:t>עמוד ____ בהצעה בדבר _______________________________________________</w:t>
      </w:r>
    </w:p>
    <w:p w:rsidR="001D2FD9" w:rsidRPr="00572740" w:rsidRDefault="001D2FD9" w:rsidP="001D2FD9">
      <w:pPr>
        <w:spacing w:line="360" w:lineRule="auto"/>
        <w:jc w:val="both"/>
        <w:rPr>
          <w:rFonts w:asciiTheme="majorBidi" w:hAnsiTheme="majorBidi"/>
          <w:szCs w:val="24"/>
          <w:rtl/>
        </w:rPr>
      </w:pPr>
      <w:r w:rsidRPr="00572740">
        <w:rPr>
          <w:rFonts w:asciiTheme="majorBidi" w:hAnsiTheme="majorBidi"/>
          <w:szCs w:val="24"/>
          <w:rtl/>
        </w:rPr>
        <w:t>עמוד ____ בהצעה בדבר _______________________________________________</w:t>
      </w:r>
    </w:p>
    <w:p w:rsidR="001D2FD9" w:rsidRPr="00572740" w:rsidRDefault="001D2FD9" w:rsidP="001D2FD9">
      <w:pPr>
        <w:spacing w:line="360" w:lineRule="auto"/>
        <w:jc w:val="both"/>
        <w:rPr>
          <w:rFonts w:asciiTheme="majorBidi" w:hAnsiTheme="majorBidi"/>
          <w:szCs w:val="24"/>
          <w:rtl/>
        </w:rPr>
      </w:pPr>
    </w:p>
    <w:p w:rsidR="001D2FD9" w:rsidRPr="00572740" w:rsidRDefault="001D2FD9" w:rsidP="001D2FD9">
      <w:pPr>
        <w:spacing w:line="360" w:lineRule="auto"/>
        <w:jc w:val="both"/>
        <w:rPr>
          <w:rFonts w:asciiTheme="majorBidi" w:hAnsiTheme="majorBidi"/>
          <w:szCs w:val="24"/>
          <w:rtl/>
        </w:rPr>
      </w:pPr>
      <w:r w:rsidRPr="00572740">
        <w:rPr>
          <w:rFonts w:asciiTheme="majorBidi" w:hAnsiTheme="majorBidi"/>
          <w:szCs w:val="24"/>
          <w:rtl/>
        </w:rPr>
        <w:t>וכן מעמוד ___ בהצעה בדבר ___________________________________________ ועד עמוד ____ בהצעה בדבר _____________________________________________.</w:t>
      </w:r>
    </w:p>
    <w:p w:rsidR="001D2FD9" w:rsidRPr="00572740" w:rsidRDefault="001D2FD9" w:rsidP="001D2FD9">
      <w:pPr>
        <w:spacing w:line="360" w:lineRule="auto"/>
        <w:jc w:val="both"/>
        <w:rPr>
          <w:rFonts w:asciiTheme="majorBidi" w:hAnsiTheme="majorBidi"/>
          <w:szCs w:val="24"/>
          <w:rtl/>
        </w:rPr>
      </w:pPr>
    </w:p>
    <w:p w:rsidR="001D2FD9" w:rsidRPr="00572740" w:rsidRDefault="001D2FD9" w:rsidP="001D2FD9">
      <w:pPr>
        <w:spacing w:line="360" w:lineRule="auto"/>
        <w:jc w:val="both"/>
        <w:rPr>
          <w:rFonts w:asciiTheme="majorBidi" w:hAnsiTheme="majorBidi"/>
          <w:szCs w:val="24"/>
          <w:rtl/>
        </w:rPr>
      </w:pPr>
    </w:p>
    <w:p w:rsidR="001D2FD9" w:rsidRPr="00572740" w:rsidRDefault="001D2FD9" w:rsidP="001D2FD9">
      <w:pPr>
        <w:spacing w:line="360" w:lineRule="auto"/>
        <w:jc w:val="both"/>
        <w:rPr>
          <w:rFonts w:asciiTheme="majorBidi" w:hAnsiTheme="majorBidi"/>
          <w:szCs w:val="24"/>
          <w:rtl/>
        </w:rPr>
      </w:pPr>
      <w:r w:rsidRPr="00572740">
        <w:rPr>
          <w:rFonts w:asciiTheme="majorBidi" w:hAnsiTheme="majorBidi"/>
          <w:szCs w:val="24"/>
          <w:rtl/>
        </w:rPr>
        <w:t>מוסכם עלי, כי אם ועדת המכרזים תקבל את בקשתי הנ"ל, אזי סעיפים מקבילים ביתר ההצעות שיוגשו במסגרת מכרז זה, יהיו חסויים בפניי.</w:t>
      </w:r>
    </w:p>
    <w:p w:rsidR="001D2FD9" w:rsidRPr="00572740" w:rsidRDefault="001D2FD9" w:rsidP="001D2FD9">
      <w:pPr>
        <w:spacing w:line="360" w:lineRule="auto"/>
        <w:jc w:val="both"/>
        <w:rPr>
          <w:rFonts w:asciiTheme="majorBidi" w:hAnsiTheme="majorBidi"/>
          <w:szCs w:val="24"/>
          <w:rtl/>
        </w:rPr>
      </w:pPr>
    </w:p>
    <w:p w:rsidR="001D2FD9" w:rsidRPr="00572740" w:rsidRDefault="001D2FD9" w:rsidP="001D2FD9">
      <w:pPr>
        <w:spacing w:line="360" w:lineRule="auto"/>
        <w:jc w:val="both"/>
        <w:rPr>
          <w:rFonts w:asciiTheme="majorBidi" w:hAnsiTheme="majorBidi"/>
          <w:szCs w:val="24"/>
          <w:rtl/>
        </w:rPr>
      </w:pPr>
    </w:p>
    <w:p w:rsidR="001D2FD9" w:rsidRPr="00572740" w:rsidRDefault="001D2FD9" w:rsidP="001D2FD9">
      <w:pPr>
        <w:spacing w:line="360" w:lineRule="auto"/>
        <w:jc w:val="both"/>
        <w:rPr>
          <w:rFonts w:asciiTheme="majorBidi" w:hAnsiTheme="majorBidi"/>
          <w:szCs w:val="24"/>
          <w:rtl/>
        </w:rPr>
      </w:pPr>
    </w:p>
    <w:p w:rsidR="001D2FD9" w:rsidRPr="00572740" w:rsidRDefault="001D2FD9" w:rsidP="001D2FD9">
      <w:pPr>
        <w:spacing w:line="360" w:lineRule="auto"/>
        <w:jc w:val="both"/>
        <w:rPr>
          <w:rFonts w:asciiTheme="majorBidi" w:hAnsiTheme="majorBidi"/>
          <w:szCs w:val="24"/>
          <w:rtl/>
        </w:rPr>
      </w:pPr>
      <w:r w:rsidRPr="00572740">
        <w:rPr>
          <w:rFonts w:asciiTheme="majorBidi" w:hAnsiTheme="majorBidi"/>
          <w:szCs w:val="24"/>
          <w:rtl/>
        </w:rPr>
        <w:t>חתימת המציע:</w:t>
      </w:r>
    </w:p>
    <w:p w:rsidR="001D2FD9" w:rsidRPr="00572740" w:rsidRDefault="001D2FD9" w:rsidP="001D2FD9">
      <w:pPr>
        <w:spacing w:line="360" w:lineRule="auto"/>
        <w:jc w:val="both"/>
        <w:rPr>
          <w:rFonts w:asciiTheme="majorBidi" w:hAnsiTheme="majorBidi"/>
          <w:szCs w:val="24"/>
          <w:rtl/>
        </w:rPr>
      </w:pPr>
    </w:p>
    <w:p w:rsidR="001D2FD9" w:rsidRPr="00572740" w:rsidRDefault="001D2FD9" w:rsidP="001D2FD9">
      <w:pPr>
        <w:spacing w:line="360" w:lineRule="auto"/>
        <w:jc w:val="both"/>
        <w:rPr>
          <w:rFonts w:asciiTheme="majorBidi" w:hAnsiTheme="majorBidi"/>
          <w:szCs w:val="24"/>
          <w:rtl/>
        </w:rPr>
      </w:pPr>
    </w:p>
    <w:tbl>
      <w:tblPr>
        <w:tblStyle w:val="afb"/>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1D2FD9" w:rsidRPr="00572740" w:rsidTr="00A148C9">
        <w:tc>
          <w:tcPr>
            <w:tcW w:w="2002" w:type="dxa"/>
            <w:tcBorders>
              <w:top w:val="single" w:sz="4" w:space="0" w:color="auto"/>
            </w:tcBorders>
          </w:tcPr>
          <w:p w:rsidR="001D2FD9" w:rsidRPr="00572740" w:rsidRDefault="001D2FD9" w:rsidP="00A148C9">
            <w:pPr>
              <w:spacing w:line="360" w:lineRule="auto"/>
              <w:jc w:val="center"/>
              <w:rPr>
                <w:rFonts w:asciiTheme="majorBidi" w:hAnsiTheme="majorBidi"/>
                <w:szCs w:val="24"/>
                <w:rtl/>
              </w:rPr>
            </w:pPr>
            <w:r w:rsidRPr="00572740">
              <w:rPr>
                <w:rFonts w:asciiTheme="majorBidi" w:hAnsiTheme="majorBidi"/>
                <w:szCs w:val="24"/>
                <w:rtl/>
              </w:rPr>
              <w:t>תאריך</w:t>
            </w:r>
          </w:p>
        </w:tc>
        <w:tc>
          <w:tcPr>
            <w:tcW w:w="284" w:type="dxa"/>
          </w:tcPr>
          <w:p w:rsidR="001D2FD9" w:rsidRPr="00572740" w:rsidRDefault="001D2FD9" w:rsidP="00A148C9">
            <w:pPr>
              <w:spacing w:line="360" w:lineRule="auto"/>
              <w:jc w:val="both"/>
              <w:rPr>
                <w:rFonts w:asciiTheme="majorBidi" w:hAnsiTheme="majorBidi"/>
                <w:szCs w:val="24"/>
                <w:rtl/>
              </w:rPr>
            </w:pPr>
          </w:p>
        </w:tc>
        <w:tc>
          <w:tcPr>
            <w:tcW w:w="2126" w:type="dxa"/>
            <w:tcBorders>
              <w:top w:val="single" w:sz="4" w:space="0" w:color="auto"/>
            </w:tcBorders>
          </w:tcPr>
          <w:p w:rsidR="001D2FD9" w:rsidRPr="00572740" w:rsidRDefault="001D2FD9" w:rsidP="00A148C9">
            <w:pPr>
              <w:spacing w:line="360" w:lineRule="auto"/>
              <w:jc w:val="center"/>
              <w:rPr>
                <w:rFonts w:asciiTheme="majorBidi" w:hAnsiTheme="majorBidi"/>
                <w:szCs w:val="24"/>
                <w:rtl/>
              </w:rPr>
            </w:pPr>
            <w:r w:rsidRPr="00572740">
              <w:rPr>
                <w:rFonts w:asciiTheme="majorBidi" w:hAnsiTheme="majorBidi"/>
                <w:szCs w:val="24"/>
                <w:rtl/>
              </w:rPr>
              <w:t xml:space="preserve">שם </w:t>
            </w:r>
            <w:r w:rsidRPr="00572740">
              <w:rPr>
                <w:rFonts w:asciiTheme="majorBidi" w:hAnsiTheme="majorBidi" w:hint="cs"/>
                <w:szCs w:val="24"/>
                <w:rtl/>
              </w:rPr>
              <w:t>המציע</w:t>
            </w:r>
          </w:p>
        </w:tc>
        <w:tc>
          <w:tcPr>
            <w:tcW w:w="283" w:type="dxa"/>
          </w:tcPr>
          <w:p w:rsidR="001D2FD9" w:rsidRPr="00572740" w:rsidRDefault="001D2FD9" w:rsidP="00A148C9">
            <w:pPr>
              <w:spacing w:line="360" w:lineRule="auto"/>
              <w:jc w:val="both"/>
              <w:rPr>
                <w:rFonts w:asciiTheme="majorBidi" w:hAnsiTheme="majorBidi"/>
                <w:szCs w:val="24"/>
                <w:rtl/>
              </w:rPr>
            </w:pPr>
          </w:p>
        </w:tc>
        <w:tc>
          <w:tcPr>
            <w:tcW w:w="2127" w:type="dxa"/>
            <w:tcBorders>
              <w:top w:val="single" w:sz="4" w:space="0" w:color="auto"/>
            </w:tcBorders>
          </w:tcPr>
          <w:p w:rsidR="001D2FD9" w:rsidRPr="00572740" w:rsidRDefault="001D2FD9" w:rsidP="00A148C9">
            <w:pPr>
              <w:spacing w:line="360" w:lineRule="auto"/>
              <w:jc w:val="center"/>
              <w:rPr>
                <w:rFonts w:asciiTheme="majorBidi" w:hAnsiTheme="majorBidi"/>
                <w:szCs w:val="24"/>
                <w:rtl/>
              </w:rPr>
            </w:pPr>
            <w:r w:rsidRPr="00572740">
              <w:rPr>
                <w:rFonts w:asciiTheme="majorBidi" w:hAnsiTheme="majorBidi"/>
                <w:szCs w:val="24"/>
                <w:rtl/>
              </w:rPr>
              <w:t>מס' ח.פ/עוסק מורשה</w:t>
            </w:r>
          </w:p>
        </w:tc>
        <w:tc>
          <w:tcPr>
            <w:tcW w:w="283" w:type="dxa"/>
          </w:tcPr>
          <w:p w:rsidR="001D2FD9" w:rsidRPr="00572740" w:rsidRDefault="001D2FD9" w:rsidP="00A148C9">
            <w:pPr>
              <w:spacing w:line="360" w:lineRule="auto"/>
              <w:jc w:val="both"/>
              <w:rPr>
                <w:rFonts w:asciiTheme="majorBidi" w:hAnsiTheme="majorBidi"/>
                <w:szCs w:val="24"/>
                <w:rtl/>
              </w:rPr>
            </w:pPr>
          </w:p>
        </w:tc>
        <w:tc>
          <w:tcPr>
            <w:tcW w:w="1985" w:type="dxa"/>
            <w:tcBorders>
              <w:top w:val="single" w:sz="4" w:space="0" w:color="auto"/>
            </w:tcBorders>
          </w:tcPr>
          <w:p w:rsidR="001D2FD9" w:rsidRPr="00572740" w:rsidRDefault="001D2FD9" w:rsidP="00A148C9">
            <w:pPr>
              <w:spacing w:line="360" w:lineRule="auto"/>
              <w:jc w:val="center"/>
              <w:rPr>
                <w:rFonts w:asciiTheme="majorBidi" w:hAnsiTheme="majorBidi"/>
                <w:szCs w:val="24"/>
                <w:rtl/>
              </w:rPr>
            </w:pPr>
            <w:r w:rsidRPr="00572740">
              <w:rPr>
                <w:rFonts w:asciiTheme="majorBidi" w:hAnsiTheme="majorBidi" w:hint="cs"/>
                <w:szCs w:val="24"/>
                <w:rtl/>
              </w:rPr>
              <w:t>חתימה / חותמת</w:t>
            </w:r>
          </w:p>
        </w:tc>
      </w:tr>
    </w:tbl>
    <w:p w:rsidR="001D2FD9" w:rsidRPr="007B07B0" w:rsidRDefault="001D2FD9" w:rsidP="001D2FD9">
      <w:pPr>
        <w:pStyle w:val="24"/>
        <w:pageBreakBefore/>
        <w:tabs>
          <w:tab w:val="left" w:pos="720"/>
        </w:tabs>
        <w:spacing w:after="240"/>
        <w:rPr>
          <w:rFonts w:asciiTheme="majorBidi" w:hAnsiTheme="majorBidi"/>
          <w:szCs w:val="24"/>
          <w:u w:val="single"/>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1D2FD9" w:rsidRPr="00572740" w:rsidTr="00A148C9">
        <w:trPr>
          <w:trHeight w:hRule="exact" w:val="561"/>
        </w:trPr>
        <w:tc>
          <w:tcPr>
            <w:tcW w:w="8958" w:type="dxa"/>
            <w:tcBorders>
              <w:top w:val="nil"/>
              <w:bottom w:val="nil"/>
            </w:tcBorders>
            <w:shd w:val="clear" w:color="auto" w:fill="D9D9D9" w:themeFill="background1" w:themeFillShade="D9"/>
            <w:vAlign w:val="center"/>
          </w:tcPr>
          <w:p w:rsidR="001D2FD9" w:rsidRPr="007B07B0" w:rsidRDefault="001D2FD9" w:rsidP="00A148C9">
            <w:pPr>
              <w:pStyle w:val="afffc"/>
              <w:jc w:val="left"/>
              <w:rPr>
                <w:rFonts w:asciiTheme="majorBidi" w:hAnsiTheme="majorBidi" w:cs="David"/>
                <w:color w:val="auto"/>
                <w:sz w:val="24"/>
                <w:szCs w:val="24"/>
                <w:rtl/>
              </w:rPr>
            </w:pPr>
            <w:r w:rsidRPr="007B07B0">
              <w:rPr>
                <w:rFonts w:asciiTheme="majorBidi" w:hAnsiTheme="majorBidi" w:cs="David" w:hint="eastAsia"/>
                <w:color w:val="auto"/>
                <w:sz w:val="24"/>
                <w:szCs w:val="24"/>
                <w:rtl/>
              </w:rPr>
              <w:t>נספח</w:t>
            </w:r>
            <w:r w:rsidRPr="007B07B0">
              <w:rPr>
                <w:rFonts w:asciiTheme="majorBidi" w:hAnsiTheme="majorBidi" w:cs="David"/>
                <w:color w:val="auto"/>
                <w:sz w:val="24"/>
                <w:szCs w:val="24"/>
                <w:rtl/>
              </w:rPr>
              <w:t xml:space="preserve"> </w:t>
            </w:r>
            <w:r w:rsidRPr="007B07B0">
              <w:rPr>
                <w:rFonts w:asciiTheme="majorBidi" w:hAnsiTheme="majorBidi" w:cs="David" w:hint="eastAsia"/>
                <w:color w:val="auto"/>
                <w:sz w:val="24"/>
                <w:szCs w:val="24"/>
                <w:rtl/>
              </w:rPr>
              <w:t>יב</w:t>
            </w:r>
          </w:p>
        </w:tc>
      </w:tr>
      <w:tr w:rsidR="001D2FD9" w:rsidRPr="00572740" w:rsidTr="00A148C9">
        <w:trPr>
          <w:trHeight w:hRule="exact" w:val="561"/>
        </w:trPr>
        <w:tc>
          <w:tcPr>
            <w:tcW w:w="8958" w:type="dxa"/>
            <w:tcBorders>
              <w:top w:val="nil"/>
              <w:bottom w:val="nil"/>
            </w:tcBorders>
            <w:shd w:val="clear" w:color="auto" w:fill="1B3461"/>
            <w:vAlign w:val="center"/>
          </w:tcPr>
          <w:p w:rsidR="001D2FD9" w:rsidRPr="007B07B0" w:rsidRDefault="001D2FD9" w:rsidP="00D043EC">
            <w:pPr>
              <w:pStyle w:val="afffc"/>
              <w:rPr>
                <w:rFonts w:asciiTheme="majorBidi" w:hAnsiTheme="majorBidi" w:cs="David"/>
                <w:sz w:val="24"/>
                <w:szCs w:val="24"/>
                <w:rtl/>
              </w:rPr>
            </w:pPr>
            <w:r w:rsidRPr="007B07B0">
              <w:rPr>
                <w:rFonts w:asciiTheme="majorBidi" w:hAnsiTheme="majorBidi" w:cs="David"/>
                <w:b w:val="0"/>
                <w:i/>
                <w:sz w:val="24"/>
                <w:szCs w:val="24"/>
                <w:rtl/>
              </w:rPr>
              <w:t>אישור קיום ביטוחים</w:t>
            </w:r>
          </w:p>
        </w:tc>
      </w:tr>
    </w:tbl>
    <w:p w:rsidR="00D043EC" w:rsidRPr="006F2196" w:rsidRDefault="00D043EC" w:rsidP="00D043EC">
      <w:pPr>
        <w:pStyle w:val="affff2"/>
        <w:bidi/>
        <w:jc w:val="both"/>
        <w:rPr>
          <w:rFonts w:cs="David"/>
          <w:sz w:val="24"/>
          <w:szCs w:val="24"/>
          <w:rtl/>
        </w:rPr>
      </w:pPr>
      <w:r w:rsidRPr="006F2196">
        <w:rPr>
          <w:rFonts w:cs="David" w:hint="cs"/>
          <w:sz w:val="24"/>
          <w:szCs w:val="24"/>
          <w:rtl/>
        </w:rPr>
        <w:t>לכבוד</w:t>
      </w:r>
      <w:r w:rsidRPr="006F2196">
        <w:rPr>
          <w:rFonts w:cs="David"/>
          <w:sz w:val="24"/>
          <w:szCs w:val="24"/>
          <w:rtl/>
        </w:rPr>
        <w:t xml:space="preserve"> </w:t>
      </w:r>
    </w:p>
    <w:p w:rsidR="00D043EC" w:rsidRPr="006F2196" w:rsidRDefault="00D043EC" w:rsidP="00D043EC">
      <w:pPr>
        <w:pStyle w:val="affff2"/>
        <w:bidi/>
        <w:jc w:val="both"/>
        <w:rPr>
          <w:rFonts w:cs="David"/>
          <w:sz w:val="24"/>
          <w:szCs w:val="24"/>
          <w:rtl/>
        </w:rPr>
      </w:pPr>
    </w:p>
    <w:p w:rsidR="00D043EC" w:rsidRPr="00D043EC" w:rsidRDefault="00D043EC" w:rsidP="00357BC7">
      <w:pPr>
        <w:jc w:val="both"/>
        <w:rPr>
          <w:b/>
          <w:bCs/>
          <w:szCs w:val="24"/>
          <w:rtl/>
        </w:rPr>
      </w:pPr>
      <w:r w:rsidRPr="00D043EC">
        <w:rPr>
          <w:rFonts w:hint="cs"/>
          <w:b/>
          <w:bCs/>
          <w:szCs w:val="24"/>
          <w:u w:val="single"/>
          <w:rtl/>
        </w:rPr>
        <w:t>מדינת</w:t>
      </w:r>
      <w:r w:rsidRPr="00D043EC">
        <w:rPr>
          <w:b/>
          <w:bCs/>
          <w:szCs w:val="24"/>
          <w:u w:val="single"/>
          <w:rtl/>
        </w:rPr>
        <w:t xml:space="preserve"> </w:t>
      </w:r>
      <w:r w:rsidRPr="00D043EC">
        <w:rPr>
          <w:rFonts w:hint="cs"/>
          <w:b/>
          <w:bCs/>
          <w:szCs w:val="24"/>
          <w:u w:val="single"/>
          <w:rtl/>
        </w:rPr>
        <w:t>ישראל</w:t>
      </w:r>
      <w:r w:rsidRPr="00D043EC">
        <w:rPr>
          <w:b/>
          <w:bCs/>
          <w:szCs w:val="24"/>
          <w:u w:val="single"/>
          <w:rtl/>
        </w:rPr>
        <w:t xml:space="preserve"> – </w:t>
      </w:r>
      <w:r w:rsidR="00E60E12">
        <w:rPr>
          <w:rFonts w:hint="cs"/>
          <w:b/>
          <w:bCs/>
          <w:szCs w:val="24"/>
          <w:u w:val="single"/>
          <w:rtl/>
        </w:rPr>
        <w:t xml:space="preserve">משרד האנרגיה </w:t>
      </w:r>
    </w:p>
    <w:p w:rsidR="00D043EC" w:rsidRPr="00D043EC" w:rsidRDefault="00D043EC" w:rsidP="00D043EC">
      <w:pPr>
        <w:jc w:val="both"/>
        <w:rPr>
          <w:b/>
          <w:bCs/>
          <w:szCs w:val="24"/>
          <w:rtl/>
        </w:rPr>
      </w:pPr>
      <w:r w:rsidRPr="00D043EC">
        <w:rPr>
          <w:rFonts w:hint="cs"/>
          <w:b/>
          <w:bCs/>
          <w:szCs w:val="24"/>
          <w:rtl/>
        </w:rPr>
        <w:t>בכתובת</w:t>
      </w:r>
      <w:r w:rsidRPr="00D043EC">
        <w:rPr>
          <w:b/>
          <w:bCs/>
          <w:szCs w:val="24"/>
        </w:rPr>
        <w:t>:</w:t>
      </w:r>
      <w:r w:rsidRPr="00D043EC">
        <w:rPr>
          <w:rFonts w:hint="cs"/>
          <w:b/>
          <w:bCs/>
          <w:szCs w:val="24"/>
          <w:rtl/>
        </w:rPr>
        <w:t xml:space="preserve"> </w:t>
      </w:r>
      <w:r w:rsidRPr="00D043EC">
        <w:rPr>
          <w:rFonts w:hint="cs"/>
          <w:szCs w:val="24"/>
          <w:u w:val="single"/>
          <w:rtl/>
        </w:rPr>
        <w:t>בניין שערי העיר, רחוב יפו 216 ירושלים</w:t>
      </w:r>
      <w:r w:rsidRPr="00D043EC">
        <w:rPr>
          <w:rFonts w:hint="cs"/>
          <w:b/>
          <w:bCs/>
          <w:szCs w:val="24"/>
          <w:rtl/>
        </w:rPr>
        <w:t xml:space="preserve"> </w:t>
      </w:r>
    </w:p>
    <w:p w:rsidR="00D043EC" w:rsidRPr="00D043EC" w:rsidRDefault="00D043EC" w:rsidP="00D043EC">
      <w:pPr>
        <w:pStyle w:val="affff2"/>
        <w:bidi/>
        <w:jc w:val="both"/>
        <w:rPr>
          <w:rFonts w:cs="David"/>
          <w:sz w:val="24"/>
          <w:szCs w:val="24"/>
          <w:rtl/>
        </w:rPr>
      </w:pPr>
      <w:r w:rsidRPr="00D043EC">
        <w:rPr>
          <w:rFonts w:cs="David" w:hint="cs"/>
          <w:sz w:val="24"/>
          <w:szCs w:val="24"/>
          <w:rtl/>
        </w:rPr>
        <w:t>א</w:t>
      </w:r>
      <w:r w:rsidRPr="00D043EC">
        <w:rPr>
          <w:rFonts w:cs="David"/>
          <w:sz w:val="24"/>
          <w:szCs w:val="24"/>
          <w:rtl/>
        </w:rPr>
        <w:t>.</w:t>
      </w:r>
      <w:r w:rsidRPr="00D043EC">
        <w:rPr>
          <w:rFonts w:cs="David" w:hint="cs"/>
          <w:sz w:val="24"/>
          <w:szCs w:val="24"/>
          <w:rtl/>
        </w:rPr>
        <w:t>ג</w:t>
      </w:r>
      <w:r w:rsidRPr="00D043EC">
        <w:rPr>
          <w:rFonts w:cs="David"/>
          <w:sz w:val="24"/>
          <w:szCs w:val="24"/>
          <w:rtl/>
        </w:rPr>
        <w:t>.</w:t>
      </w:r>
      <w:r w:rsidRPr="00D043EC">
        <w:rPr>
          <w:rFonts w:cs="David" w:hint="cs"/>
          <w:sz w:val="24"/>
          <w:szCs w:val="24"/>
          <w:rtl/>
        </w:rPr>
        <w:t>נ</w:t>
      </w:r>
      <w:r w:rsidRPr="00D043EC">
        <w:rPr>
          <w:rFonts w:cs="David"/>
          <w:sz w:val="24"/>
          <w:szCs w:val="24"/>
          <w:rtl/>
        </w:rPr>
        <w:t>.,</w:t>
      </w:r>
    </w:p>
    <w:p w:rsidR="00D043EC" w:rsidRPr="00D043EC" w:rsidRDefault="00D043EC" w:rsidP="00D043EC">
      <w:pPr>
        <w:pStyle w:val="affff2"/>
        <w:bidi/>
        <w:jc w:val="both"/>
        <w:rPr>
          <w:rFonts w:cs="David"/>
          <w:sz w:val="24"/>
          <w:szCs w:val="24"/>
          <w:rtl/>
        </w:rPr>
      </w:pPr>
      <w:r w:rsidRPr="00D043EC">
        <w:rPr>
          <w:rFonts w:cs="David"/>
          <w:sz w:val="24"/>
          <w:szCs w:val="24"/>
          <w:rtl/>
        </w:rPr>
        <w:t xml:space="preserve"> </w:t>
      </w:r>
    </w:p>
    <w:p w:rsidR="00D043EC" w:rsidRPr="00D043EC" w:rsidRDefault="00D043EC" w:rsidP="00D043EC">
      <w:pPr>
        <w:pStyle w:val="affff2"/>
        <w:bidi/>
        <w:jc w:val="both"/>
        <w:rPr>
          <w:rFonts w:cs="David"/>
          <w:b/>
          <w:bCs/>
          <w:sz w:val="24"/>
          <w:szCs w:val="24"/>
          <w:rtl/>
        </w:rPr>
      </w:pPr>
      <w:r w:rsidRPr="00D043EC">
        <w:rPr>
          <w:rFonts w:cs="David" w:hint="cs"/>
          <w:sz w:val="24"/>
          <w:szCs w:val="24"/>
          <w:rtl/>
        </w:rPr>
        <w:t>הנדון</w:t>
      </w:r>
      <w:r w:rsidRPr="00D043EC">
        <w:rPr>
          <w:rFonts w:cs="David"/>
          <w:sz w:val="24"/>
          <w:szCs w:val="24"/>
          <w:rtl/>
        </w:rPr>
        <w:t>:</w:t>
      </w:r>
      <w:r w:rsidRPr="00D043EC">
        <w:rPr>
          <w:rFonts w:cs="David"/>
          <w:b/>
          <w:bCs/>
          <w:sz w:val="24"/>
          <w:szCs w:val="24"/>
          <w:rtl/>
        </w:rPr>
        <w:t xml:space="preserve">  </w:t>
      </w:r>
      <w:r w:rsidRPr="00D043EC">
        <w:rPr>
          <w:rFonts w:cs="David" w:hint="cs"/>
          <w:b/>
          <w:bCs/>
          <w:sz w:val="24"/>
          <w:szCs w:val="24"/>
          <w:u w:val="single"/>
          <w:rtl/>
        </w:rPr>
        <w:t>אישור</w:t>
      </w:r>
      <w:r w:rsidRPr="00D043EC">
        <w:rPr>
          <w:rFonts w:cs="David"/>
          <w:b/>
          <w:bCs/>
          <w:sz w:val="24"/>
          <w:szCs w:val="24"/>
          <w:u w:val="single"/>
          <w:rtl/>
        </w:rPr>
        <w:t xml:space="preserve"> </w:t>
      </w:r>
      <w:r w:rsidRPr="00D043EC">
        <w:rPr>
          <w:rFonts w:cs="David" w:hint="cs"/>
          <w:b/>
          <w:bCs/>
          <w:sz w:val="24"/>
          <w:szCs w:val="24"/>
          <w:u w:val="single"/>
          <w:rtl/>
        </w:rPr>
        <w:t>קיום</w:t>
      </w:r>
      <w:r w:rsidRPr="00D043EC">
        <w:rPr>
          <w:rFonts w:cs="David"/>
          <w:b/>
          <w:bCs/>
          <w:sz w:val="24"/>
          <w:szCs w:val="24"/>
          <w:u w:val="single"/>
          <w:rtl/>
        </w:rPr>
        <w:t xml:space="preserve"> </w:t>
      </w:r>
      <w:r w:rsidRPr="00D043EC">
        <w:rPr>
          <w:rFonts w:cs="David" w:hint="cs"/>
          <w:b/>
          <w:bCs/>
          <w:sz w:val="24"/>
          <w:szCs w:val="24"/>
          <w:u w:val="single"/>
          <w:rtl/>
        </w:rPr>
        <w:t>ביטוחים</w:t>
      </w:r>
    </w:p>
    <w:p w:rsidR="00D043EC" w:rsidRPr="00D043EC" w:rsidRDefault="00D043EC" w:rsidP="00D043EC">
      <w:pPr>
        <w:pStyle w:val="affff2"/>
        <w:bidi/>
        <w:jc w:val="both"/>
        <w:rPr>
          <w:rFonts w:cs="David"/>
          <w:sz w:val="24"/>
          <w:szCs w:val="24"/>
          <w:rtl/>
        </w:rPr>
      </w:pPr>
    </w:p>
    <w:p w:rsidR="00D043EC" w:rsidRPr="00D043EC" w:rsidRDefault="00D043EC" w:rsidP="00D043EC">
      <w:pPr>
        <w:pStyle w:val="affff2"/>
        <w:bidi/>
        <w:spacing w:line="276" w:lineRule="auto"/>
        <w:jc w:val="both"/>
        <w:rPr>
          <w:rFonts w:cs="David"/>
          <w:sz w:val="24"/>
          <w:szCs w:val="24"/>
          <w:rtl/>
        </w:rPr>
      </w:pPr>
    </w:p>
    <w:p w:rsidR="00D043EC" w:rsidRPr="00D043EC" w:rsidRDefault="00D043EC" w:rsidP="00D043EC">
      <w:pPr>
        <w:pStyle w:val="affff2"/>
        <w:bidi/>
        <w:spacing w:line="276" w:lineRule="auto"/>
        <w:jc w:val="both"/>
        <w:rPr>
          <w:rFonts w:cs="David"/>
          <w:sz w:val="24"/>
          <w:szCs w:val="24"/>
          <w:rtl/>
        </w:rPr>
      </w:pPr>
      <w:r w:rsidRPr="00D043EC">
        <w:rPr>
          <w:rFonts w:cs="David" w:hint="cs"/>
          <w:sz w:val="24"/>
          <w:szCs w:val="24"/>
          <w:rtl/>
        </w:rPr>
        <w:t>הננו</w:t>
      </w:r>
      <w:r w:rsidRPr="00D043EC">
        <w:rPr>
          <w:rFonts w:cs="David"/>
          <w:sz w:val="24"/>
          <w:szCs w:val="24"/>
          <w:rtl/>
        </w:rPr>
        <w:t xml:space="preserve"> </w:t>
      </w:r>
      <w:r w:rsidRPr="00D043EC">
        <w:rPr>
          <w:rFonts w:cs="David" w:hint="cs"/>
          <w:sz w:val="24"/>
          <w:szCs w:val="24"/>
          <w:rtl/>
        </w:rPr>
        <w:t>מאשרים</w:t>
      </w:r>
      <w:r w:rsidRPr="00D043EC">
        <w:rPr>
          <w:rFonts w:cs="David"/>
          <w:sz w:val="24"/>
          <w:szCs w:val="24"/>
          <w:rtl/>
        </w:rPr>
        <w:t xml:space="preserve"> </w:t>
      </w:r>
      <w:r w:rsidRPr="00D043EC">
        <w:rPr>
          <w:rFonts w:cs="David" w:hint="cs"/>
          <w:sz w:val="24"/>
          <w:szCs w:val="24"/>
          <w:rtl/>
        </w:rPr>
        <w:t>בזה</w:t>
      </w:r>
      <w:r w:rsidRPr="00D043EC">
        <w:rPr>
          <w:rFonts w:cs="David"/>
          <w:sz w:val="24"/>
          <w:szCs w:val="24"/>
          <w:rtl/>
        </w:rPr>
        <w:t xml:space="preserve"> </w:t>
      </w:r>
      <w:r w:rsidRPr="00D043EC">
        <w:rPr>
          <w:rFonts w:cs="David" w:hint="cs"/>
          <w:sz w:val="24"/>
          <w:szCs w:val="24"/>
          <w:rtl/>
        </w:rPr>
        <w:t>כי</w:t>
      </w:r>
      <w:r w:rsidRPr="00D043EC">
        <w:rPr>
          <w:rFonts w:cs="David"/>
          <w:sz w:val="24"/>
          <w:szCs w:val="24"/>
          <w:rtl/>
        </w:rPr>
        <w:t xml:space="preserve"> </w:t>
      </w:r>
      <w:r w:rsidRPr="00D043EC">
        <w:rPr>
          <w:rFonts w:cs="David" w:hint="cs"/>
          <w:sz w:val="24"/>
          <w:szCs w:val="24"/>
          <w:rtl/>
        </w:rPr>
        <w:t>ערכנו</w:t>
      </w:r>
      <w:r w:rsidRPr="00D043EC">
        <w:rPr>
          <w:rFonts w:cs="David"/>
          <w:sz w:val="24"/>
          <w:szCs w:val="24"/>
          <w:rtl/>
        </w:rPr>
        <w:t xml:space="preserve"> </w:t>
      </w:r>
      <w:r w:rsidRPr="00D043EC">
        <w:rPr>
          <w:rFonts w:cs="David" w:hint="cs"/>
          <w:sz w:val="24"/>
          <w:szCs w:val="24"/>
          <w:rtl/>
        </w:rPr>
        <w:t>למבוטחנו</w:t>
      </w:r>
      <w:r w:rsidRPr="00D043EC">
        <w:rPr>
          <w:rFonts w:cs="David"/>
          <w:sz w:val="24"/>
          <w:szCs w:val="24"/>
          <w:rtl/>
        </w:rPr>
        <w:t xml:space="preserve"> </w:t>
      </w:r>
      <w:r w:rsidRPr="00D043EC">
        <w:rPr>
          <w:rFonts w:cs="David" w:hint="cs"/>
          <w:b/>
          <w:bCs/>
          <w:sz w:val="24"/>
          <w:szCs w:val="24"/>
          <w:rtl/>
        </w:rPr>
        <w:t>___________</w:t>
      </w:r>
      <w:r w:rsidRPr="00D043EC">
        <w:rPr>
          <w:rFonts w:cs="David"/>
          <w:sz w:val="24"/>
          <w:szCs w:val="24"/>
          <w:rtl/>
        </w:rPr>
        <w:t>(</w:t>
      </w:r>
      <w:r w:rsidRPr="00D043EC">
        <w:rPr>
          <w:rFonts w:cs="David" w:hint="cs"/>
          <w:sz w:val="24"/>
          <w:szCs w:val="24"/>
          <w:rtl/>
        </w:rPr>
        <w:t>להלן</w:t>
      </w:r>
      <w:r w:rsidRPr="00D043EC">
        <w:rPr>
          <w:rFonts w:cs="David"/>
          <w:sz w:val="24"/>
          <w:szCs w:val="24"/>
          <w:rtl/>
        </w:rPr>
        <w:t xml:space="preserve"> "</w:t>
      </w:r>
      <w:r w:rsidRPr="00D043EC">
        <w:rPr>
          <w:rFonts w:cs="David" w:hint="cs"/>
          <w:sz w:val="24"/>
          <w:szCs w:val="24"/>
          <w:rtl/>
        </w:rPr>
        <w:t>המציע</w:t>
      </w:r>
      <w:r w:rsidRPr="00D043EC">
        <w:rPr>
          <w:rFonts w:cs="David"/>
          <w:sz w:val="24"/>
          <w:szCs w:val="24"/>
          <w:rtl/>
        </w:rPr>
        <w:t xml:space="preserve">") </w:t>
      </w:r>
      <w:r w:rsidRPr="00D043EC">
        <w:rPr>
          <w:rFonts w:cs="David" w:hint="cs"/>
          <w:sz w:val="24"/>
          <w:szCs w:val="24"/>
          <w:rtl/>
        </w:rPr>
        <w:t>לתקופת</w:t>
      </w:r>
      <w:r w:rsidRPr="00D043EC">
        <w:rPr>
          <w:rFonts w:cs="David"/>
          <w:sz w:val="24"/>
          <w:szCs w:val="24"/>
          <w:rtl/>
        </w:rPr>
        <w:t xml:space="preserve"> </w:t>
      </w:r>
      <w:r w:rsidRPr="00D043EC">
        <w:rPr>
          <w:rFonts w:cs="David" w:hint="cs"/>
          <w:sz w:val="24"/>
          <w:szCs w:val="24"/>
          <w:rtl/>
        </w:rPr>
        <w:t>הביטוח</w:t>
      </w:r>
      <w:r w:rsidRPr="00D043EC">
        <w:rPr>
          <w:rFonts w:cs="David"/>
          <w:sz w:val="24"/>
          <w:szCs w:val="24"/>
          <w:rtl/>
        </w:rPr>
        <w:t xml:space="preserve">  </w:t>
      </w:r>
      <w:r w:rsidRPr="00D043EC">
        <w:rPr>
          <w:rFonts w:cs="David" w:hint="cs"/>
          <w:sz w:val="24"/>
          <w:szCs w:val="24"/>
          <w:rtl/>
        </w:rPr>
        <w:t>מיום</w:t>
      </w:r>
      <w:r w:rsidRPr="00D043EC">
        <w:rPr>
          <w:rFonts w:cs="David"/>
          <w:sz w:val="24"/>
          <w:szCs w:val="24"/>
          <w:rtl/>
        </w:rPr>
        <w:t xml:space="preserve"> </w:t>
      </w:r>
    </w:p>
    <w:p w:rsidR="00D043EC" w:rsidRPr="00D043EC" w:rsidRDefault="00D043EC" w:rsidP="00D043EC">
      <w:pPr>
        <w:pStyle w:val="affff2"/>
        <w:bidi/>
        <w:spacing w:line="276" w:lineRule="auto"/>
        <w:jc w:val="both"/>
        <w:rPr>
          <w:rFonts w:cs="David"/>
          <w:sz w:val="24"/>
          <w:szCs w:val="24"/>
          <w:rtl/>
        </w:rPr>
      </w:pPr>
    </w:p>
    <w:p w:rsidR="00D043EC" w:rsidRPr="00D043EC" w:rsidRDefault="00D043EC" w:rsidP="00D043EC">
      <w:pPr>
        <w:pStyle w:val="affff2"/>
        <w:bidi/>
        <w:spacing w:line="276" w:lineRule="auto"/>
        <w:jc w:val="both"/>
        <w:rPr>
          <w:rFonts w:cs="David"/>
          <w:sz w:val="24"/>
          <w:szCs w:val="24"/>
          <w:rtl/>
        </w:rPr>
      </w:pPr>
      <w:r w:rsidRPr="00D043EC">
        <w:rPr>
          <w:rFonts w:cs="David"/>
          <w:sz w:val="24"/>
          <w:szCs w:val="24"/>
          <w:rtl/>
        </w:rPr>
        <w:t xml:space="preserve">_______________ </w:t>
      </w:r>
      <w:r w:rsidRPr="00D043EC">
        <w:rPr>
          <w:rFonts w:cs="David" w:hint="cs"/>
          <w:sz w:val="24"/>
          <w:szCs w:val="24"/>
          <w:rtl/>
        </w:rPr>
        <w:t>עד</w:t>
      </w:r>
      <w:r w:rsidRPr="00D043EC">
        <w:rPr>
          <w:rFonts w:cs="David"/>
          <w:sz w:val="24"/>
          <w:szCs w:val="24"/>
          <w:rtl/>
        </w:rPr>
        <w:t xml:space="preserve"> </w:t>
      </w:r>
      <w:r w:rsidRPr="00D043EC">
        <w:rPr>
          <w:rFonts w:cs="David" w:hint="cs"/>
          <w:sz w:val="24"/>
          <w:szCs w:val="24"/>
          <w:rtl/>
        </w:rPr>
        <w:t>יום</w:t>
      </w:r>
      <w:r w:rsidRPr="00D043EC">
        <w:rPr>
          <w:rFonts w:cs="David"/>
          <w:sz w:val="24"/>
          <w:szCs w:val="24"/>
          <w:rtl/>
        </w:rPr>
        <w:t xml:space="preserve"> ________________ </w:t>
      </w:r>
      <w:r w:rsidRPr="00D043EC">
        <w:rPr>
          <w:rFonts w:cs="David" w:hint="cs"/>
          <w:sz w:val="24"/>
          <w:szCs w:val="24"/>
          <w:rtl/>
        </w:rPr>
        <w:t>בקשר למתן</w:t>
      </w:r>
      <w:r w:rsidRPr="00D043EC">
        <w:rPr>
          <w:rFonts w:cs="David"/>
          <w:sz w:val="24"/>
          <w:szCs w:val="24"/>
          <w:rtl/>
        </w:rPr>
        <w:t xml:space="preserve"> שירותי תכנון אסטרטגי, מיפוי, סימון, פירוק, </w:t>
      </w:r>
      <w:r w:rsidRPr="00D043EC">
        <w:rPr>
          <w:rFonts w:cs="David" w:hint="cs"/>
          <w:sz w:val="24"/>
          <w:szCs w:val="24"/>
          <w:rtl/>
        </w:rPr>
        <w:t>העתקת</w:t>
      </w:r>
      <w:r w:rsidRPr="00D043EC">
        <w:rPr>
          <w:rFonts w:cs="David"/>
          <w:sz w:val="24"/>
          <w:szCs w:val="24"/>
          <w:rtl/>
        </w:rPr>
        <w:t xml:space="preserve"> ציוד לוגיסטי ומערכות תקשוב</w:t>
      </w:r>
      <w:r w:rsidRPr="00D043EC">
        <w:rPr>
          <w:rFonts w:cs="David" w:hint="cs"/>
          <w:sz w:val="24"/>
          <w:szCs w:val="24"/>
          <w:rtl/>
        </w:rPr>
        <w:t xml:space="preserve"> מ-3 אתרי משרד  </w:t>
      </w:r>
      <w:r w:rsidR="004A3A34">
        <w:rPr>
          <w:rFonts w:cs="David" w:hint="cs"/>
          <w:sz w:val="24"/>
          <w:szCs w:val="24"/>
          <w:rtl/>
        </w:rPr>
        <w:t>האנרגיה</w:t>
      </w:r>
      <w:r w:rsidRPr="00D043EC">
        <w:rPr>
          <w:rFonts w:cs="David"/>
          <w:sz w:val="24"/>
          <w:szCs w:val="24"/>
          <w:rtl/>
        </w:rPr>
        <w:t>, התקנת</w:t>
      </w:r>
      <w:r w:rsidRPr="00D043EC">
        <w:rPr>
          <w:rFonts w:cs="David" w:hint="cs"/>
          <w:sz w:val="24"/>
          <w:szCs w:val="24"/>
          <w:rtl/>
        </w:rPr>
        <w:t xml:space="preserve">, </w:t>
      </w:r>
      <w:r w:rsidRPr="00D043EC">
        <w:rPr>
          <w:rFonts w:cs="David"/>
          <w:sz w:val="24"/>
          <w:szCs w:val="24"/>
          <w:rtl/>
        </w:rPr>
        <w:t xml:space="preserve">הפעלתם </w:t>
      </w:r>
      <w:r w:rsidRPr="00D043EC">
        <w:rPr>
          <w:rFonts w:cs="David" w:hint="cs"/>
          <w:sz w:val="24"/>
          <w:szCs w:val="24"/>
          <w:rtl/>
        </w:rPr>
        <w:t xml:space="preserve">והרצתם </w:t>
      </w:r>
      <w:r w:rsidRPr="00D043EC">
        <w:rPr>
          <w:rFonts w:cs="David"/>
          <w:sz w:val="24"/>
          <w:szCs w:val="24"/>
          <w:rtl/>
        </w:rPr>
        <w:t>ב</w:t>
      </w:r>
      <w:r w:rsidRPr="00D043EC">
        <w:rPr>
          <w:rFonts w:cs="David" w:hint="cs"/>
          <w:sz w:val="24"/>
          <w:szCs w:val="24"/>
          <w:rtl/>
        </w:rPr>
        <w:t xml:space="preserve">מבנה </w:t>
      </w:r>
      <w:r w:rsidRPr="00D043EC">
        <w:rPr>
          <w:rFonts w:cs="David"/>
          <w:sz w:val="24"/>
          <w:szCs w:val="24"/>
          <w:rtl/>
        </w:rPr>
        <w:t>ג'נרי 2</w:t>
      </w:r>
      <w:r w:rsidRPr="00D043EC">
        <w:rPr>
          <w:rFonts w:cs="David" w:hint="cs"/>
          <w:sz w:val="24"/>
          <w:szCs w:val="24"/>
          <w:rtl/>
        </w:rPr>
        <w:t xml:space="preserve"> לרבות חיבור והפעלה של אתר ה- </w:t>
      </w:r>
      <w:r w:rsidRPr="00D043EC">
        <w:rPr>
          <w:rFonts w:cs="David" w:hint="cs"/>
          <w:sz w:val="24"/>
          <w:szCs w:val="24"/>
        </w:rPr>
        <w:t>DR</w:t>
      </w:r>
      <w:r w:rsidRPr="00D043EC">
        <w:rPr>
          <w:rFonts w:cs="David" w:hint="cs"/>
          <w:sz w:val="24"/>
          <w:szCs w:val="24"/>
          <w:rtl/>
        </w:rPr>
        <w:t xml:space="preserve"> בבר שבע</w:t>
      </w:r>
      <w:r w:rsidRPr="00D043EC">
        <w:rPr>
          <w:rFonts w:cs="David"/>
          <w:sz w:val="24"/>
          <w:szCs w:val="24"/>
          <w:rtl/>
        </w:rPr>
        <w:t xml:space="preserve">, </w:t>
      </w:r>
      <w:r w:rsidRPr="00D043EC">
        <w:rPr>
          <w:rFonts w:cs="David" w:hint="cs"/>
          <w:sz w:val="24"/>
          <w:szCs w:val="24"/>
          <w:rtl/>
        </w:rPr>
        <w:t>בהתאם למכרז והסכם</w:t>
      </w:r>
      <w:r w:rsidRPr="00D043EC">
        <w:rPr>
          <w:rFonts w:cs="David"/>
          <w:sz w:val="24"/>
          <w:szCs w:val="24"/>
          <w:rtl/>
        </w:rPr>
        <w:t xml:space="preserve"> </w:t>
      </w:r>
      <w:r w:rsidRPr="00D043EC">
        <w:rPr>
          <w:rFonts w:cs="David" w:hint="cs"/>
          <w:sz w:val="24"/>
          <w:szCs w:val="24"/>
          <w:rtl/>
        </w:rPr>
        <w:t>עם</w:t>
      </w:r>
      <w:r w:rsidRPr="00D043EC">
        <w:rPr>
          <w:rFonts w:cs="David"/>
          <w:sz w:val="24"/>
          <w:szCs w:val="24"/>
          <w:rtl/>
        </w:rPr>
        <w:t xml:space="preserve">  </w:t>
      </w:r>
      <w:r w:rsidRPr="00D043EC">
        <w:rPr>
          <w:rFonts w:cs="David" w:hint="cs"/>
          <w:sz w:val="24"/>
          <w:szCs w:val="24"/>
          <w:rtl/>
        </w:rPr>
        <w:t>מדינת</w:t>
      </w:r>
      <w:r w:rsidRPr="00D043EC">
        <w:rPr>
          <w:rFonts w:cs="David"/>
          <w:sz w:val="24"/>
          <w:szCs w:val="24"/>
          <w:rtl/>
        </w:rPr>
        <w:t xml:space="preserve"> </w:t>
      </w:r>
      <w:r w:rsidRPr="00D043EC">
        <w:rPr>
          <w:rFonts w:cs="David" w:hint="cs"/>
          <w:sz w:val="24"/>
          <w:szCs w:val="24"/>
          <w:rtl/>
        </w:rPr>
        <w:t>ישראל</w:t>
      </w:r>
      <w:r w:rsidRPr="00D043EC">
        <w:rPr>
          <w:rFonts w:cs="David"/>
          <w:sz w:val="24"/>
          <w:szCs w:val="24"/>
          <w:rtl/>
        </w:rPr>
        <w:t xml:space="preserve"> –</w:t>
      </w:r>
      <w:r w:rsidRPr="00D043EC">
        <w:rPr>
          <w:rFonts w:cs="David" w:hint="cs"/>
          <w:sz w:val="24"/>
          <w:szCs w:val="24"/>
          <w:rtl/>
        </w:rPr>
        <w:t xml:space="preserve"> משרד</w:t>
      </w:r>
      <w:r w:rsidRPr="00D043EC">
        <w:rPr>
          <w:rFonts w:cs="David"/>
          <w:sz w:val="24"/>
          <w:szCs w:val="24"/>
          <w:rtl/>
        </w:rPr>
        <w:t xml:space="preserve"> </w:t>
      </w:r>
      <w:r w:rsidR="00E60E12">
        <w:rPr>
          <w:rFonts w:cs="David" w:hint="cs"/>
          <w:sz w:val="24"/>
          <w:szCs w:val="24"/>
          <w:rtl/>
        </w:rPr>
        <w:t>האנרגיה</w:t>
      </w:r>
      <w:r w:rsidRPr="00D043EC">
        <w:rPr>
          <w:rFonts w:cs="David"/>
          <w:sz w:val="24"/>
          <w:szCs w:val="24"/>
          <w:rtl/>
        </w:rPr>
        <w:t xml:space="preserve">, </w:t>
      </w:r>
      <w:r w:rsidRPr="00D043EC">
        <w:rPr>
          <w:rFonts w:cs="David" w:hint="cs"/>
          <w:sz w:val="24"/>
          <w:szCs w:val="24"/>
          <w:rtl/>
        </w:rPr>
        <w:t xml:space="preserve"> את</w:t>
      </w:r>
      <w:r w:rsidRPr="00D043EC">
        <w:rPr>
          <w:rFonts w:cs="David"/>
          <w:sz w:val="24"/>
          <w:szCs w:val="24"/>
          <w:rtl/>
        </w:rPr>
        <w:t xml:space="preserve"> </w:t>
      </w:r>
      <w:r w:rsidRPr="00D043EC">
        <w:rPr>
          <w:rFonts w:cs="David" w:hint="cs"/>
          <w:sz w:val="24"/>
          <w:szCs w:val="24"/>
          <w:rtl/>
        </w:rPr>
        <w:t>הביטוחים</w:t>
      </w:r>
      <w:r w:rsidRPr="00D043EC">
        <w:rPr>
          <w:rFonts w:cs="David"/>
          <w:sz w:val="24"/>
          <w:szCs w:val="24"/>
          <w:rtl/>
        </w:rPr>
        <w:t xml:space="preserve"> </w:t>
      </w:r>
      <w:r w:rsidRPr="00D043EC">
        <w:rPr>
          <w:rFonts w:cs="David" w:hint="cs"/>
          <w:sz w:val="24"/>
          <w:szCs w:val="24"/>
          <w:rtl/>
        </w:rPr>
        <w:t>המפורטים</w:t>
      </w:r>
      <w:r w:rsidRPr="00D043EC">
        <w:rPr>
          <w:rFonts w:cs="David"/>
          <w:sz w:val="24"/>
          <w:szCs w:val="24"/>
          <w:rtl/>
        </w:rPr>
        <w:t xml:space="preserve"> </w:t>
      </w:r>
      <w:r w:rsidRPr="00D043EC">
        <w:rPr>
          <w:rFonts w:cs="David" w:hint="cs"/>
          <w:sz w:val="24"/>
          <w:szCs w:val="24"/>
          <w:rtl/>
        </w:rPr>
        <w:t>להלן</w:t>
      </w:r>
      <w:r w:rsidRPr="00D043EC">
        <w:rPr>
          <w:rFonts w:cs="David"/>
          <w:sz w:val="24"/>
          <w:szCs w:val="24"/>
          <w:rtl/>
        </w:rPr>
        <w:t xml:space="preserve">:                                                     </w:t>
      </w:r>
    </w:p>
    <w:p w:rsidR="00D043EC" w:rsidRPr="00D043EC" w:rsidRDefault="00D043EC" w:rsidP="00D043EC">
      <w:pPr>
        <w:pStyle w:val="affff2"/>
        <w:bidi/>
        <w:spacing w:line="276" w:lineRule="auto"/>
        <w:jc w:val="both"/>
        <w:rPr>
          <w:rFonts w:cs="David"/>
          <w:b/>
          <w:bCs/>
          <w:sz w:val="24"/>
          <w:szCs w:val="24"/>
          <w:u w:val="single"/>
          <w:rtl/>
        </w:rPr>
      </w:pPr>
    </w:p>
    <w:p w:rsidR="00D043EC" w:rsidRPr="00D043EC" w:rsidRDefault="00D043EC" w:rsidP="00D043EC">
      <w:pPr>
        <w:pStyle w:val="affff2"/>
        <w:bidi/>
        <w:spacing w:line="276" w:lineRule="auto"/>
        <w:jc w:val="both"/>
        <w:rPr>
          <w:rFonts w:cs="David"/>
          <w:b/>
          <w:bCs/>
          <w:sz w:val="24"/>
          <w:szCs w:val="24"/>
          <w:u w:val="single"/>
          <w:rtl/>
        </w:rPr>
      </w:pPr>
      <w:r w:rsidRPr="00D043EC">
        <w:rPr>
          <w:rFonts w:cs="David" w:hint="cs"/>
          <w:b/>
          <w:bCs/>
          <w:sz w:val="24"/>
          <w:szCs w:val="24"/>
          <w:u w:val="single"/>
          <w:rtl/>
        </w:rPr>
        <w:t>ביטוח</w:t>
      </w:r>
      <w:r w:rsidRPr="00D043EC">
        <w:rPr>
          <w:rFonts w:cs="David"/>
          <w:b/>
          <w:bCs/>
          <w:sz w:val="24"/>
          <w:szCs w:val="24"/>
          <w:u w:val="single"/>
          <w:rtl/>
        </w:rPr>
        <w:t xml:space="preserve"> </w:t>
      </w:r>
      <w:r w:rsidRPr="00D043EC">
        <w:rPr>
          <w:rFonts w:cs="David" w:hint="cs"/>
          <w:b/>
          <w:bCs/>
          <w:sz w:val="24"/>
          <w:szCs w:val="24"/>
          <w:u w:val="single"/>
          <w:rtl/>
        </w:rPr>
        <w:t>חבות</w:t>
      </w:r>
      <w:r w:rsidRPr="00D043EC">
        <w:rPr>
          <w:rFonts w:cs="David"/>
          <w:b/>
          <w:bCs/>
          <w:sz w:val="24"/>
          <w:szCs w:val="24"/>
          <w:u w:val="single"/>
          <w:rtl/>
        </w:rPr>
        <w:t xml:space="preserve"> </w:t>
      </w:r>
      <w:r w:rsidRPr="00D043EC">
        <w:rPr>
          <w:rFonts w:cs="David" w:hint="cs"/>
          <w:b/>
          <w:bCs/>
          <w:sz w:val="24"/>
          <w:szCs w:val="24"/>
          <w:u w:val="single"/>
          <w:rtl/>
        </w:rPr>
        <w:t>המעבידים פוליסה מס.________________</w:t>
      </w:r>
    </w:p>
    <w:p w:rsidR="00D043EC" w:rsidRPr="00D043EC" w:rsidRDefault="00D043EC" w:rsidP="00D043EC">
      <w:pPr>
        <w:pStyle w:val="affff2"/>
        <w:bidi/>
        <w:spacing w:line="276" w:lineRule="auto"/>
        <w:jc w:val="both"/>
        <w:rPr>
          <w:rFonts w:cs="David"/>
          <w:sz w:val="24"/>
          <w:szCs w:val="24"/>
          <w:rtl/>
        </w:rPr>
      </w:pPr>
    </w:p>
    <w:p w:rsidR="00D043EC" w:rsidRPr="00D043EC" w:rsidRDefault="00D043EC" w:rsidP="00D043EC">
      <w:pPr>
        <w:pStyle w:val="affff2"/>
        <w:bidi/>
        <w:spacing w:line="276" w:lineRule="auto"/>
        <w:jc w:val="both"/>
        <w:rPr>
          <w:rFonts w:cs="David"/>
          <w:sz w:val="24"/>
          <w:szCs w:val="24"/>
          <w:rtl/>
        </w:rPr>
      </w:pPr>
      <w:r w:rsidRPr="00D043EC">
        <w:rPr>
          <w:rFonts w:cs="David"/>
          <w:sz w:val="24"/>
          <w:szCs w:val="24"/>
          <w:rtl/>
        </w:rPr>
        <w:t xml:space="preserve">1. </w:t>
      </w:r>
      <w:r w:rsidRPr="00D043EC">
        <w:rPr>
          <w:rFonts w:cs="David" w:hint="cs"/>
          <w:sz w:val="24"/>
          <w:szCs w:val="24"/>
          <w:rtl/>
        </w:rPr>
        <w:t>אחריותו</w:t>
      </w:r>
      <w:r w:rsidRPr="00D043EC">
        <w:rPr>
          <w:rFonts w:cs="David"/>
          <w:sz w:val="24"/>
          <w:szCs w:val="24"/>
          <w:rtl/>
        </w:rPr>
        <w:t xml:space="preserve"> </w:t>
      </w:r>
      <w:r w:rsidRPr="00D043EC">
        <w:rPr>
          <w:rFonts w:cs="David" w:hint="cs"/>
          <w:sz w:val="24"/>
          <w:szCs w:val="24"/>
          <w:rtl/>
        </w:rPr>
        <w:t>החוקית</w:t>
      </w:r>
      <w:r w:rsidRPr="00D043EC">
        <w:rPr>
          <w:rFonts w:cs="David"/>
          <w:sz w:val="24"/>
          <w:szCs w:val="24"/>
          <w:rtl/>
        </w:rPr>
        <w:t xml:space="preserve"> </w:t>
      </w:r>
      <w:r w:rsidRPr="00D043EC">
        <w:rPr>
          <w:rFonts w:cs="David" w:hint="cs"/>
          <w:sz w:val="24"/>
          <w:szCs w:val="24"/>
          <w:rtl/>
        </w:rPr>
        <w:t>כלפי</w:t>
      </w:r>
      <w:r w:rsidRPr="00D043EC">
        <w:rPr>
          <w:rFonts w:cs="David"/>
          <w:sz w:val="24"/>
          <w:szCs w:val="24"/>
          <w:rtl/>
        </w:rPr>
        <w:t xml:space="preserve"> </w:t>
      </w:r>
      <w:r w:rsidRPr="00D043EC">
        <w:rPr>
          <w:rFonts w:cs="David" w:hint="cs"/>
          <w:sz w:val="24"/>
          <w:szCs w:val="24"/>
          <w:rtl/>
        </w:rPr>
        <w:t>עובדיו</w:t>
      </w:r>
      <w:r w:rsidRPr="00D043EC">
        <w:rPr>
          <w:rFonts w:cs="David"/>
          <w:sz w:val="24"/>
          <w:szCs w:val="24"/>
          <w:rtl/>
        </w:rPr>
        <w:t xml:space="preserve"> </w:t>
      </w:r>
      <w:r w:rsidRPr="00D043EC">
        <w:rPr>
          <w:rFonts w:cs="David" w:hint="cs"/>
          <w:sz w:val="24"/>
          <w:szCs w:val="24"/>
          <w:rtl/>
        </w:rPr>
        <w:t>בכל</w:t>
      </w:r>
      <w:r w:rsidRPr="00D043EC">
        <w:rPr>
          <w:rFonts w:cs="David"/>
          <w:sz w:val="24"/>
          <w:szCs w:val="24"/>
          <w:rtl/>
        </w:rPr>
        <w:t xml:space="preserve"> </w:t>
      </w:r>
      <w:r w:rsidRPr="00D043EC">
        <w:rPr>
          <w:rFonts w:cs="David" w:hint="cs"/>
          <w:sz w:val="24"/>
          <w:szCs w:val="24"/>
          <w:rtl/>
        </w:rPr>
        <w:t>תחומי</w:t>
      </w:r>
      <w:r w:rsidRPr="00D043EC">
        <w:rPr>
          <w:rFonts w:cs="David"/>
          <w:sz w:val="24"/>
          <w:szCs w:val="24"/>
          <w:rtl/>
        </w:rPr>
        <w:t xml:space="preserve"> </w:t>
      </w:r>
      <w:r w:rsidRPr="00D043EC">
        <w:rPr>
          <w:rFonts w:cs="David" w:hint="cs"/>
          <w:sz w:val="24"/>
          <w:szCs w:val="24"/>
          <w:rtl/>
        </w:rPr>
        <w:t>מדינת</w:t>
      </w:r>
      <w:r w:rsidRPr="00D043EC">
        <w:rPr>
          <w:rFonts w:cs="David"/>
          <w:sz w:val="24"/>
          <w:szCs w:val="24"/>
          <w:rtl/>
        </w:rPr>
        <w:t xml:space="preserve"> </w:t>
      </w:r>
      <w:r w:rsidRPr="00D043EC">
        <w:rPr>
          <w:rFonts w:cs="David" w:hint="cs"/>
          <w:sz w:val="24"/>
          <w:szCs w:val="24"/>
          <w:rtl/>
        </w:rPr>
        <w:t>ישראל</w:t>
      </w:r>
      <w:r w:rsidRPr="00D043EC">
        <w:rPr>
          <w:rFonts w:cs="David"/>
          <w:sz w:val="24"/>
          <w:szCs w:val="24"/>
          <w:rtl/>
        </w:rPr>
        <w:t xml:space="preserve">  </w:t>
      </w:r>
      <w:r w:rsidRPr="00D043EC">
        <w:rPr>
          <w:rFonts w:cs="David" w:hint="cs"/>
          <w:sz w:val="24"/>
          <w:szCs w:val="24"/>
          <w:rtl/>
        </w:rPr>
        <w:t>והשטחים</w:t>
      </w:r>
      <w:r w:rsidRPr="00D043EC">
        <w:rPr>
          <w:rFonts w:cs="David"/>
          <w:sz w:val="24"/>
          <w:szCs w:val="24"/>
          <w:rtl/>
        </w:rPr>
        <w:t xml:space="preserve"> </w:t>
      </w:r>
      <w:r w:rsidRPr="00D043EC">
        <w:rPr>
          <w:rFonts w:cs="David" w:hint="cs"/>
          <w:sz w:val="24"/>
          <w:szCs w:val="24"/>
          <w:rtl/>
        </w:rPr>
        <w:t>המוחזקים</w:t>
      </w:r>
      <w:r w:rsidRPr="00D043EC">
        <w:rPr>
          <w:rFonts w:cs="David"/>
          <w:sz w:val="24"/>
          <w:szCs w:val="24"/>
          <w:rtl/>
        </w:rPr>
        <w:t xml:space="preserve">.     </w:t>
      </w:r>
    </w:p>
    <w:p w:rsidR="00D043EC" w:rsidRPr="00D043EC" w:rsidRDefault="00D043EC" w:rsidP="00D043EC">
      <w:pPr>
        <w:pStyle w:val="affff2"/>
        <w:bidi/>
        <w:spacing w:line="276" w:lineRule="auto"/>
        <w:jc w:val="both"/>
        <w:rPr>
          <w:rFonts w:cs="David"/>
          <w:sz w:val="24"/>
          <w:szCs w:val="24"/>
          <w:rtl/>
        </w:rPr>
      </w:pPr>
      <w:r w:rsidRPr="00D043EC">
        <w:rPr>
          <w:rFonts w:cs="David"/>
          <w:sz w:val="24"/>
          <w:szCs w:val="24"/>
          <w:rtl/>
        </w:rPr>
        <w:t xml:space="preserve">    </w:t>
      </w:r>
    </w:p>
    <w:p w:rsidR="00D043EC" w:rsidRPr="00D043EC" w:rsidRDefault="00D043EC" w:rsidP="00D043EC">
      <w:pPr>
        <w:pStyle w:val="affff2"/>
        <w:bidi/>
        <w:spacing w:line="276" w:lineRule="auto"/>
        <w:jc w:val="both"/>
        <w:rPr>
          <w:rFonts w:cs="David"/>
          <w:sz w:val="24"/>
          <w:szCs w:val="24"/>
          <w:rtl/>
        </w:rPr>
      </w:pPr>
      <w:r w:rsidRPr="00D043EC">
        <w:rPr>
          <w:rFonts w:cs="David"/>
          <w:sz w:val="24"/>
          <w:szCs w:val="24"/>
          <w:rtl/>
        </w:rPr>
        <w:t xml:space="preserve">2. </w:t>
      </w:r>
      <w:r w:rsidRPr="00D043EC">
        <w:rPr>
          <w:rFonts w:cs="David" w:hint="cs"/>
          <w:sz w:val="24"/>
          <w:szCs w:val="24"/>
          <w:rtl/>
        </w:rPr>
        <w:t>גבול</w:t>
      </w:r>
      <w:r w:rsidRPr="00D043EC">
        <w:rPr>
          <w:rFonts w:cs="David"/>
          <w:sz w:val="24"/>
          <w:szCs w:val="24"/>
          <w:rtl/>
        </w:rPr>
        <w:t xml:space="preserve"> </w:t>
      </w:r>
      <w:r w:rsidRPr="00D043EC">
        <w:rPr>
          <w:rFonts w:cs="David" w:hint="cs"/>
          <w:sz w:val="24"/>
          <w:szCs w:val="24"/>
          <w:rtl/>
        </w:rPr>
        <w:t>האחריות</w:t>
      </w:r>
      <w:r w:rsidRPr="00D043EC">
        <w:rPr>
          <w:rFonts w:cs="David"/>
          <w:sz w:val="24"/>
          <w:szCs w:val="24"/>
          <w:rtl/>
        </w:rPr>
        <w:t xml:space="preserve"> </w:t>
      </w:r>
      <w:r w:rsidRPr="00D043EC">
        <w:rPr>
          <w:rFonts w:cs="David" w:hint="cs"/>
          <w:sz w:val="24"/>
          <w:szCs w:val="24"/>
          <w:rtl/>
        </w:rPr>
        <w:t>לא</w:t>
      </w:r>
      <w:r w:rsidRPr="00D043EC">
        <w:rPr>
          <w:rFonts w:cs="David"/>
          <w:sz w:val="24"/>
          <w:szCs w:val="24"/>
          <w:rtl/>
        </w:rPr>
        <w:t xml:space="preserve"> </w:t>
      </w:r>
      <w:r w:rsidRPr="00D043EC">
        <w:rPr>
          <w:rFonts w:cs="David" w:hint="cs"/>
          <w:sz w:val="24"/>
          <w:szCs w:val="24"/>
          <w:rtl/>
        </w:rPr>
        <w:t>יפחת</w:t>
      </w:r>
      <w:r w:rsidRPr="00D043EC">
        <w:rPr>
          <w:rFonts w:cs="David"/>
          <w:sz w:val="24"/>
          <w:szCs w:val="24"/>
          <w:rtl/>
        </w:rPr>
        <w:t xml:space="preserve"> </w:t>
      </w:r>
      <w:r w:rsidRPr="00D043EC">
        <w:rPr>
          <w:rFonts w:cs="David" w:hint="cs"/>
          <w:sz w:val="24"/>
          <w:szCs w:val="24"/>
          <w:rtl/>
        </w:rPr>
        <w:t>מסך</w:t>
      </w:r>
      <w:r w:rsidRPr="00D043EC">
        <w:rPr>
          <w:rFonts w:cs="David"/>
          <w:sz w:val="24"/>
          <w:szCs w:val="24"/>
          <w:rtl/>
        </w:rPr>
        <w:t xml:space="preserve">  5,000,000 </w:t>
      </w:r>
      <w:r w:rsidRPr="00D043EC">
        <w:rPr>
          <w:rFonts w:cs="David" w:hint="cs"/>
          <w:sz w:val="24"/>
          <w:szCs w:val="24"/>
          <w:rtl/>
        </w:rPr>
        <w:t>דולר</w:t>
      </w:r>
      <w:r w:rsidRPr="00D043EC">
        <w:rPr>
          <w:rFonts w:cs="David"/>
          <w:sz w:val="24"/>
          <w:szCs w:val="24"/>
          <w:rtl/>
        </w:rPr>
        <w:t xml:space="preserve"> </w:t>
      </w:r>
      <w:r w:rsidRPr="00D043EC">
        <w:rPr>
          <w:rFonts w:cs="David" w:hint="cs"/>
          <w:sz w:val="24"/>
          <w:szCs w:val="24"/>
          <w:rtl/>
        </w:rPr>
        <w:t>ארה</w:t>
      </w:r>
      <w:r w:rsidRPr="00D043EC">
        <w:rPr>
          <w:rFonts w:cs="David"/>
          <w:sz w:val="24"/>
          <w:szCs w:val="24"/>
          <w:rtl/>
        </w:rPr>
        <w:t>"</w:t>
      </w:r>
      <w:r w:rsidRPr="00D043EC">
        <w:rPr>
          <w:rFonts w:cs="David" w:hint="cs"/>
          <w:sz w:val="24"/>
          <w:szCs w:val="24"/>
          <w:rtl/>
        </w:rPr>
        <w:t>ב</w:t>
      </w:r>
      <w:r w:rsidRPr="00D043EC">
        <w:rPr>
          <w:rFonts w:cs="David"/>
          <w:sz w:val="24"/>
          <w:szCs w:val="24"/>
          <w:rtl/>
        </w:rPr>
        <w:t xml:space="preserve"> </w:t>
      </w:r>
      <w:r w:rsidRPr="00D043EC">
        <w:rPr>
          <w:rFonts w:cs="David" w:hint="cs"/>
          <w:sz w:val="24"/>
          <w:szCs w:val="24"/>
          <w:rtl/>
        </w:rPr>
        <w:t>לעובד</w:t>
      </w:r>
      <w:r w:rsidRPr="00D043EC">
        <w:rPr>
          <w:rFonts w:cs="David"/>
          <w:sz w:val="24"/>
          <w:szCs w:val="24"/>
          <w:rtl/>
        </w:rPr>
        <w:t xml:space="preserve">, </w:t>
      </w:r>
      <w:r w:rsidRPr="00D043EC">
        <w:rPr>
          <w:rFonts w:cs="David" w:hint="cs"/>
          <w:sz w:val="24"/>
          <w:szCs w:val="24"/>
          <w:rtl/>
        </w:rPr>
        <w:t>למקרה</w:t>
      </w:r>
      <w:r w:rsidRPr="00D043EC">
        <w:rPr>
          <w:rFonts w:cs="David"/>
          <w:sz w:val="24"/>
          <w:szCs w:val="24"/>
          <w:rtl/>
        </w:rPr>
        <w:t xml:space="preserve"> </w:t>
      </w:r>
      <w:r w:rsidRPr="00D043EC">
        <w:rPr>
          <w:rFonts w:cs="David" w:hint="cs"/>
          <w:sz w:val="24"/>
          <w:szCs w:val="24"/>
          <w:rtl/>
        </w:rPr>
        <w:t>ולתקופת</w:t>
      </w:r>
      <w:r w:rsidRPr="00D043EC">
        <w:rPr>
          <w:rFonts w:cs="David"/>
          <w:sz w:val="24"/>
          <w:szCs w:val="24"/>
          <w:rtl/>
        </w:rPr>
        <w:t xml:space="preserve"> </w:t>
      </w:r>
      <w:r w:rsidRPr="00D043EC">
        <w:rPr>
          <w:rFonts w:cs="David" w:hint="cs"/>
          <w:sz w:val="24"/>
          <w:szCs w:val="24"/>
          <w:rtl/>
        </w:rPr>
        <w:t>הביטוח</w:t>
      </w:r>
      <w:r w:rsidRPr="00D043EC">
        <w:rPr>
          <w:rFonts w:cs="David"/>
          <w:sz w:val="24"/>
          <w:szCs w:val="24"/>
          <w:rtl/>
        </w:rPr>
        <w:t xml:space="preserve"> </w:t>
      </w:r>
    </w:p>
    <w:p w:rsidR="00D043EC" w:rsidRPr="00D043EC" w:rsidRDefault="00D043EC" w:rsidP="00D043EC">
      <w:pPr>
        <w:pStyle w:val="affff2"/>
        <w:bidi/>
        <w:spacing w:line="276" w:lineRule="auto"/>
        <w:jc w:val="both"/>
        <w:rPr>
          <w:rFonts w:cs="David"/>
          <w:sz w:val="24"/>
          <w:szCs w:val="24"/>
          <w:rtl/>
        </w:rPr>
      </w:pPr>
      <w:r w:rsidRPr="00D043EC">
        <w:rPr>
          <w:rFonts w:cs="David"/>
          <w:sz w:val="24"/>
          <w:szCs w:val="24"/>
          <w:rtl/>
        </w:rPr>
        <w:t xml:space="preserve">    (</w:t>
      </w:r>
      <w:r w:rsidRPr="00D043EC">
        <w:rPr>
          <w:rFonts w:cs="David" w:hint="cs"/>
          <w:sz w:val="24"/>
          <w:szCs w:val="24"/>
          <w:rtl/>
        </w:rPr>
        <w:t>שנה</w:t>
      </w:r>
      <w:r w:rsidRPr="00D043EC">
        <w:rPr>
          <w:rFonts w:cs="David"/>
          <w:sz w:val="24"/>
          <w:szCs w:val="24"/>
          <w:rtl/>
        </w:rPr>
        <w:t>)</w:t>
      </w:r>
      <w:r w:rsidRPr="00D043EC">
        <w:rPr>
          <w:rFonts w:cs="David" w:hint="cs"/>
          <w:sz w:val="24"/>
          <w:szCs w:val="24"/>
          <w:rtl/>
        </w:rPr>
        <w:t>.</w:t>
      </w:r>
    </w:p>
    <w:p w:rsidR="00D043EC" w:rsidRPr="00D043EC" w:rsidRDefault="00D043EC" w:rsidP="00D043EC">
      <w:pPr>
        <w:pStyle w:val="affff2"/>
        <w:bidi/>
        <w:spacing w:line="276" w:lineRule="auto"/>
        <w:jc w:val="both"/>
        <w:rPr>
          <w:rFonts w:cs="David"/>
          <w:sz w:val="24"/>
          <w:szCs w:val="24"/>
          <w:rtl/>
        </w:rPr>
      </w:pPr>
    </w:p>
    <w:p w:rsidR="00D043EC" w:rsidRPr="00D043EC" w:rsidRDefault="00D043EC" w:rsidP="00D043EC">
      <w:pPr>
        <w:spacing w:line="276" w:lineRule="auto"/>
        <w:jc w:val="both"/>
        <w:rPr>
          <w:szCs w:val="24"/>
          <w:rtl/>
        </w:rPr>
      </w:pPr>
      <w:r w:rsidRPr="00D043EC">
        <w:rPr>
          <w:rFonts w:hint="cs"/>
          <w:szCs w:val="24"/>
          <w:rtl/>
        </w:rPr>
        <w:t xml:space="preserve">3. </w:t>
      </w:r>
      <w:r w:rsidRPr="00D043EC">
        <w:rPr>
          <w:szCs w:val="24"/>
          <w:rtl/>
        </w:rPr>
        <w:t xml:space="preserve">הביטוח </w:t>
      </w:r>
      <w:r w:rsidRPr="00D043EC">
        <w:rPr>
          <w:rFonts w:hint="cs"/>
          <w:szCs w:val="24"/>
          <w:rtl/>
        </w:rPr>
        <w:t>מ</w:t>
      </w:r>
      <w:r w:rsidRPr="00D043EC">
        <w:rPr>
          <w:szCs w:val="24"/>
          <w:rtl/>
        </w:rPr>
        <w:t xml:space="preserve">ורחב לכסות את חבותו של המבוטח כלפי קבלנים,  קבלני משנה ועובדיהם היה  </w:t>
      </w:r>
    </w:p>
    <w:p w:rsidR="00D043EC" w:rsidRPr="00D043EC" w:rsidRDefault="00D043EC" w:rsidP="00D043EC">
      <w:pPr>
        <w:spacing w:line="276" w:lineRule="auto"/>
        <w:jc w:val="both"/>
        <w:rPr>
          <w:szCs w:val="24"/>
          <w:rtl/>
        </w:rPr>
      </w:pPr>
      <w:r w:rsidRPr="00D043EC">
        <w:rPr>
          <w:rFonts w:hint="cs"/>
          <w:szCs w:val="24"/>
          <w:rtl/>
        </w:rPr>
        <w:t xml:space="preserve">    </w:t>
      </w:r>
      <w:r w:rsidRPr="00D043EC">
        <w:rPr>
          <w:szCs w:val="24"/>
          <w:rtl/>
        </w:rPr>
        <w:t>ויחשב כמעבידם;</w:t>
      </w:r>
    </w:p>
    <w:p w:rsidR="00D043EC" w:rsidRPr="00D043EC" w:rsidRDefault="00D043EC" w:rsidP="00D043EC">
      <w:pPr>
        <w:pStyle w:val="affff2"/>
        <w:bidi/>
        <w:spacing w:line="276" w:lineRule="auto"/>
        <w:jc w:val="both"/>
        <w:rPr>
          <w:rFonts w:cs="David"/>
          <w:sz w:val="24"/>
          <w:szCs w:val="24"/>
          <w:rtl/>
        </w:rPr>
      </w:pPr>
    </w:p>
    <w:p w:rsidR="00D043EC" w:rsidRPr="00D043EC" w:rsidRDefault="00D043EC" w:rsidP="00D043EC">
      <w:pPr>
        <w:pStyle w:val="affff2"/>
        <w:bidi/>
        <w:spacing w:line="276" w:lineRule="auto"/>
        <w:jc w:val="both"/>
        <w:rPr>
          <w:rFonts w:cs="David"/>
          <w:sz w:val="24"/>
          <w:szCs w:val="24"/>
          <w:rtl/>
        </w:rPr>
      </w:pPr>
      <w:r w:rsidRPr="00D043EC">
        <w:rPr>
          <w:rFonts w:cs="David" w:hint="cs"/>
          <w:sz w:val="24"/>
          <w:szCs w:val="24"/>
          <w:rtl/>
        </w:rPr>
        <w:t>4. הביטוח</w:t>
      </w:r>
      <w:r w:rsidRPr="00D043EC">
        <w:rPr>
          <w:rFonts w:cs="David"/>
          <w:sz w:val="24"/>
          <w:szCs w:val="24"/>
          <w:rtl/>
        </w:rPr>
        <w:t xml:space="preserve"> </w:t>
      </w:r>
      <w:r w:rsidRPr="00D043EC">
        <w:rPr>
          <w:rFonts w:cs="David" w:hint="cs"/>
          <w:sz w:val="24"/>
          <w:szCs w:val="24"/>
          <w:rtl/>
        </w:rPr>
        <w:t>על</w:t>
      </w:r>
      <w:r w:rsidRPr="00D043EC">
        <w:rPr>
          <w:rFonts w:cs="David"/>
          <w:sz w:val="24"/>
          <w:szCs w:val="24"/>
          <w:rtl/>
        </w:rPr>
        <w:t xml:space="preserve"> </w:t>
      </w:r>
      <w:r w:rsidRPr="00D043EC">
        <w:rPr>
          <w:rFonts w:cs="David" w:hint="cs"/>
          <w:sz w:val="24"/>
          <w:szCs w:val="24"/>
          <w:rtl/>
        </w:rPr>
        <w:t>פי</w:t>
      </w:r>
      <w:r w:rsidRPr="00D043EC">
        <w:rPr>
          <w:rFonts w:cs="David"/>
          <w:sz w:val="24"/>
          <w:szCs w:val="24"/>
          <w:rtl/>
        </w:rPr>
        <w:t xml:space="preserve"> </w:t>
      </w:r>
      <w:r w:rsidRPr="00D043EC">
        <w:rPr>
          <w:rFonts w:cs="David" w:hint="cs"/>
          <w:sz w:val="24"/>
          <w:szCs w:val="24"/>
          <w:rtl/>
        </w:rPr>
        <w:t>הפוליסה</w:t>
      </w:r>
      <w:r w:rsidRPr="00D043EC">
        <w:rPr>
          <w:rFonts w:cs="David"/>
          <w:sz w:val="24"/>
          <w:szCs w:val="24"/>
          <w:rtl/>
        </w:rPr>
        <w:t xml:space="preserve"> </w:t>
      </w:r>
      <w:r w:rsidRPr="00D043EC">
        <w:rPr>
          <w:rFonts w:cs="David" w:hint="cs"/>
          <w:sz w:val="24"/>
          <w:szCs w:val="24"/>
          <w:rtl/>
        </w:rPr>
        <w:t>מורחב</w:t>
      </w:r>
      <w:r w:rsidRPr="00D043EC">
        <w:rPr>
          <w:rFonts w:cs="David"/>
          <w:sz w:val="24"/>
          <w:szCs w:val="24"/>
          <w:rtl/>
        </w:rPr>
        <w:t xml:space="preserve"> </w:t>
      </w:r>
      <w:r w:rsidRPr="00D043EC">
        <w:rPr>
          <w:rFonts w:cs="David" w:hint="cs"/>
          <w:sz w:val="24"/>
          <w:szCs w:val="24"/>
          <w:rtl/>
        </w:rPr>
        <w:t>לשפות</w:t>
      </w:r>
      <w:r w:rsidRPr="00D043EC">
        <w:rPr>
          <w:rFonts w:cs="David"/>
          <w:sz w:val="24"/>
          <w:szCs w:val="24"/>
          <w:rtl/>
        </w:rPr>
        <w:t xml:space="preserve"> </w:t>
      </w:r>
      <w:r w:rsidRPr="00D043EC">
        <w:rPr>
          <w:rFonts w:cs="David" w:hint="cs"/>
          <w:sz w:val="24"/>
          <w:szCs w:val="24"/>
          <w:rtl/>
        </w:rPr>
        <w:t>את</w:t>
      </w:r>
      <w:r w:rsidRPr="00D043EC">
        <w:rPr>
          <w:rFonts w:cs="David"/>
          <w:sz w:val="24"/>
          <w:szCs w:val="24"/>
          <w:rtl/>
        </w:rPr>
        <w:t xml:space="preserve"> </w:t>
      </w:r>
      <w:r w:rsidRPr="00D043EC">
        <w:rPr>
          <w:rFonts w:cs="David" w:hint="cs"/>
          <w:sz w:val="24"/>
          <w:szCs w:val="24"/>
          <w:rtl/>
        </w:rPr>
        <w:t>מדינת</w:t>
      </w:r>
      <w:r w:rsidRPr="00D043EC">
        <w:rPr>
          <w:rFonts w:cs="David"/>
          <w:sz w:val="24"/>
          <w:szCs w:val="24"/>
          <w:rtl/>
        </w:rPr>
        <w:t xml:space="preserve"> </w:t>
      </w:r>
      <w:r w:rsidRPr="00D043EC">
        <w:rPr>
          <w:rFonts w:cs="David" w:hint="cs"/>
          <w:sz w:val="24"/>
          <w:szCs w:val="24"/>
          <w:rtl/>
        </w:rPr>
        <w:t>ישראל</w:t>
      </w:r>
      <w:r w:rsidRPr="00D043EC">
        <w:rPr>
          <w:rFonts w:cs="David"/>
          <w:sz w:val="24"/>
          <w:szCs w:val="24"/>
          <w:rtl/>
        </w:rPr>
        <w:t xml:space="preserve"> – </w:t>
      </w:r>
      <w:r w:rsidRPr="00D043EC">
        <w:rPr>
          <w:rFonts w:cs="David" w:hint="cs"/>
          <w:sz w:val="24"/>
          <w:szCs w:val="24"/>
          <w:rtl/>
        </w:rPr>
        <w:t>משרד</w:t>
      </w:r>
      <w:r w:rsidRPr="00D043EC">
        <w:rPr>
          <w:rFonts w:cs="David"/>
          <w:sz w:val="24"/>
          <w:szCs w:val="24"/>
          <w:rtl/>
        </w:rPr>
        <w:t xml:space="preserve"> </w:t>
      </w:r>
      <w:r w:rsidRPr="00D043EC">
        <w:rPr>
          <w:rFonts w:cs="David" w:hint="cs"/>
          <w:sz w:val="24"/>
          <w:szCs w:val="24"/>
          <w:rtl/>
        </w:rPr>
        <w:t xml:space="preserve">התשתיות הלאומיות, </w:t>
      </w:r>
    </w:p>
    <w:p w:rsidR="00D043EC" w:rsidRPr="00D043EC" w:rsidRDefault="00D043EC" w:rsidP="00D043EC">
      <w:pPr>
        <w:pStyle w:val="affff2"/>
        <w:bidi/>
        <w:spacing w:line="276" w:lineRule="auto"/>
        <w:jc w:val="both"/>
        <w:rPr>
          <w:rFonts w:cs="David"/>
          <w:sz w:val="24"/>
          <w:szCs w:val="24"/>
          <w:rtl/>
        </w:rPr>
      </w:pPr>
      <w:r w:rsidRPr="00D043EC">
        <w:rPr>
          <w:rFonts w:cs="David" w:hint="cs"/>
          <w:sz w:val="24"/>
          <w:szCs w:val="24"/>
          <w:rtl/>
        </w:rPr>
        <w:t xml:space="preserve">    האנרגיה והמים, היה</w:t>
      </w:r>
      <w:r w:rsidRPr="00D043EC">
        <w:rPr>
          <w:rFonts w:cs="David"/>
          <w:sz w:val="24"/>
          <w:szCs w:val="24"/>
          <w:rtl/>
        </w:rPr>
        <w:t xml:space="preserve"> </w:t>
      </w:r>
      <w:r w:rsidRPr="00D043EC">
        <w:rPr>
          <w:rFonts w:cs="David" w:hint="cs"/>
          <w:sz w:val="24"/>
          <w:szCs w:val="24"/>
          <w:rtl/>
        </w:rPr>
        <w:t>ונטען</w:t>
      </w:r>
      <w:r w:rsidRPr="00D043EC">
        <w:rPr>
          <w:rFonts w:cs="David"/>
          <w:sz w:val="24"/>
          <w:szCs w:val="24"/>
          <w:rtl/>
        </w:rPr>
        <w:t xml:space="preserve"> </w:t>
      </w:r>
      <w:r w:rsidRPr="00D043EC">
        <w:rPr>
          <w:rFonts w:cs="David" w:hint="cs"/>
          <w:sz w:val="24"/>
          <w:szCs w:val="24"/>
          <w:rtl/>
        </w:rPr>
        <w:t>לעניין</w:t>
      </w:r>
      <w:r w:rsidRPr="00D043EC">
        <w:rPr>
          <w:rFonts w:cs="David"/>
          <w:sz w:val="24"/>
          <w:szCs w:val="24"/>
          <w:rtl/>
        </w:rPr>
        <w:t xml:space="preserve"> </w:t>
      </w:r>
      <w:r w:rsidRPr="00D043EC">
        <w:rPr>
          <w:rFonts w:cs="David" w:hint="cs"/>
          <w:sz w:val="24"/>
          <w:szCs w:val="24"/>
          <w:rtl/>
        </w:rPr>
        <w:t>קרות</w:t>
      </w:r>
      <w:r w:rsidRPr="00D043EC">
        <w:rPr>
          <w:rFonts w:cs="David"/>
          <w:sz w:val="24"/>
          <w:szCs w:val="24"/>
          <w:rtl/>
        </w:rPr>
        <w:t xml:space="preserve"> </w:t>
      </w:r>
      <w:r w:rsidRPr="00D043EC">
        <w:rPr>
          <w:rFonts w:cs="David" w:hint="cs"/>
          <w:sz w:val="24"/>
          <w:szCs w:val="24"/>
          <w:rtl/>
        </w:rPr>
        <w:t>תאונת</w:t>
      </w:r>
      <w:r w:rsidRPr="00D043EC">
        <w:rPr>
          <w:rFonts w:cs="David"/>
          <w:sz w:val="24"/>
          <w:szCs w:val="24"/>
          <w:rtl/>
        </w:rPr>
        <w:t xml:space="preserve"> </w:t>
      </w:r>
      <w:r w:rsidRPr="00D043EC">
        <w:rPr>
          <w:rFonts w:cs="David" w:hint="cs"/>
          <w:sz w:val="24"/>
          <w:szCs w:val="24"/>
          <w:rtl/>
        </w:rPr>
        <w:t>עבודה</w:t>
      </w:r>
      <w:r w:rsidRPr="00D043EC">
        <w:rPr>
          <w:rFonts w:cs="David"/>
          <w:sz w:val="24"/>
          <w:szCs w:val="24"/>
          <w:rtl/>
        </w:rPr>
        <w:t>/</w:t>
      </w:r>
      <w:r w:rsidRPr="00D043EC">
        <w:rPr>
          <w:rFonts w:cs="David" w:hint="cs"/>
          <w:sz w:val="24"/>
          <w:szCs w:val="24"/>
          <w:rtl/>
        </w:rPr>
        <w:t>מחלת</w:t>
      </w:r>
      <w:r w:rsidRPr="00D043EC">
        <w:rPr>
          <w:rFonts w:cs="David"/>
          <w:sz w:val="24"/>
          <w:szCs w:val="24"/>
          <w:rtl/>
        </w:rPr>
        <w:t xml:space="preserve"> </w:t>
      </w:r>
      <w:r w:rsidRPr="00D043EC">
        <w:rPr>
          <w:rFonts w:cs="David" w:hint="cs"/>
          <w:sz w:val="24"/>
          <w:szCs w:val="24"/>
          <w:rtl/>
        </w:rPr>
        <w:t>מקצוע</w:t>
      </w:r>
      <w:r w:rsidRPr="00D043EC">
        <w:rPr>
          <w:rFonts w:cs="David"/>
          <w:sz w:val="24"/>
          <w:szCs w:val="24"/>
          <w:rtl/>
        </w:rPr>
        <w:t xml:space="preserve"> </w:t>
      </w:r>
      <w:r w:rsidRPr="00D043EC">
        <w:rPr>
          <w:rFonts w:cs="David" w:hint="cs"/>
          <w:sz w:val="24"/>
          <w:szCs w:val="24"/>
          <w:rtl/>
        </w:rPr>
        <w:t>כלשהי</w:t>
      </w:r>
      <w:r w:rsidRPr="00D043EC">
        <w:rPr>
          <w:rFonts w:cs="David"/>
          <w:sz w:val="24"/>
          <w:szCs w:val="24"/>
          <w:rtl/>
        </w:rPr>
        <w:t xml:space="preserve">  </w:t>
      </w:r>
      <w:r w:rsidRPr="00D043EC">
        <w:rPr>
          <w:rFonts w:cs="David" w:hint="cs"/>
          <w:sz w:val="24"/>
          <w:szCs w:val="24"/>
          <w:rtl/>
        </w:rPr>
        <w:t>כי</w:t>
      </w:r>
      <w:r w:rsidRPr="00D043EC">
        <w:rPr>
          <w:rFonts w:cs="David"/>
          <w:sz w:val="24"/>
          <w:szCs w:val="24"/>
          <w:rtl/>
        </w:rPr>
        <w:t xml:space="preserve"> </w:t>
      </w:r>
      <w:r w:rsidRPr="00D043EC">
        <w:rPr>
          <w:rFonts w:cs="David" w:hint="cs"/>
          <w:sz w:val="24"/>
          <w:szCs w:val="24"/>
          <w:rtl/>
        </w:rPr>
        <w:t>הם</w:t>
      </w:r>
      <w:r w:rsidRPr="00D043EC">
        <w:rPr>
          <w:rFonts w:cs="David"/>
          <w:sz w:val="24"/>
          <w:szCs w:val="24"/>
          <w:rtl/>
        </w:rPr>
        <w:t xml:space="preserve"> </w:t>
      </w:r>
      <w:r w:rsidRPr="00D043EC">
        <w:rPr>
          <w:rFonts w:cs="David" w:hint="cs"/>
          <w:sz w:val="24"/>
          <w:szCs w:val="24"/>
          <w:rtl/>
        </w:rPr>
        <w:t>נושאים</w:t>
      </w:r>
      <w:r w:rsidRPr="00D043EC">
        <w:rPr>
          <w:rFonts w:cs="David"/>
          <w:sz w:val="24"/>
          <w:szCs w:val="24"/>
          <w:rtl/>
        </w:rPr>
        <w:t xml:space="preserve"> </w:t>
      </w:r>
      <w:r w:rsidRPr="00D043EC">
        <w:rPr>
          <w:rFonts w:cs="David" w:hint="cs"/>
          <w:sz w:val="24"/>
          <w:szCs w:val="24"/>
          <w:rtl/>
        </w:rPr>
        <w:t xml:space="preserve"> </w:t>
      </w:r>
    </w:p>
    <w:p w:rsidR="00D043EC" w:rsidRPr="00D043EC" w:rsidRDefault="00D043EC" w:rsidP="00D043EC">
      <w:pPr>
        <w:pStyle w:val="affff2"/>
        <w:bidi/>
        <w:spacing w:line="276" w:lineRule="auto"/>
        <w:jc w:val="both"/>
        <w:rPr>
          <w:rFonts w:cs="David"/>
          <w:color w:val="FF0000"/>
          <w:sz w:val="24"/>
          <w:szCs w:val="24"/>
          <w:rtl/>
        </w:rPr>
      </w:pPr>
      <w:r w:rsidRPr="00D043EC">
        <w:rPr>
          <w:rFonts w:cs="David" w:hint="cs"/>
          <w:sz w:val="24"/>
          <w:szCs w:val="24"/>
          <w:rtl/>
        </w:rPr>
        <w:t xml:space="preserve">    בחבות</w:t>
      </w:r>
      <w:r w:rsidRPr="00D043EC">
        <w:rPr>
          <w:rFonts w:cs="David"/>
          <w:sz w:val="24"/>
          <w:szCs w:val="24"/>
          <w:rtl/>
        </w:rPr>
        <w:t xml:space="preserve"> </w:t>
      </w:r>
      <w:r w:rsidRPr="00D043EC">
        <w:rPr>
          <w:rFonts w:cs="David" w:hint="cs"/>
          <w:sz w:val="24"/>
          <w:szCs w:val="24"/>
          <w:rtl/>
        </w:rPr>
        <w:t>מעביד כלשהם</w:t>
      </w:r>
      <w:r w:rsidRPr="00D043EC">
        <w:rPr>
          <w:rFonts w:cs="David"/>
          <w:sz w:val="24"/>
          <w:szCs w:val="24"/>
          <w:rtl/>
        </w:rPr>
        <w:t xml:space="preserve"> </w:t>
      </w:r>
      <w:r w:rsidRPr="00D043EC">
        <w:rPr>
          <w:rFonts w:cs="David" w:hint="cs"/>
          <w:sz w:val="24"/>
          <w:szCs w:val="24"/>
          <w:rtl/>
        </w:rPr>
        <w:t>כלפי</w:t>
      </w:r>
      <w:r w:rsidRPr="00D043EC">
        <w:rPr>
          <w:rFonts w:cs="David"/>
          <w:sz w:val="24"/>
          <w:szCs w:val="24"/>
          <w:rtl/>
        </w:rPr>
        <w:t xml:space="preserve"> </w:t>
      </w:r>
      <w:r w:rsidRPr="00D043EC">
        <w:rPr>
          <w:rFonts w:cs="David" w:hint="cs"/>
          <w:sz w:val="24"/>
          <w:szCs w:val="24"/>
          <w:rtl/>
        </w:rPr>
        <w:t>מי</w:t>
      </w:r>
      <w:r w:rsidRPr="00D043EC">
        <w:rPr>
          <w:rFonts w:cs="David"/>
          <w:sz w:val="24"/>
          <w:szCs w:val="24"/>
          <w:rtl/>
        </w:rPr>
        <w:t xml:space="preserve"> </w:t>
      </w:r>
      <w:r w:rsidRPr="00D043EC">
        <w:rPr>
          <w:rFonts w:cs="David" w:hint="cs"/>
          <w:sz w:val="24"/>
          <w:szCs w:val="24"/>
          <w:rtl/>
        </w:rPr>
        <w:t>מעובדי</w:t>
      </w:r>
      <w:r w:rsidRPr="00D043EC">
        <w:rPr>
          <w:rFonts w:cs="David"/>
          <w:sz w:val="24"/>
          <w:szCs w:val="24"/>
          <w:rtl/>
        </w:rPr>
        <w:t xml:space="preserve"> </w:t>
      </w:r>
      <w:r w:rsidRPr="00D043EC">
        <w:rPr>
          <w:rFonts w:cs="David" w:hint="cs"/>
          <w:sz w:val="24"/>
          <w:szCs w:val="24"/>
          <w:rtl/>
        </w:rPr>
        <w:t xml:space="preserve">המציע, קבלנים, קבלני משנה ועובדיהם  שבשירותו. </w:t>
      </w:r>
    </w:p>
    <w:p w:rsidR="00D043EC" w:rsidRPr="00D043EC" w:rsidRDefault="00D043EC" w:rsidP="00D043EC">
      <w:pPr>
        <w:pStyle w:val="affff2"/>
        <w:bidi/>
        <w:spacing w:line="276" w:lineRule="auto"/>
        <w:jc w:val="both"/>
        <w:rPr>
          <w:rFonts w:cs="David"/>
          <w:color w:val="FF0000"/>
          <w:sz w:val="24"/>
          <w:szCs w:val="24"/>
          <w:rtl/>
        </w:rPr>
      </w:pPr>
      <w:r w:rsidRPr="00D043EC">
        <w:rPr>
          <w:rFonts w:cs="David"/>
          <w:color w:val="FF0000"/>
          <w:sz w:val="24"/>
          <w:szCs w:val="24"/>
          <w:rtl/>
        </w:rPr>
        <w:t xml:space="preserve">      </w:t>
      </w:r>
    </w:p>
    <w:p w:rsidR="00D043EC" w:rsidRPr="00D043EC" w:rsidRDefault="00D043EC" w:rsidP="00D043EC">
      <w:pPr>
        <w:pStyle w:val="affff2"/>
        <w:bidi/>
        <w:spacing w:line="276" w:lineRule="auto"/>
        <w:jc w:val="both"/>
        <w:rPr>
          <w:rFonts w:cs="David"/>
          <w:b/>
          <w:bCs/>
          <w:sz w:val="24"/>
          <w:szCs w:val="24"/>
          <w:u w:val="single"/>
          <w:rtl/>
        </w:rPr>
      </w:pPr>
      <w:r w:rsidRPr="00D043EC">
        <w:rPr>
          <w:rFonts w:cs="David" w:hint="cs"/>
          <w:b/>
          <w:bCs/>
          <w:sz w:val="24"/>
          <w:szCs w:val="24"/>
          <w:u w:val="single"/>
          <w:rtl/>
        </w:rPr>
        <w:t>ביטוח</w:t>
      </w:r>
      <w:r w:rsidRPr="00D043EC">
        <w:rPr>
          <w:rFonts w:cs="David"/>
          <w:b/>
          <w:bCs/>
          <w:sz w:val="24"/>
          <w:szCs w:val="24"/>
          <w:u w:val="single"/>
          <w:rtl/>
        </w:rPr>
        <w:t xml:space="preserve"> </w:t>
      </w:r>
      <w:r w:rsidRPr="00D043EC">
        <w:rPr>
          <w:rFonts w:cs="David" w:hint="cs"/>
          <w:b/>
          <w:bCs/>
          <w:sz w:val="24"/>
          <w:szCs w:val="24"/>
          <w:u w:val="single"/>
          <w:rtl/>
        </w:rPr>
        <w:t>אחריות</w:t>
      </w:r>
      <w:r w:rsidRPr="00D043EC">
        <w:rPr>
          <w:rFonts w:cs="David"/>
          <w:b/>
          <w:bCs/>
          <w:sz w:val="24"/>
          <w:szCs w:val="24"/>
          <w:u w:val="single"/>
          <w:rtl/>
        </w:rPr>
        <w:t xml:space="preserve"> </w:t>
      </w:r>
      <w:r w:rsidRPr="00D043EC">
        <w:rPr>
          <w:rFonts w:cs="David" w:hint="cs"/>
          <w:b/>
          <w:bCs/>
          <w:sz w:val="24"/>
          <w:szCs w:val="24"/>
          <w:u w:val="single"/>
          <w:rtl/>
        </w:rPr>
        <w:t>כלפי</w:t>
      </w:r>
      <w:r w:rsidRPr="00D043EC">
        <w:rPr>
          <w:rFonts w:cs="David"/>
          <w:b/>
          <w:bCs/>
          <w:sz w:val="24"/>
          <w:szCs w:val="24"/>
          <w:u w:val="single"/>
          <w:rtl/>
        </w:rPr>
        <w:t xml:space="preserve"> </w:t>
      </w:r>
      <w:r w:rsidRPr="00D043EC">
        <w:rPr>
          <w:rFonts w:cs="David" w:hint="cs"/>
          <w:b/>
          <w:bCs/>
          <w:sz w:val="24"/>
          <w:szCs w:val="24"/>
          <w:u w:val="single"/>
          <w:rtl/>
        </w:rPr>
        <w:t>צד</w:t>
      </w:r>
      <w:r w:rsidRPr="00D043EC">
        <w:rPr>
          <w:rFonts w:cs="David"/>
          <w:b/>
          <w:bCs/>
          <w:sz w:val="24"/>
          <w:szCs w:val="24"/>
          <w:u w:val="single"/>
          <w:rtl/>
        </w:rPr>
        <w:t xml:space="preserve"> </w:t>
      </w:r>
      <w:r w:rsidRPr="00D043EC">
        <w:rPr>
          <w:rFonts w:cs="David" w:hint="cs"/>
          <w:b/>
          <w:bCs/>
          <w:sz w:val="24"/>
          <w:szCs w:val="24"/>
          <w:u w:val="single"/>
          <w:rtl/>
        </w:rPr>
        <w:t>שלישי פוליסה מס. __________________</w:t>
      </w:r>
    </w:p>
    <w:p w:rsidR="00D043EC" w:rsidRPr="00D043EC" w:rsidRDefault="00D043EC" w:rsidP="00D043EC">
      <w:pPr>
        <w:pStyle w:val="affff2"/>
        <w:bidi/>
        <w:spacing w:line="276" w:lineRule="auto"/>
        <w:jc w:val="both"/>
        <w:rPr>
          <w:rFonts w:cs="David"/>
          <w:sz w:val="24"/>
          <w:szCs w:val="24"/>
          <w:rtl/>
        </w:rPr>
      </w:pPr>
      <w:r w:rsidRPr="00D043EC">
        <w:rPr>
          <w:rFonts w:cs="David"/>
          <w:color w:val="FF0000"/>
          <w:sz w:val="24"/>
          <w:szCs w:val="24"/>
          <w:rtl/>
        </w:rPr>
        <w:t xml:space="preserve">      </w:t>
      </w:r>
    </w:p>
    <w:p w:rsidR="00D043EC" w:rsidRPr="00D043EC" w:rsidRDefault="00D043EC" w:rsidP="00D043EC">
      <w:pPr>
        <w:pStyle w:val="affff2"/>
        <w:bidi/>
        <w:spacing w:line="276" w:lineRule="auto"/>
        <w:jc w:val="both"/>
        <w:rPr>
          <w:rFonts w:cs="David"/>
          <w:sz w:val="24"/>
          <w:szCs w:val="24"/>
          <w:rtl/>
        </w:rPr>
      </w:pPr>
      <w:r w:rsidRPr="00D043EC">
        <w:rPr>
          <w:rFonts w:cs="David"/>
          <w:sz w:val="24"/>
          <w:szCs w:val="24"/>
          <w:rtl/>
        </w:rPr>
        <w:t>1.</w:t>
      </w:r>
      <w:r w:rsidRPr="00D043EC">
        <w:rPr>
          <w:rFonts w:cs="David" w:hint="cs"/>
          <w:sz w:val="24"/>
          <w:szCs w:val="24"/>
          <w:rtl/>
        </w:rPr>
        <w:t xml:space="preserve"> אחריותו</w:t>
      </w:r>
      <w:r w:rsidRPr="00D043EC">
        <w:rPr>
          <w:rFonts w:cs="David"/>
          <w:sz w:val="24"/>
          <w:szCs w:val="24"/>
          <w:rtl/>
        </w:rPr>
        <w:t xml:space="preserve"> </w:t>
      </w:r>
      <w:r w:rsidRPr="00D043EC">
        <w:rPr>
          <w:rFonts w:cs="David" w:hint="cs"/>
          <w:sz w:val="24"/>
          <w:szCs w:val="24"/>
          <w:rtl/>
        </w:rPr>
        <w:t>החוקית</w:t>
      </w:r>
      <w:r w:rsidRPr="00D043EC">
        <w:rPr>
          <w:rFonts w:cs="David"/>
          <w:sz w:val="24"/>
          <w:szCs w:val="24"/>
          <w:rtl/>
        </w:rPr>
        <w:t xml:space="preserve"> </w:t>
      </w:r>
      <w:r w:rsidRPr="00D043EC">
        <w:rPr>
          <w:rFonts w:cs="David" w:hint="cs"/>
          <w:sz w:val="24"/>
          <w:szCs w:val="24"/>
          <w:rtl/>
        </w:rPr>
        <w:t>בביטוח</w:t>
      </w:r>
      <w:r w:rsidRPr="00D043EC">
        <w:rPr>
          <w:rFonts w:cs="David"/>
          <w:sz w:val="24"/>
          <w:szCs w:val="24"/>
          <w:rtl/>
        </w:rPr>
        <w:t xml:space="preserve"> </w:t>
      </w:r>
      <w:r w:rsidRPr="00D043EC">
        <w:rPr>
          <w:rFonts w:cs="David" w:hint="cs"/>
          <w:sz w:val="24"/>
          <w:szCs w:val="24"/>
          <w:rtl/>
        </w:rPr>
        <w:t>אחריות</w:t>
      </w:r>
      <w:r w:rsidRPr="00D043EC">
        <w:rPr>
          <w:rFonts w:cs="David"/>
          <w:sz w:val="24"/>
          <w:szCs w:val="24"/>
          <w:rtl/>
        </w:rPr>
        <w:t xml:space="preserve"> </w:t>
      </w:r>
      <w:r w:rsidRPr="00D043EC">
        <w:rPr>
          <w:rFonts w:cs="David" w:hint="cs"/>
          <w:sz w:val="24"/>
          <w:szCs w:val="24"/>
          <w:rtl/>
        </w:rPr>
        <w:t>כלפי</w:t>
      </w:r>
      <w:r w:rsidRPr="00D043EC">
        <w:rPr>
          <w:rFonts w:cs="David"/>
          <w:sz w:val="24"/>
          <w:szCs w:val="24"/>
          <w:rtl/>
        </w:rPr>
        <w:t xml:space="preserve"> </w:t>
      </w:r>
      <w:r w:rsidRPr="00D043EC">
        <w:rPr>
          <w:rFonts w:cs="David" w:hint="cs"/>
          <w:sz w:val="24"/>
          <w:szCs w:val="24"/>
          <w:rtl/>
        </w:rPr>
        <w:t>צד</w:t>
      </w:r>
      <w:r w:rsidRPr="00D043EC">
        <w:rPr>
          <w:rFonts w:cs="David"/>
          <w:sz w:val="24"/>
          <w:szCs w:val="24"/>
          <w:rtl/>
        </w:rPr>
        <w:t xml:space="preserve"> </w:t>
      </w:r>
      <w:r w:rsidRPr="00D043EC">
        <w:rPr>
          <w:rFonts w:cs="David" w:hint="cs"/>
          <w:sz w:val="24"/>
          <w:szCs w:val="24"/>
          <w:rtl/>
        </w:rPr>
        <w:t>שלישי</w:t>
      </w:r>
      <w:r w:rsidRPr="00D043EC">
        <w:rPr>
          <w:rFonts w:cs="David"/>
          <w:sz w:val="24"/>
          <w:szCs w:val="24"/>
          <w:rtl/>
        </w:rPr>
        <w:t xml:space="preserve"> </w:t>
      </w:r>
      <w:r w:rsidRPr="00D043EC">
        <w:rPr>
          <w:rFonts w:cs="David" w:hint="cs"/>
          <w:sz w:val="24"/>
          <w:szCs w:val="24"/>
          <w:rtl/>
        </w:rPr>
        <w:t>על</w:t>
      </w:r>
      <w:r w:rsidRPr="00D043EC">
        <w:rPr>
          <w:rFonts w:cs="David"/>
          <w:sz w:val="24"/>
          <w:szCs w:val="24"/>
          <w:rtl/>
        </w:rPr>
        <w:t xml:space="preserve"> </w:t>
      </w:r>
      <w:r w:rsidRPr="00D043EC">
        <w:rPr>
          <w:rFonts w:cs="David" w:hint="cs"/>
          <w:sz w:val="24"/>
          <w:szCs w:val="24"/>
          <w:rtl/>
        </w:rPr>
        <w:t>פי</w:t>
      </w:r>
      <w:r w:rsidRPr="00D043EC">
        <w:rPr>
          <w:rFonts w:cs="David"/>
          <w:sz w:val="24"/>
          <w:szCs w:val="24"/>
          <w:rtl/>
        </w:rPr>
        <w:t xml:space="preserve"> </w:t>
      </w:r>
      <w:r w:rsidRPr="00D043EC">
        <w:rPr>
          <w:rFonts w:cs="David" w:hint="cs"/>
          <w:sz w:val="24"/>
          <w:szCs w:val="24"/>
          <w:rtl/>
        </w:rPr>
        <w:t>דיני</w:t>
      </w:r>
      <w:r w:rsidRPr="00D043EC">
        <w:rPr>
          <w:rFonts w:cs="David"/>
          <w:sz w:val="24"/>
          <w:szCs w:val="24"/>
          <w:rtl/>
        </w:rPr>
        <w:t xml:space="preserve"> </w:t>
      </w:r>
      <w:r w:rsidRPr="00D043EC">
        <w:rPr>
          <w:rFonts w:cs="David" w:hint="cs"/>
          <w:sz w:val="24"/>
          <w:szCs w:val="24"/>
          <w:rtl/>
        </w:rPr>
        <w:t>מדינת</w:t>
      </w:r>
      <w:r w:rsidRPr="00D043EC">
        <w:rPr>
          <w:rFonts w:cs="David"/>
          <w:sz w:val="24"/>
          <w:szCs w:val="24"/>
          <w:rtl/>
        </w:rPr>
        <w:t xml:space="preserve"> </w:t>
      </w:r>
      <w:r w:rsidRPr="00D043EC">
        <w:rPr>
          <w:rFonts w:cs="David" w:hint="cs"/>
          <w:sz w:val="24"/>
          <w:szCs w:val="24"/>
          <w:rtl/>
        </w:rPr>
        <w:t>ישראל</w:t>
      </w:r>
      <w:r w:rsidRPr="00D043EC">
        <w:rPr>
          <w:rFonts w:cs="David"/>
          <w:sz w:val="24"/>
          <w:szCs w:val="24"/>
          <w:rtl/>
        </w:rPr>
        <w:t xml:space="preserve">, </w:t>
      </w:r>
      <w:r w:rsidRPr="00D043EC">
        <w:rPr>
          <w:rFonts w:cs="David" w:hint="cs"/>
          <w:sz w:val="24"/>
          <w:szCs w:val="24"/>
          <w:rtl/>
        </w:rPr>
        <w:t>בגין</w:t>
      </w:r>
      <w:r w:rsidRPr="00D043EC">
        <w:rPr>
          <w:rFonts w:cs="David"/>
          <w:sz w:val="24"/>
          <w:szCs w:val="24"/>
          <w:rtl/>
        </w:rPr>
        <w:t xml:space="preserve"> </w:t>
      </w:r>
      <w:r w:rsidRPr="00D043EC">
        <w:rPr>
          <w:rFonts w:cs="David" w:hint="cs"/>
          <w:sz w:val="24"/>
          <w:szCs w:val="24"/>
          <w:rtl/>
        </w:rPr>
        <w:t>נזקי</w:t>
      </w:r>
      <w:r w:rsidRPr="00D043EC">
        <w:rPr>
          <w:rFonts w:cs="David"/>
          <w:sz w:val="24"/>
          <w:szCs w:val="24"/>
          <w:rtl/>
        </w:rPr>
        <w:t xml:space="preserve"> </w:t>
      </w:r>
      <w:r w:rsidRPr="00D043EC">
        <w:rPr>
          <w:rFonts w:cs="David" w:hint="cs"/>
          <w:sz w:val="24"/>
          <w:szCs w:val="24"/>
          <w:rtl/>
        </w:rPr>
        <w:t>גוף</w:t>
      </w:r>
      <w:r w:rsidRPr="00D043EC">
        <w:rPr>
          <w:rFonts w:cs="David"/>
          <w:sz w:val="24"/>
          <w:szCs w:val="24"/>
          <w:rtl/>
        </w:rPr>
        <w:t xml:space="preserve"> </w:t>
      </w:r>
    </w:p>
    <w:p w:rsidR="00D043EC" w:rsidRPr="00D043EC" w:rsidRDefault="00D043EC" w:rsidP="00D043EC">
      <w:pPr>
        <w:pStyle w:val="affff2"/>
        <w:bidi/>
        <w:spacing w:line="276" w:lineRule="auto"/>
        <w:jc w:val="both"/>
        <w:rPr>
          <w:rFonts w:cs="David"/>
          <w:sz w:val="24"/>
          <w:szCs w:val="24"/>
          <w:rtl/>
        </w:rPr>
      </w:pPr>
      <w:r w:rsidRPr="00D043EC">
        <w:rPr>
          <w:rFonts w:cs="David"/>
          <w:sz w:val="24"/>
          <w:szCs w:val="24"/>
          <w:rtl/>
        </w:rPr>
        <w:t xml:space="preserve">    </w:t>
      </w:r>
      <w:r w:rsidRPr="00D043EC">
        <w:rPr>
          <w:rFonts w:cs="David" w:hint="cs"/>
          <w:sz w:val="24"/>
          <w:szCs w:val="24"/>
          <w:rtl/>
        </w:rPr>
        <w:t>ורכוש בכל</w:t>
      </w:r>
      <w:r w:rsidRPr="00D043EC">
        <w:rPr>
          <w:rFonts w:cs="David"/>
          <w:sz w:val="24"/>
          <w:szCs w:val="24"/>
          <w:rtl/>
        </w:rPr>
        <w:t xml:space="preserve"> </w:t>
      </w:r>
      <w:r w:rsidRPr="00D043EC">
        <w:rPr>
          <w:rFonts w:cs="David" w:hint="cs"/>
          <w:sz w:val="24"/>
          <w:szCs w:val="24"/>
          <w:rtl/>
        </w:rPr>
        <w:t>תחומי</w:t>
      </w:r>
      <w:r w:rsidRPr="00D043EC">
        <w:rPr>
          <w:rFonts w:cs="David"/>
          <w:sz w:val="24"/>
          <w:szCs w:val="24"/>
          <w:rtl/>
        </w:rPr>
        <w:t xml:space="preserve"> </w:t>
      </w:r>
      <w:r w:rsidRPr="00D043EC">
        <w:rPr>
          <w:rFonts w:cs="David" w:hint="cs"/>
          <w:sz w:val="24"/>
          <w:szCs w:val="24"/>
          <w:rtl/>
        </w:rPr>
        <w:t>מדינת</w:t>
      </w:r>
      <w:r w:rsidRPr="00D043EC">
        <w:rPr>
          <w:rFonts w:cs="David"/>
          <w:sz w:val="24"/>
          <w:szCs w:val="24"/>
          <w:rtl/>
        </w:rPr>
        <w:t xml:space="preserve"> </w:t>
      </w:r>
      <w:r w:rsidRPr="00D043EC">
        <w:rPr>
          <w:rFonts w:cs="David" w:hint="cs"/>
          <w:sz w:val="24"/>
          <w:szCs w:val="24"/>
          <w:rtl/>
        </w:rPr>
        <w:t>ישראל</w:t>
      </w:r>
      <w:r w:rsidRPr="00D043EC">
        <w:rPr>
          <w:rFonts w:cs="David"/>
          <w:sz w:val="24"/>
          <w:szCs w:val="24"/>
          <w:rtl/>
        </w:rPr>
        <w:t xml:space="preserve"> </w:t>
      </w:r>
      <w:r w:rsidRPr="00D043EC">
        <w:rPr>
          <w:rFonts w:cs="David" w:hint="cs"/>
          <w:sz w:val="24"/>
          <w:szCs w:val="24"/>
          <w:rtl/>
        </w:rPr>
        <w:t>והשטחים</w:t>
      </w:r>
      <w:r w:rsidRPr="00D043EC">
        <w:rPr>
          <w:rFonts w:cs="David"/>
          <w:sz w:val="24"/>
          <w:szCs w:val="24"/>
          <w:rtl/>
        </w:rPr>
        <w:t xml:space="preserve"> </w:t>
      </w:r>
      <w:r w:rsidRPr="00D043EC">
        <w:rPr>
          <w:rFonts w:cs="David" w:hint="cs"/>
          <w:sz w:val="24"/>
          <w:szCs w:val="24"/>
          <w:rtl/>
        </w:rPr>
        <w:t>המוחזקים.</w:t>
      </w:r>
    </w:p>
    <w:p w:rsidR="00D043EC" w:rsidRPr="00D043EC" w:rsidRDefault="00D043EC" w:rsidP="00D043EC">
      <w:pPr>
        <w:pStyle w:val="affff2"/>
        <w:bidi/>
        <w:spacing w:line="276" w:lineRule="auto"/>
        <w:jc w:val="both"/>
        <w:rPr>
          <w:rFonts w:cs="David"/>
          <w:sz w:val="24"/>
          <w:szCs w:val="24"/>
          <w:rtl/>
        </w:rPr>
      </w:pPr>
    </w:p>
    <w:p w:rsidR="00D043EC" w:rsidRPr="00D043EC" w:rsidRDefault="00D043EC" w:rsidP="00D043EC">
      <w:pPr>
        <w:pStyle w:val="affff2"/>
        <w:bidi/>
        <w:spacing w:line="276" w:lineRule="auto"/>
        <w:jc w:val="both"/>
        <w:rPr>
          <w:rFonts w:cs="David"/>
          <w:sz w:val="24"/>
          <w:szCs w:val="24"/>
          <w:rtl/>
        </w:rPr>
      </w:pPr>
      <w:r w:rsidRPr="00D043EC">
        <w:rPr>
          <w:rFonts w:cs="David" w:hint="cs"/>
          <w:sz w:val="24"/>
          <w:szCs w:val="24"/>
          <w:rtl/>
        </w:rPr>
        <w:t>2. גבול</w:t>
      </w:r>
      <w:r w:rsidRPr="00D043EC">
        <w:rPr>
          <w:rFonts w:cs="David"/>
          <w:sz w:val="24"/>
          <w:szCs w:val="24"/>
          <w:rtl/>
        </w:rPr>
        <w:t xml:space="preserve"> </w:t>
      </w:r>
      <w:r w:rsidRPr="00D043EC">
        <w:rPr>
          <w:rFonts w:cs="David" w:hint="cs"/>
          <w:sz w:val="24"/>
          <w:szCs w:val="24"/>
          <w:rtl/>
        </w:rPr>
        <w:t>האחריות</w:t>
      </w:r>
      <w:r w:rsidRPr="00D043EC">
        <w:rPr>
          <w:rFonts w:cs="David"/>
          <w:sz w:val="24"/>
          <w:szCs w:val="24"/>
          <w:rtl/>
        </w:rPr>
        <w:t xml:space="preserve"> </w:t>
      </w:r>
      <w:r w:rsidRPr="00D043EC">
        <w:rPr>
          <w:rFonts w:cs="David" w:hint="cs"/>
          <w:sz w:val="24"/>
          <w:szCs w:val="24"/>
          <w:rtl/>
        </w:rPr>
        <w:t>לא</w:t>
      </w:r>
      <w:r w:rsidRPr="00D043EC">
        <w:rPr>
          <w:rFonts w:cs="David"/>
          <w:sz w:val="24"/>
          <w:szCs w:val="24"/>
          <w:rtl/>
        </w:rPr>
        <w:t xml:space="preserve"> </w:t>
      </w:r>
      <w:r w:rsidRPr="00D043EC">
        <w:rPr>
          <w:rFonts w:cs="David" w:hint="cs"/>
          <w:sz w:val="24"/>
          <w:szCs w:val="24"/>
          <w:rtl/>
        </w:rPr>
        <w:t>יפחת</w:t>
      </w:r>
      <w:r w:rsidRPr="00D043EC">
        <w:rPr>
          <w:rFonts w:cs="David"/>
          <w:sz w:val="24"/>
          <w:szCs w:val="24"/>
          <w:rtl/>
        </w:rPr>
        <w:t xml:space="preserve"> </w:t>
      </w:r>
      <w:r w:rsidRPr="00D043EC">
        <w:rPr>
          <w:rFonts w:cs="David" w:hint="cs"/>
          <w:sz w:val="24"/>
          <w:szCs w:val="24"/>
          <w:rtl/>
        </w:rPr>
        <w:t>מסך</w:t>
      </w:r>
      <w:r w:rsidRPr="00D043EC">
        <w:rPr>
          <w:rFonts w:cs="David"/>
          <w:sz w:val="24"/>
          <w:szCs w:val="24"/>
          <w:rtl/>
        </w:rPr>
        <w:t xml:space="preserve"> </w:t>
      </w:r>
      <w:r w:rsidRPr="00D043EC">
        <w:rPr>
          <w:rFonts w:cs="David" w:hint="cs"/>
          <w:sz w:val="24"/>
          <w:szCs w:val="24"/>
          <w:rtl/>
        </w:rPr>
        <w:t>1,000</w:t>
      </w:r>
      <w:r w:rsidRPr="00D043EC">
        <w:rPr>
          <w:rFonts w:cs="David"/>
          <w:sz w:val="24"/>
          <w:szCs w:val="24"/>
          <w:rtl/>
        </w:rPr>
        <w:t xml:space="preserve">,000 </w:t>
      </w:r>
      <w:r w:rsidRPr="00D043EC">
        <w:rPr>
          <w:rFonts w:cs="David" w:hint="cs"/>
          <w:sz w:val="24"/>
          <w:szCs w:val="24"/>
          <w:rtl/>
        </w:rPr>
        <w:t>דולר</w:t>
      </w:r>
      <w:r w:rsidRPr="00D043EC">
        <w:rPr>
          <w:rFonts w:cs="David"/>
          <w:sz w:val="24"/>
          <w:szCs w:val="24"/>
          <w:rtl/>
        </w:rPr>
        <w:t xml:space="preserve"> </w:t>
      </w:r>
      <w:r w:rsidRPr="00D043EC">
        <w:rPr>
          <w:rFonts w:cs="David" w:hint="cs"/>
          <w:sz w:val="24"/>
          <w:szCs w:val="24"/>
          <w:rtl/>
        </w:rPr>
        <w:t>ארה</w:t>
      </w:r>
      <w:r w:rsidRPr="00D043EC">
        <w:rPr>
          <w:rFonts w:cs="David"/>
          <w:sz w:val="24"/>
          <w:szCs w:val="24"/>
          <w:rtl/>
        </w:rPr>
        <w:t>"</w:t>
      </w:r>
      <w:r w:rsidRPr="00D043EC">
        <w:rPr>
          <w:rFonts w:cs="David" w:hint="cs"/>
          <w:sz w:val="24"/>
          <w:szCs w:val="24"/>
          <w:rtl/>
        </w:rPr>
        <w:t>ב</w:t>
      </w:r>
      <w:r w:rsidRPr="00D043EC">
        <w:rPr>
          <w:rFonts w:cs="David"/>
          <w:sz w:val="24"/>
          <w:szCs w:val="24"/>
          <w:rtl/>
        </w:rPr>
        <w:t xml:space="preserve"> </w:t>
      </w:r>
      <w:r w:rsidRPr="00D043EC">
        <w:rPr>
          <w:rFonts w:cs="David" w:hint="cs"/>
          <w:sz w:val="24"/>
          <w:szCs w:val="24"/>
          <w:rtl/>
        </w:rPr>
        <w:t>למקרה</w:t>
      </w:r>
      <w:r w:rsidRPr="00D043EC">
        <w:rPr>
          <w:rFonts w:cs="David"/>
          <w:sz w:val="24"/>
          <w:szCs w:val="24"/>
          <w:rtl/>
        </w:rPr>
        <w:t xml:space="preserve"> </w:t>
      </w:r>
      <w:r w:rsidRPr="00D043EC">
        <w:rPr>
          <w:rFonts w:cs="David" w:hint="cs"/>
          <w:sz w:val="24"/>
          <w:szCs w:val="24"/>
          <w:rtl/>
        </w:rPr>
        <w:t>ולתקופת</w:t>
      </w:r>
      <w:r w:rsidRPr="00D043EC">
        <w:rPr>
          <w:rFonts w:cs="David"/>
          <w:sz w:val="24"/>
          <w:szCs w:val="24"/>
          <w:rtl/>
        </w:rPr>
        <w:t xml:space="preserve"> </w:t>
      </w:r>
      <w:r w:rsidRPr="00D043EC">
        <w:rPr>
          <w:rFonts w:cs="David" w:hint="cs"/>
          <w:sz w:val="24"/>
          <w:szCs w:val="24"/>
          <w:rtl/>
        </w:rPr>
        <w:t>הביטוח</w:t>
      </w:r>
      <w:r w:rsidRPr="00D043EC">
        <w:rPr>
          <w:rFonts w:cs="David"/>
          <w:sz w:val="24"/>
          <w:szCs w:val="24"/>
          <w:rtl/>
        </w:rPr>
        <w:t xml:space="preserve"> (</w:t>
      </w:r>
      <w:r w:rsidRPr="00D043EC">
        <w:rPr>
          <w:rFonts w:cs="David" w:hint="cs"/>
          <w:sz w:val="24"/>
          <w:szCs w:val="24"/>
          <w:rtl/>
        </w:rPr>
        <w:t>שנה</w:t>
      </w:r>
      <w:r w:rsidRPr="00D043EC">
        <w:rPr>
          <w:rFonts w:cs="David"/>
          <w:sz w:val="24"/>
          <w:szCs w:val="24"/>
          <w:rtl/>
        </w:rPr>
        <w:t xml:space="preserve">); </w:t>
      </w:r>
    </w:p>
    <w:p w:rsidR="00D043EC" w:rsidRPr="00D043EC" w:rsidRDefault="00D043EC" w:rsidP="00D043EC">
      <w:pPr>
        <w:pStyle w:val="affff2"/>
        <w:bidi/>
        <w:spacing w:line="276" w:lineRule="auto"/>
        <w:jc w:val="both"/>
        <w:rPr>
          <w:rFonts w:cs="David"/>
          <w:sz w:val="24"/>
          <w:szCs w:val="24"/>
          <w:rtl/>
        </w:rPr>
      </w:pPr>
    </w:p>
    <w:p w:rsidR="00D043EC" w:rsidRPr="00D043EC" w:rsidRDefault="00D043EC" w:rsidP="00D043EC">
      <w:pPr>
        <w:pStyle w:val="affff2"/>
        <w:bidi/>
        <w:spacing w:line="276" w:lineRule="auto"/>
        <w:jc w:val="both"/>
        <w:rPr>
          <w:rFonts w:cs="David"/>
          <w:sz w:val="24"/>
          <w:szCs w:val="24"/>
          <w:rtl/>
        </w:rPr>
      </w:pPr>
      <w:r w:rsidRPr="00D043EC">
        <w:rPr>
          <w:rFonts w:cs="David" w:hint="cs"/>
          <w:sz w:val="24"/>
          <w:szCs w:val="24"/>
          <w:rtl/>
        </w:rPr>
        <w:t>3. בפוליסה</w:t>
      </w:r>
      <w:r w:rsidRPr="00D043EC">
        <w:rPr>
          <w:rFonts w:cs="David"/>
          <w:sz w:val="24"/>
          <w:szCs w:val="24"/>
          <w:rtl/>
        </w:rPr>
        <w:t xml:space="preserve"> </w:t>
      </w:r>
      <w:r w:rsidRPr="00D043EC">
        <w:rPr>
          <w:rFonts w:cs="David" w:hint="cs"/>
          <w:sz w:val="24"/>
          <w:szCs w:val="24"/>
          <w:rtl/>
        </w:rPr>
        <w:t>ייכלל</w:t>
      </w:r>
      <w:r w:rsidRPr="00D043EC">
        <w:rPr>
          <w:rFonts w:cs="David"/>
          <w:sz w:val="24"/>
          <w:szCs w:val="24"/>
          <w:rtl/>
        </w:rPr>
        <w:t xml:space="preserve"> </w:t>
      </w:r>
      <w:r w:rsidRPr="00D043EC">
        <w:rPr>
          <w:rFonts w:cs="David" w:hint="cs"/>
          <w:sz w:val="24"/>
          <w:szCs w:val="24"/>
          <w:rtl/>
        </w:rPr>
        <w:t>סעיף</w:t>
      </w:r>
      <w:r w:rsidRPr="00D043EC">
        <w:rPr>
          <w:rFonts w:cs="David"/>
          <w:sz w:val="24"/>
          <w:szCs w:val="24"/>
          <w:rtl/>
        </w:rPr>
        <w:t xml:space="preserve"> </w:t>
      </w:r>
      <w:r w:rsidRPr="00D043EC">
        <w:rPr>
          <w:rFonts w:cs="David" w:hint="cs"/>
          <w:sz w:val="24"/>
          <w:szCs w:val="24"/>
          <w:rtl/>
        </w:rPr>
        <w:t>אחריות</w:t>
      </w:r>
      <w:r w:rsidRPr="00D043EC">
        <w:rPr>
          <w:rFonts w:cs="David"/>
          <w:sz w:val="24"/>
          <w:szCs w:val="24"/>
          <w:rtl/>
        </w:rPr>
        <w:t xml:space="preserve"> </w:t>
      </w:r>
      <w:r w:rsidRPr="00D043EC">
        <w:rPr>
          <w:rFonts w:cs="David" w:hint="cs"/>
          <w:sz w:val="24"/>
          <w:szCs w:val="24"/>
          <w:rtl/>
        </w:rPr>
        <w:t>צולבת</w:t>
      </w:r>
      <w:r w:rsidRPr="00D043EC">
        <w:rPr>
          <w:rFonts w:cs="David"/>
          <w:sz w:val="24"/>
          <w:szCs w:val="24"/>
          <w:rtl/>
        </w:rPr>
        <w:t xml:space="preserve"> - </w:t>
      </w:r>
      <w:r w:rsidRPr="00D043EC">
        <w:rPr>
          <w:rFonts w:cs="David"/>
          <w:sz w:val="24"/>
          <w:szCs w:val="24"/>
        </w:rPr>
        <w:t>Cross  Liability</w:t>
      </w:r>
      <w:r w:rsidRPr="00D043EC">
        <w:rPr>
          <w:rFonts w:cs="David" w:hint="cs"/>
          <w:sz w:val="24"/>
          <w:szCs w:val="24"/>
          <w:rtl/>
        </w:rPr>
        <w:t>.</w:t>
      </w:r>
    </w:p>
    <w:p w:rsidR="00D043EC" w:rsidRPr="00D043EC" w:rsidRDefault="00D043EC" w:rsidP="00D043EC">
      <w:pPr>
        <w:pStyle w:val="affff2"/>
        <w:bidi/>
        <w:spacing w:line="276" w:lineRule="auto"/>
        <w:jc w:val="both"/>
        <w:rPr>
          <w:rFonts w:cs="David"/>
          <w:sz w:val="24"/>
          <w:szCs w:val="24"/>
          <w:rtl/>
        </w:rPr>
      </w:pPr>
    </w:p>
    <w:p w:rsidR="00D043EC" w:rsidRPr="00D043EC" w:rsidRDefault="00D043EC" w:rsidP="00D043EC">
      <w:pPr>
        <w:spacing w:line="276" w:lineRule="auto"/>
        <w:jc w:val="both"/>
        <w:rPr>
          <w:szCs w:val="24"/>
          <w:rtl/>
        </w:rPr>
      </w:pPr>
      <w:r w:rsidRPr="00D043EC">
        <w:rPr>
          <w:rFonts w:hint="cs"/>
          <w:szCs w:val="24"/>
          <w:rtl/>
        </w:rPr>
        <w:t xml:space="preserve">4. </w:t>
      </w:r>
      <w:r w:rsidRPr="00D043EC">
        <w:rPr>
          <w:szCs w:val="24"/>
          <w:rtl/>
        </w:rPr>
        <w:t>רכוש מדינת ישראל – ייחשב רכוש צד שלישי;</w:t>
      </w:r>
    </w:p>
    <w:p w:rsidR="00D043EC" w:rsidRPr="00D043EC" w:rsidRDefault="00D043EC" w:rsidP="00D043EC">
      <w:pPr>
        <w:spacing w:line="276" w:lineRule="auto"/>
        <w:jc w:val="both"/>
        <w:rPr>
          <w:szCs w:val="24"/>
          <w:rtl/>
        </w:rPr>
      </w:pPr>
    </w:p>
    <w:p w:rsidR="00D043EC" w:rsidRPr="00D043EC" w:rsidRDefault="00D043EC" w:rsidP="00D043EC">
      <w:pPr>
        <w:spacing w:line="276" w:lineRule="auto"/>
        <w:jc w:val="both"/>
        <w:rPr>
          <w:szCs w:val="24"/>
          <w:rtl/>
        </w:rPr>
      </w:pPr>
      <w:r w:rsidRPr="00D043EC">
        <w:rPr>
          <w:rFonts w:hint="cs"/>
          <w:szCs w:val="24"/>
          <w:rtl/>
        </w:rPr>
        <w:t xml:space="preserve">5. </w:t>
      </w:r>
      <w:r w:rsidRPr="00D043EC">
        <w:rPr>
          <w:szCs w:val="24"/>
          <w:rtl/>
        </w:rPr>
        <w:t xml:space="preserve">כל סייג/חריג לגבי רכוש מדינת ישראל הנמצא בפיקוחו או בהשגחתו של המציע ו/או שכל </w:t>
      </w:r>
    </w:p>
    <w:p w:rsidR="00D043EC" w:rsidRPr="00D043EC" w:rsidRDefault="00D043EC" w:rsidP="00D043EC">
      <w:pPr>
        <w:spacing w:line="276" w:lineRule="auto"/>
        <w:jc w:val="both"/>
        <w:rPr>
          <w:szCs w:val="24"/>
          <w:rtl/>
        </w:rPr>
      </w:pPr>
      <w:r w:rsidRPr="00D043EC">
        <w:rPr>
          <w:rFonts w:hint="cs"/>
          <w:szCs w:val="24"/>
          <w:rtl/>
        </w:rPr>
        <w:t xml:space="preserve">    </w:t>
      </w:r>
      <w:r w:rsidRPr="00D043EC">
        <w:rPr>
          <w:szCs w:val="24"/>
          <w:rtl/>
        </w:rPr>
        <w:t xml:space="preserve">איש בשירותו פועלים או פעלו בו </w:t>
      </w:r>
      <w:r w:rsidRPr="00D043EC">
        <w:rPr>
          <w:rFonts w:hint="cs"/>
          <w:szCs w:val="24"/>
          <w:rtl/>
        </w:rPr>
        <w:t>מ</w:t>
      </w:r>
      <w:r w:rsidRPr="00D043EC">
        <w:rPr>
          <w:szCs w:val="24"/>
          <w:rtl/>
        </w:rPr>
        <w:t>בוטל כלפי רכוש מדינת ישראל;</w:t>
      </w:r>
    </w:p>
    <w:p w:rsidR="00D043EC" w:rsidRPr="00D043EC" w:rsidRDefault="00D043EC" w:rsidP="00D043EC">
      <w:pPr>
        <w:pStyle w:val="affff2"/>
        <w:bidi/>
        <w:spacing w:line="276" w:lineRule="auto"/>
        <w:jc w:val="both"/>
        <w:rPr>
          <w:rFonts w:cs="David"/>
          <w:sz w:val="24"/>
          <w:szCs w:val="24"/>
          <w:rtl/>
        </w:rPr>
      </w:pPr>
    </w:p>
    <w:p w:rsidR="00D043EC" w:rsidRPr="00D043EC" w:rsidRDefault="00D043EC" w:rsidP="00557257">
      <w:pPr>
        <w:spacing w:line="276" w:lineRule="auto"/>
        <w:ind w:right="567"/>
        <w:jc w:val="both"/>
        <w:rPr>
          <w:szCs w:val="24"/>
          <w:rtl/>
        </w:rPr>
      </w:pPr>
      <w:r w:rsidRPr="00D043EC">
        <w:rPr>
          <w:rFonts w:hint="cs"/>
          <w:szCs w:val="24"/>
          <w:rtl/>
        </w:rPr>
        <w:t>6</w:t>
      </w:r>
      <w:r w:rsidRPr="00D043EC">
        <w:rPr>
          <w:szCs w:val="24"/>
          <w:rtl/>
        </w:rPr>
        <w:t xml:space="preserve">. הביטוח </w:t>
      </w:r>
      <w:r w:rsidRPr="00D043EC">
        <w:rPr>
          <w:rFonts w:hint="cs"/>
          <w:szCs w:val="24"/>
          <w:rtl/>
        </w:rPr>
        <w:t>מ</w:t>
      </w:r>
      <w:r w:rsidRPr="00D043EC">
        <w:rPr>
          <w:szCs w:val="24"/>
          <w:rtl/>
        </w:rPr>
        <w:t xml:space="preserve">ורחב לכסות את חבותו של המבוטח כלפי צד שלישי בגין פעילות של קבלנים, קבלני     </w:t>
      </w:r>
    </w:p>
    <w:p w:rsidR="00D043EC" w:rsidRPr="00D043EC" w:rsidRDefault="00D043EC" w:rsidP="00557257">
      <w:pPr>
        <w:spacing w:line="276" w:lineRule="auto"/>
        <w:ind w:right="567"/>
        <w:jc w:val="both"/>
        <w:rPr>
          <w:szCs w:val="24"/>
          <w:rtl/>
        </w:rPr>
      </w:pPr>
      <w:r w:rsidRPr="00D043EC">
        <w:rPr>
          <w:szCs w:val="24"/>
          <w:rtl/>
        </w:rPr>
        <w:t xml:space="preserve">    משנה ועובדיהם;</w:t>
      </w:r>
    </w:p>
    <w:p w:rsidR="00D043EC" w:rsidRPr="00D043EC" w:rsidRDefault="00D043EC" w:rsidP="00557257">
      <w:pPr>
        <w:spacing w:line="276" w:lineRule="auto"/>
        <w:ind w:right="567"/>
        <w:jc w:val="both"/>
        <w:rPr>
          <w:szCs w:val="24"/>
          <w:rtl/>
        </w:rPr>
      </w:pPr>
    </w:p>
    <w:p w:rsidR="00D043EC" w:rsidRPr="00D043EC" w:rsidRDefault="00D043EC" w:rsidP="00557257">
      <w:pPr>
        <w:spacing w:line="276" w:lineRule="auto"/>
        <w:ind w:right="567"/>
        <w:jc w:val="both"/>
        <w:rPr>
          <w:szCs w:val="24"/>
          <w:rtl/>
        </w:rPr>
      </w:pPr>
      <w:r w:rsidRPr="00D043EC">
        <w:rPr>
          <w:rFonts w:hint="cs"/>
          <w:szCs w:val="24"/>
          <w:rtl/>
        </w:rPr>
        <w:t xml:space="preserve">7.  הביטוח מורחב לכסות נזקים שייגרמו כתוצאה מפריקה וטעינה על ידי ובאמצעות מכשירי </w:t>
      </w:r>
    </w:p>
    <w:p w:rsidR="00D043EC" w:rsidRPr="00D043EC" w:rsidRDefault="00D043EC" w:rsidP="00557257">
      <w:pPr>
        <w:spacing w:line="276" w:lineRule="auto"/>
        <w:ind w:right="567"/>
        <w:jc w:val="both"/>
        <w:rPr>
          <w:szCs w:val="24"/>
          <w:rtl/>
        </w:rPr>
      </w:pPr>
      <w:r w:rsidRPr="00D043EC">
        <w:rPr>
          <w:rFonts w:hint="cs"/>
          <w:szCs w:val="24"/>
          <w:rtl/>
        </w:rPr>
        <w:t xml:space="preserve">     הרמה מכל סוג שהוא. אם קיים סייג/חריג לגבי טעינה ופריקה, הוא יבוטל;  </w:t>
      </w:r>
    </w:p>
    <w:p w:rsidR="00D043EC" w:rsidRPr="00D043EC" w:rsidRDefault="00D043EC" w:rsidP="00557257">
      <w:pPr>
        <w:pStyle w:val="affff2"/>
        <w:bidi/>
        <w:spacing w:line="276" w:lineRule="auto"/>
        <w:ind w:right="567"/>
        <w:jc w:val="both"/>
        <w:rPr>
          <w:rFonts w:cs="David"/>
          <w:sz w:val="24"/>
          <w:szCs w:val="24"/>
          <w:rtl/>
        </w:rPr>
      </w:pPr>
    </w:p>
    <w:p w:rsidR="00D043EC" w:rsidRPr="00D043EC" w:rsidRDefault="00D043EC" w:rsidP="00557257">
      <w:pPr>
        <w:pStyle w:val="affff2"/>
        <w:bidi/>
        <w:spacing w:line="276" w:lineRule="auto"/>
        <w:ind w:right="567"/>
        <w:jc w:val="both"/>
        <w:rPr>
          <w:rFonts w:cs="David"/>
          <w:sz w:val="24"/>
          <w:szCs w:val="24"/>
          <w:rtl/>
        </w:rPr>
      </w:pPr>
      <w:r w:rsidRPr="00D043EC">
        <w:rPr>
          <w:rFonts w:cs="David" w:hint="cs"/>
          <w:sz w:val="24"/>
          <w:szCs w:val="24"/>
          <w:rtl/>
        </w:rPr>
        <w:t>8. הביטוח</w:t>
      </w:r>
      <w:r w:rsidRPr="00D043EC">
        <w:rPr>
          <w:rFonts w:cs="David"/>
          <w:sz w:val="24"/>
          <w:szCs w:val="24"/>
          <w:rtl/>
        </w:rPr>
        <w:t xml:space="preserve"> </w:t>
      </w:r>
      <w:r w:rsidRPr="00D043EC">
        <w:rPr>
          <w:rFonts w:cs="David" w:hint="cs"/>
          <w:sz w:val="24"/>
          <w:szCs w:val="24"/>
          <w:rtl/>
        </w:rPr>
        <w:t>על</w:t>
      </w:r>
      <w:r w:rsidRPr="00D043EC">
        <w:rPr>
          <w:rFonts w:cs="David"/>
          <w:sz w:val="24"/>
          <w:szCs w:val="24"/>
          <w:rtl/>
        </w:rPr>
        <w:t xml:space="preserve"> </w:t>
      </w:r>
      <w:r w:rsidRPr="00D043EC">
        <w:rPr>
          <w:rFonts w:cs="David" w:hint="cs"/>
          <w:sz w:val="24"/>
          <w:szCs w:val="24"/>
          <w:rtl/>
        </w:rPr>
        <w:t>פי</w:t>
      </w:r>
      <w:r w:rsidRPr="00D043EC">
        <w:rPr>
          <w:rFonts w:cs="David"/>
          <w:sz w:val="24"/>
          <w:szCs w:val="24"/>
          <w:rtl/>
        </w:rPr>
        <w:t xml:space="preserve"> </w:t>
      </w:r>
      <w:r w:rsidRPr="00D043EC">
        <w:rPr>
          <w:rFonts w:cs="David" w:hint="cs"/>
          <w:sz w:val="24"/>
          <w:szCs w:val="24"/>
          <w:rtl/>
        </w:rPr>
        <w:t>הפוליסה</w:t>
      </w:r>
      <w:r w:rsidRPr="00D043EC">
        <w:rPr>
          <w:rFonts w:cs="David"/>
          <w:sz w:val="24"/>
          <w:szCs w:val="24"/>
          <w:rtl/>
        </w:rPr>
        <w:t xml:space="preserve"> </w:t>
      </w:r>
      <w:r w:rsidRPr="00D043EC">
        <w:rPr>
          <w:rFonts w:cs="David" w:hint="cs"/>
          <w:sz w:val="24"/>
          <w:szCs w:val="24"/>
          <w:rtl/>
        </w:rPr>
        <w:t>מורחב</w:t>
      </w:r>
      <w:r w:rsidRPr="00D043EC">
        <w:rPr>
          <w:rFonts w:cs="David"/>
          <w:sz w:val="24"/>
          <w:szCs w:val="24"/>
          <w:rtl/>
        </w:rPr>
        <w:t xml:space="preserve"> </w:t>
      </w:r>
      <w:r w:rsidRPr="00D043EC">
        <w:rPr>
          <w:rFonts w:cs="David" w:hint="cs"/>
          <w:sz w:val="24"/>
          <w:szCs w:val="24"/>
          <w:rtl/>
        </w:rPr>
        <w:t>לשפות</w:t>
      </w:r>
      <w:r w:rsidRPr="00D043EC">
        <w:rPr>
          <w:rFonts w:cs="David"/>
          <w:sz w:val="24"/>
          <w:szCs w:val="24"/>
          <w:rtl/>
        </w:rPr>
        <w:t xml:space="preserve"> </w:t>
      </w:r>
      <w:r w:rsidRPr="00D043EC">
        <w:rPr>
          <w:rFonts w:cs="David" w:hint="cs"/>
          <w:sz w:val="24"/>
          <w:szCs w:val="24"/>
          <w:rtl/>
        </w:rPr>
        <w:t>את</w:t>
      </w:r>
      <w:r w:rsidRPr="00D043EC">
        <w:rPr>
          <w:rFonts w:cs="David"/>
          <w:sz w:val="24"/>
          <w:szCs w:val="24"/>
          <w:rtl/>
        </w:rPr>
        <w:t xml:space="preserve"> </w:t>
      </w:r>
      <w:r w:rsidRPr="00D043EC">
        <w:rPr>
          <w:rFonts w:cs="David" w:hint="cs"/>
          <w:sz w:val="24"/>
          <w:szCs w:val="24"/>
          <w:rtl/>
        </w:rPr>
        <w:t>מדינת</w:t>
      </w:r>
      <w:r w:rsidRPr="00D043EC">
        <w:rPr>
          <w:rFonts w:cs="David"/>
          <w:sz w:val="24"/>
          <w:szCs w:val="24"/>
          <w:rtl/>
        </w:rPr>
        <w:t xml:space="preserve"> </w:t>
      </w:r>
      <w:r w:rsidRPr="00D043EC">
        <w:rPr>
          <w:rFonts w:cs="David" w:hint="cs"/>
          <w:sz w:val="24"/>
          <w:szCs w:val="24"/>
          <w:rtl/>
        </w:rPr>
        <w:t>ישראל</w:t>
      </w:r>
      <w:r w:rsidRPr="00D043EC">
        <w:rPr>
          <w:rFonts w:cs="David"/>
          <w:sz w:val="24"/>
          <w:szCs w:val="24"/>
          <w:rtl/>
        </w:rPr>
        <w:t xml:space="preserve"> –  </w:t>
      </w:r>
      <w:r w:rsidRPr="00D043EC">
        <w:rPr>
          <w:rFonts w:cs="David" w:hint="cs"/>
          <w:sz w:val="24"/>
          <w:szCs w:val="24"/>
          <w:rtl/>
        </w:rPr>
        <w:t>משרד</w:t>
      </w:r>
      <w:r w:rsidRPr="00D043EC">
        <w:rPr>
          <w:rFonts w:cs="David"/>
          <w:sz w:val="24"/>
          <w:szCs w:val="24"/>
          <w:rtl/>
        </w:rPr>
        <w:t xml:space="preserve"> </w:t>
      </w:r>
      <w:r w:rsidRPr="00D043EC">
        <w:rPr>
          <w:rFonts w:cs="David" w:hint="cs"/>
          <w:sz w:val="24"/>
          <w:szCs w:val="24"/>
          <w:rtl/>
        </w:rPr>
        <w:t xml:space="preserve">התשתיות הלאומיות, </w:t>
      </w:r>
    </w:p>
    <w:p w:rsidR="00D043EC" w:rsidRPr="00D043EC" w:rsidRDefault="00D043EC" w:rsidP="00557257">
      <w:pPr>
        <w:pStyle w:val="affff2"/>
        <w:bidi/>
        <w:spacing w:line="276" w:lineRule="auto"/>
        <w:ind w:right="567"/>
        <w:jc w:val="both"/>
        <w:rPr>
          <w:rFonts w:cs="David"/>
          <w:sz w:val="24"/>
          <w:szCs w:val="24"/>
          <w:rtl/>
        </w:rPr>
      </w:pPr>
      <w:r w:rsidRPr="00D043EC">
        <w:rPr>
          <w:rFonts w:cs="David" w:hint="cs"/>
          <w:sz w:val="24"/>
          <w:szCs w:val="24"/>
          <w:rtl/>
        </w:rPr>
        <w:t xml:space="preserve">    האנרגיה והמים, ככל</w:t>
      </w:r>
      <w:r w:rsidRPr="00D043EC">
        <w:rPr>
          <w:rFonts w:cs="David"/>
          <w:sz w:val="24"/>
          <w:szCs w:val="24"/>
          <w:rtl/>
        </w:rPr>
        <w:t xml:space="preserve"> </w:t>
      </w:r>
      <w:r w:rsidRPr="00D043EC">
        <w:rPr>
          <w:rFonts w:cs="David" w:hint="cs"/>
          <w:sz w:val="24"/>
          <w:szCs w:val="24"/>
          <w:rtl/>
        </w:rPr>
        <w:t>שייחשבו</w:t>
      </w:r>
      <w:r w:rsidRPr="00D043EC">
        <w:rPr>
          <w:rFonts w:cs="David"/>
          <w:sz w:val="24"/>
          <w:szCs w:val="24"/>
          <w:rtl/>
        </w:rPr>
        <w:t xml:space="preserve"> </w:t>
      </w:r>
      <w:r w:rsidRPr="00D043EC">
        <w:rPr>
          <w:rFonts w:cs="David" w:hint="cs"/>
          <w:sz w:val="24"/>
          <w:szCs w:val="24"/>
          <w:rtl/>
        </w:rPr>
        <w:t>אחראים</w:t>
      </w:r>
      <w:r w:rsidRPr="00D043EC">
        <w:rPr>
          <w:rFonts w:cs="David"/>
          <w:sz w:val="24"/>
          <w:szCs w:val="24"/>
          <w:rtl/>
        </w:rPr>
        <w:t xml:space="preserve"> </w:t>
      </w:r>
      <w:r w:rsidRPr="00D043EC">
        <w:rPr>
          <w:rFonts w:cs="David" w:hint="cs"/>
          <w:sz w:val="24"/>
          <w:szCs w:val="24"/>
          <w:rtl/>
        </w:rPr>
        <w:t>למעשי</w:t>
      </w:r>
      <w:r w:rsidRPr="00D043EC">
        <w:rPr>
          <w:rFonts w:cs="David"/>
          <w:sz w:val="24"/>
          <w:szCs w:val="24"/>
          <w:rtl/>
        </w:rPr>
        <w:t xml:space="preserve"> </w:t>
      </w:r>
      <w:r w:rsidRPr="00D043EC">
        <w:rPr>
          <w:rFonts w:cs="David" w:hint="cs"/>
          <w:sz w:val="24"/>
          <w:szCs w:val="24"/>
          <w:rtl/>
        </w:rPr>
        <w:t>ו</w:t>
      </w:r>
      <w:r w:rsidRPr="00D043EC">
        <w:rPr>
          <w:rFonts w:cs="David"/>
          <w:sz w:val="24"/>
          <w:szCs w:val="24"/>
          <w:rtl/>
        </w:rPr>
        <w:t>/</w:t>
      </w:r>
      <w:r w:rsidRPr="00D043EC">
        <w:rPr>
          <w:rFonts w:cs="David" w:hint="cs"/>
          <w:sz w:val="24"/>
          <w:szCs w:val="24"/>
          <w:rtl/>
        </w:rPr>
        <w:t>או</w:t>
      </w:r>
      <w:r w:rsidRPr="00D043EC">
        <w:rPr>
          <w:rFonts w:cs="David"/>
          <w:sz w:val="24"/>
          <w:szCs w:val="24"/>
          <w:rtl/>
        </w:rPr>
        <w:t xml:space="preserve"> </w:t>
      </w:r>
      <w:r w:rsidRPr="00D043EC">
        <w:rPr>
          <w:rFonts w:cs="David" w:hint="cs"/>
          <w:sz w:val="24"/>
          <w:szCs w:val="24"/>
          <w:rtl/>
        </w:rPr>
        <w:t>מחדלי</w:t>
      </w:r>
      <w:r w:rsidRPr="00D043EC">
        <w:rPr>
          <w:rFonts w:cs="David"/>
          <w:sz w:val="24"/>
          <w:szCs w:val="24"/>
          <w:rtl/>
        </w:rPr>
        <w:t xml:space="preserve"> </w:t>
      </w:r>
      <w:r w:rsidRPr="00D043EC">
        <w:rPr>
          <w:rFonts w:cs="David" w:hint="cs"/>
          <w:sz w:val="24"/>
          <w:szCs w:val="24"/>
          <w:rtl/>
        </w:rPr>
        <w:t>המציע</w:t>
      </w:r>
      <w:r w:rsidRPr="00D043EC">
        <w:rPr>
          <w:rFonts w:cs="David"/>
          <w:sz w:val="24"/>
          <w:szCs w:val="24"/>
          <w:rtl/>
        </w:rPr>
        <w:t xml:space="preserve"> </w:t>
      </w:r>
      <w:r w:rsidRPr="00D043EC">
        <w:rPr>
          <w:rFonts w:cs="David" w:hint="cs"/>
          <w:sz w:val="24"/>
          <w:szCs w:val="24"/>
          <w:rtl/>
        </w:rPr>
        <w:t>וכל הפועלים</w:t>
      </w:r>
      <w:r w:rsidRPr="00D043EC">
        <w:rPr>
          <w:rFonts w:cs="David"/>
          <w:sz w:val="24"/>
          <w:szCs w:val="24"/>
          <w:rtl/>
        </w:rPr>
        <w:t xml:space="preserve"> </w:t>
      </w:r>
      <w:r w:rsidRPr="00D043EC">
        <w:rPr>
          <w:rFonts w:cs="David" w:hint="cs"/>
          <w:sz w:val="24"/>
          <w:szCs w:val="24"/>
          <w:rtl/>
        </w:rPr>
        <w:t>מטעמו</w:t>
      </w:r>
      <w:r w:rsidRPr="00D043EC">
        <w:rPr>
          <w:rFonts w:cs="David"/>
          <w:sz w:val="24"/>
          <w:szCs w:val="24"/>
          <w:rtl/>
        </w:rPr>
        <w:t>.</w:t>
      </w:r>
    </w:p>
    <w:p w:rsidR="00D043EC" w:rsidRPr="00D043EC" w:rsidRDefault="00D043EC" w:rsidP="00D043EC">
      <w:pPr>
        <w:pStyle w:val="affff2"/>
        <w:bidi/>
        <w:spacing w:line="276" w:lineRule="auto"/>
        <w:jc w:val="both"/>
        <w:rPr>
          <w:rFonts w:cs="David"/>
          <w:sz w:val="24"/>
          <w:szCs w:val="24"/>
          <w:rtl/>
        </w:rPr>
      </w:pPr>
    </w:p>
    <w:p w:rsidR="00D043EC" w:rsidRPr="00D043EC" w:rsidRDefault="00D043EC" w:rsidP="00D043EC">
      <w:pPr>
        <w:spacing w:line="276" w:lineRule="auto"/>
        <w:jc w:val="both"/>
        <w:rPr>
          <w:szCs w:val="24"/>
        </w:rPr>
      </w:pPr>
      <w:r w:rsidRPr="00D043EC">
        <w:rPr>
          <w:rFonts w:hint="cs"/>
          <w:b/>
          <w:bCs/>
          <w:szCs w:val="24"/>
          <w:u w:val="single"/>
          <w:rtl/>
        </w:rPr>
        <w:t>ביטוח משולב לאחריות מקצועית וחבות המוצר: מספר פוליסה:____________</w:t>
      </w:r>
      <w:r w:rsidRPr="00D043EC">
        <w:rPr>
          <w:rFonts w:hint="cs"/>
          <w:szCs w:val="24"/>
        </w:rPr>
        <w:t xml:space="preserve"> </w:t>
      </w:r>
    </w:p>
    <w:p w:rsidR="00D043EC" w:rsidRPr="00D043EC" w:rsidRDefault="00D043EC" w:rsidP="00D043EC">
      <w:pPr>
        <w:spacing w:line="276" w:lineRule="auto"/>
        <w:jc w:val="both"/>
        <w:rPr>
          <w:szCs w:val="24"/>
          <w:rtl/>
        </w:rPr>
      </w:pPr>
      <w:r w:rsidRPr="00D043EC">
        <w:rPr>
          <w:rFonts w:hint="cs"/>
          <w:szCs w:val="24"/>
        </w:rPr>
        <w:t xml:space="preserve">   </w:t>
      </w:r>
      <w:r w:rsidRPr="00D043EC">
        <w:rPr>
          <w:szCs w:val="24"/>
        </w:rPr>
        <w:t xml:space="preserve">  </w:t>
      </w:r>
    </w:p>
    <w:p w:rsidR="00D043EC" w:rsidRPr="00D043EC" w:rsidRDefault="00D043EC" w:rsidP="00557257">
      <w:pPr>
        <w:bidi w:val="0"/>
        <w:spacing w:line="276" w:lineRule="auto"/>
        <w:ind w:left="567"/>
        <w:jc w:val="both"/>
        <w:rPr>
          <w:b/>
          <w:bCs/>
          <w:sz w:val="20"/>
          <w:szCs w:val="20"/>
          <w:rtl/>
        </w:rPr>
      </w:pPr>
      <w:r w:rsidRPr="00D043EC">
        <w:rPr>
          <w:b/>
          <w:bCs/>
          <w:sz w:val="20"/>
          <w:szCs w:val="20"/>
        </w:rPr>
        <w:t xml:space="preserve"> </w:t>
      </w:r>
      <w:r w:rsidRPr="00D043EC">
        <w:rPr>
          <w:rFonts w:hint="cs"/>
          <w:b/>
          <w:bCs/>
          <w:sz w:val="20"/>
          <w:szCs w:val="20"/>
        </w:rPr>
        <w:t>COMBINED PRODUCTS LIABILITY AND PROFESSIONAL INDEMNITY</w:t>
      </w:r>
      <w:r w:rsidRPr="00D043EC">
        <w:rPr>
          <w:b/>
          <w:bCs/>
          <w:sz w:val="20"/>
          <w:szCs w:val="20"/>
        </w:rPr>
        <w:t xml:space="preserve">  </w:t>
      </w:r>
    </w:p>
    <w:p w:rsidR="00D043EC" w:rsidRPr="00D043EC" w:rsidRDefault="00D043EC" w:rsidP="00557257">
      <w:pPr>
        <w:bidi w:val="0"/>
        <w:spacing w:line="276" w:lineRule="auto"/>
        <w:ind w:left="567"/>
        <w:jc w:val="both"/>
        <w:rPr>
          <w:b/>
          <w:bCs/>
          <w:sz w:val="20"/>
          <w:szCs w:val="20"/>
          <w:rtl/>
        </w:rPr>
      </w:pPr>
      <w:r w:rsidRPr="00D043EC">
        <w:rPr>
          <w:rFonts w:hint="cs"/>
          <w:b/>
          <w:bCs/>
          <w:sz w:val="20"/>
          <w:szCs w:val="20"/>
          <w:rtl/>
        </w:rPr>
        <w:t xml:space="preserve"> </w:t>
      </w:r>
      <w:r w:rsidRPr="00D043EC">
        <w:rPr>
          <w:b/>
          <w:bCs/>
          <w:sz w:val="20"/>
          <w:szCs w:val="20"/>
        </w:rPr>
        <w:t xml:space="preserve"> </w:t>
      </w:r>
      <w:r w:rsidRPr="00D043EC">
        <w:rPr>
          <w:rFonts w:hint="cs"/>
          <w:b/>
          <w:bCs/>
          <w:sz w:val="20"/>
          <w:szCs w:val="20"/>
        </w:rPr>
        <w:t xml:space="preserve">POLICY </w:t>
      </w:r>
      <w:r w:rsidRPr="00D043EC">
        <w:rPr>
          <w:b/>
          <w:bCs/>
          <w:sz w:val="20"/>
          <w:szCs w:val="20"/>
        </w:rPr>
        <w:t xml:space="preserve"> FOR THE SOFTWARE AND HARDWARE INDUSTRY.        </w:t>
      </w:r>
      <w:r w:rsidRPr="00D043EC">
        <w:rPr>
          <w:rFonts w:hint="cs"/>
          <w:b/>
          <w:bCs/>
          <w:sz w:val="20"/>
          <w:szCs w:val="20"/>
          <w:rtl/>
        </w:rPr>
        <w:t xml:space="preserve"> </w:t>
      </w:r>
    </w:p>
    <w:p w:rsidR="00D043EC" w:rsidRPr="00D043EC" w:rsidRDefault="00D043EC" w:rsidP="00D043EC">
      <w:pPr>
        <w:spacing w:line="276" w:lineRule="auto"/>
        <w:jc w:val="both"/>
        <w:rPr>
          <w:sz w:val="20"/>
          <w:szCs w:val="20"/>
          <w:rtl/>
        </w:rPr>
      </w:pPr>
    </w:p>
    <w:p w:rsidR="00D043EC" w:rsidRPr="00D043EC" w:rsidRDefault="00D043EC" w:rsidP="00D043EC">
      <w:pPr>
        <w:spacing w:line="276" w:lineRule="auto"/>
        <w:ind w:left="169"/>
        <w:jc w:val="both"/>
        <w:rPr>
          <w:szCs w:val="24"/>
          <w:rtl/>
        </w:rPr>
      </w:pPr>
      <w:r w:rsidRPr="00D043EC">
        <w:rPr>
          <w:rFonts w:hint="cs"/>
          <w:szCs w:val="24"/>
          <w:rtl/>
        </w:rPr>
        <w:t>או</w:t>
      </w:r>
    </w:p>
    <w:p w:rsidR="00D043EC" w:rsidRPr="00D043EC" w:rsidRDefault="00D043EC" w:rsidP="00D043EC">
      <w:pPr>
        <w:spacing w:line="276" w:lineRule="auto"/>
        <w:jc w:val="both"/>
        <w:rPr>
          <w:szCs w:val="24"/>
          <w:rtl/>
        </w:rPr>
      </w:pPr>
    </w:p>
    <w:p w:rsidR="00D043EC" w:rsidRPr="00D043EC" w:rsidRDefault="00D043EC" w:rsidP="00557257">
      <w:pPr>
        <w:bidi w:val="0"/>
        <w:spacing w:line="276" w:lineRule="auto"/>
        <w:ind w:left="567"/>
        <w:jc w:val="both"/>
        <w:rPr>
          <w:b/>
          <w:bCs/>
          <w:sz w:val="20"/>
          <w:szCs w:val="20"/>
        </w:rPr>
      </w:pPr>
      <w:r w:rsidRPr="00D043EC">
        <w:rPr>
          <w:b/>
          <w:bCs/>
          <w:sz w:val="20"/>
          <w:szCs w:val="20"/>
        </w:rPr>
        <w:t xml:space="preserve"> ELECTRONIC PRODUCTS AND SERVICES ERRORS OR OMISSONS</w:t>
      </w:r>
    </w:p>
    <w:p w:rsidR="00D043EC" w:rsidRPr="00D043EC" w:rsidRDefault="00D043EC" w:rsidP="00557257">
      <w:pPr>
        <w:bidi w:val="0"/>
        <w:spacing w:line="276" w:lineRule="auto"/>
        <w:ind w:left="567"/>
        <w:jc w:val="both"/>
        <w:rPr>
          <w:b/>
          <w:bCs/>
          <w:sz w:val="20"/>
          <w:szCs w:val="20"/>
        </w:rPr>
      </w:pPr>
      <w:r w:rsidRPr="00D043EC">
        <w:rPr>
          <w:b/>
          <w:bCs/>
          <w:sz w:val="20"/>
          <w:szCs w:val="20"/>
        </w:rPr>
        <w:t xml:space="preserve"> </w:t>
      </w:r>
      <w:r w:rsidRPr="00D043EC">
        <w:rPr>
          <w:rFonts w:hint="cs"/>
          <w:b/>
          <w:bCs/>
          <w:sz w:val="20"/>
          <w:szCs w:val="20"/>
        </w:rPr>
        <w:t xml:space="preserve">AND PRODUCTS LIABILITY INSURANCE </w:t>
      </w:r>
    </w:p>
    <w:p w:rsidR="00D043EC" w:rsidRPr="00D043EC" w:rsidRDefault="00D043EC" w:rsidP="00D043EC">
      <w:pPr>
        <w:spacing w:line="276" w:lineRule="auto"/>
        <w:jc w:val="both"/>
        <w:rPr>
          <w:b/>
          <w:bCs/>
          <w:szCs w:val="24"/>
        </w:rPr>
      </w:pPr>
    </w:p>
    <w:p w:rsidR="00D043EC" w:rsidRPr="00D043EC" w:rsidRDefault="00D043EC" w:rsidP="00D043EC">
      <w:pPr>
        <w:spacing w:line="276" w:lineRule="auto"/>
        <w:jc w:val="both"/>
        <w:rPr>
          <w:szCs w:val="24"/>
          <w:rtl/>
        </w:rPr>
      </w:pPr>
      <w:r w:rsidRPr="00D043EC">
        <w:rPr>
          <w:b/>
          <w:bCs/>
          <w:szCs w:val="24"/>
        </w:rPr>
        <w:t xml:space="preserve">   </w:t>
      </w:r>
      <w:r w:rsidRPr="00D043EC">
        <w:rPr>
          <w:szCs w:val="24"/>
          <w:rtl/>
        </w:rPr>
        <w:t>או</w:t>
      </w:r>
    </w:p>
    <w:p w:rsidR="00D043EC" w:rsidRPr="00D043EC" w:rsidRDefault="00D043EC" w:rsidP="00D043EC">
      <w:pPr>
        <w:spacing w:line="276" w:lineRule="auto"/>
        <w:jc w:val="both"/>
        <w:rPr>
          <w:b/>
          <w:bCs/>
          <w:szCs w:val="24"/>
          <w:rtl/>
        </w:rPr>
      </w:pPr>
    </w:p>
    <w:p w:rsidR="00D043EC" w:rsidRPr="00D043EC" w:rsidRDefault="00D043EC" w:rsidP="00D043EC">
      <w:pPr>
        <w:spacing w:line="276" w:lineRule="auto"/>
        <w:ind w:right="142"/>
        <w:jc w:val="both"/>
        <w:rPr>
          <w:b/>
          <w:bCs/>
          <w:szCs w:val="24"/>
        </w:rPr>
      </w:pPr>
      <w:r w:rsidRPr="00D043EC">
        <w:rPr>
          <w:b/>
          <w:bCs/>
          <w:szCs w:val="24"/>
        </w:rPr>
        <w:t xml:space="preserve"> </w:t>
      </w:r>
      <w:r w:rsidRPr="00D043EC">
        <w:rPr>
          <w:b/>
          <w:bCs/>
          <w:szCs w:val="24"/>
          <w:rtl/>
        </w:rPr>
        <w:t>נוסח אחר לביטוח משולב לאחריות מקצועית וחבות המוצר לענף הייטק/ תחום מחשוב</w:t>
      </w:r>
    </w:p>
    <w:p w:rsidR="00D043EC" w:rsidRPr="00D043EC" w:rsidRDefault="00D043EC" w:rsidP="00D043EC">
      <w:pPr>
        <w:spacing w:line="276" w:lineRule="auto"/>
        <w:ind w:right="142"/>
        <w:jc w:val="both"/>
        <w:rPr>
          <w:b/>
          <w:bCs/>
          <w:szCs w:val="24"/>
          <w:rtl/>
        </w:rPr>
      </w:pPr>
    </w:p>
    <w:p w:rsidR="00D043EC" w:rsidRPr="00D043EC" w:rsidRDefault="00D043EC" w:rsidP="00D043EC">
      <w:pPr>
        <w:pStyle w:val="affff2"/>
        <w:bidi/>
        <w:spacing w:line="276" w:lineRule="auto"/>
        <w:ind w:right="142"/>
        <w:jc w:val="both"/>
        <w:rPr>
          <w:rFonts w:cs="David"/>
          <w:sz w:val="24"/>
          <w:szCs w:val="24"/>
          <w:rtl/>
        </w:rPr>
      </w:pPr>
      <w:r w:rsidRPr="00D043EC">
        <w:rPr>
          <w:rFonts w:ascii="Times New Roman" w:eastAsia="Times New Roman" w:hAnsi="Times New Roman" w:cs="David"/>
          <w:b/>
          <w:bCs/>
          <w:sz w:val="24"/>
          <w:szCs w:val="24"/>
          <w:rtl/>
        </w:rPr>
        <w:t>כדלהלן:________________________________ (בכפוף לבחינתה ולשיקולה של ענבל</w:t>
      </w:r>
      <w:r w:rsidRPr="00D043EC">
        <w:rPr>
          <w:rFonts w:cs="David" w:hint="cs"/>
          <w:sz w:val="24"/>
          <w:szCs w:val="24"/>
          <w:rtl/>
        </w:rPr>
        <w:t>)</w:t>
      </w:r>
      <w:r w:rsidRPr="00D043EC">
        <w:rPr>
          <w:rFonts w:cs="David"/>
          <w:sz w:val="24"/>
          <w:szCs w:val="24"/>
          <w:rtl/>
        </w:rPr>
        <w:t xml:space="preserve">   </w:t>
      </w:r>
    </w:p>
    <w:p w:rsidR="00D043EC" w:rsidRPr="00D043EC" w:rsidRDefault="00D043EC" w:rsidP="00D043EC">
      <w:pPr>
        <w:pStyle w:val="affff2"/>
        <w:bidi/>
        <w:spacing w:line="276" w:lineRule="auto"/>
        <w:jc w:val="both"/>
        <w:rPr>
          <w:rFonts w:cs="David"/>
          <w:sz w:val="24"/>
          <w:szCs w:val="24"/>
          <w:rtl/>
        </w:rPr>
      </w:pPr>
    </w:p>
    <w:p w:rsidR="00D043EC" w:rsidRPr="00D043EC" w:rsidRDefault="00D043EC" w:rsidP="00D043EC">
      <w:pPr>
        <w:pStyle w:val="affff2"/>
        <w:bidi/>
        <w:spacing w:line="276" w:lineRule="auto"/>
        <w:jc w:val="both"/>
        <w:rPr>
          <w:rFonts w:cs="David"/>
          <w:sz w:val="24"/>
          <w:szCs w:val="24"/>
          <w:rtl/>
        </w:rPr>
      </w:pPr>
      <w:r w:rsidRPr="00D043EC">
        <w:rPr>
          <w:rFonts w:ascii="Times New Roman" w:eastAsia="Times New Roman" w:hAnsi="Times New Roman" w:cs="David"/>
          <w:b/>
          <w:bCs/>
          <w:sz w:val="24"/>
          <w:szCs w:val="24"/>
          <w:rtl/>
        </w:rPr>
        <w:t xml:space="preserve">                           </w:t>
      </w:r>
      <w:r w:rsidRPr="00D043EC">
        <w:rPr>
          <w:rFonts w:cs="David"/>
          <w:sz w:val="24"/>
          <w:szCs w:val="24"/>
          <w:rtl/>
        </w:rPr>
        <w:t xml:space="preserve">   </w:t>
      </w:r>
    </w:p>
    <w:p w:rsidR="00D043EC" w:rsidRPr="00D043EC" w:rsidRDefault="00D043EC" w:rsidP="00D043EC">
      <w:pPr>
        <w:pStyle w:val="affff2"/>
        <w:bidi/>
        <w:spacing w:line="276" w:lineRule="auto"/>
        <w:jc w:val="both"/>
        <w:rPr>
          <w:rFonts w:cs="David"/>
          <w:sz w:val="24"/>
          <w:szCs w:val="24"/>
          <w:rtl/>
        </w:rPr>
      </w:pPr>
      <w:r w:rsidRPr="00D043EC">
        <w:rPr>
          <w:rFonts w:cs="David"/>
          <w:sz w:val="24"/>
          <w:szCs w:val="24"/>
          <w:rtl/>
        </w:rPr>
        <w:t xml:space="preserve">   </w:t>
      </w:r>
      <w:r w:rsidRPr="00D043EC">
        <w:rPr>
          <w:rFonts w:cs="David" w:hint="cs"/>
          <w:sz w:val="24"/>
          <w:szCs w:val="24"/>
          <w:rtl/>
        </w:rPr>
        <w:t>1</w:t>
      </w:r>
      <w:r w:rsidRPr="00D043EC">
        <w:rPr>
          <w:rFonts w:cs="David"/>
          <w:sz w:val="24"/>
          <w:szCs w:val="24"/>
          <w:rtl/>
        </w:rPr>
        <w:t xml:space="preserve">.  </w:t>
      </w:r>
      <w:r w:rsidRPr="00D043EC">
        <w:rPr>
          <w:rFonts w:cs="David" w:hint="cs"/>
          <w:sz w:val="24"/>
          <w:szCs w:val="24"/>
          <w:rtl/>
        </w:rPr>
        <w:t>אחריותו</w:t>
      </w:r>
      <w:r w:rsidRPr="00D043EC">
        <w:rPr>
          <w:rFonts w:cs="David"/>
          <w:sz w:val="24"/>
          <w:szCs w:val="24"/>
          <w:rtl/>
        </w:rPr>
        <w:t xml:space="preserve"> </w:t>
      </w:r>
      <w:r w:rsidRPr="00D043EC">
        <w:rPr>
          <w:rFonts w:cs="David" w:hint="cs"/>
          <w:sz w:val="24"/>
          <w:szCs w:val="24"/>
          <w:rtl/>
        </w:rPr>
        <w:t xml:space="preserve">החוקית של המציע בגין </w:t>
      </w:r>
      <w:r w:rsidRPr="00D043EC">
        <w:rPr>
          <w:rFonts w:cs="David"/>
          <w:sz w:val="24"/>
          <w:szCs w:val="24"/>
          <w:rtl/>
        </w:rPr>
        <w:t xml:space="preserve">מתן שירותי תכנון אסטרטגי, מיפוי,  סימון, פירוק, אריזה </w:t>
      </w:r>
    </w:p>
    <w:p w:rsidR="00D043EC" w:rsidRPr="00D043EC" w:rsidRDefault="00D043EC" w:rsidP="00D043EC">
      <w:pPr>
        <w:pStyle w:val="affff2"/>
        <w:bidi/>
        <w:spacing w:line="276" w:lineRule="auto"/>
        <w:jc w:val="both"/>
        <w:rPr>
          <w:rFonts w:cs="David"/>
          <w:sz w:val="24"/>
          <w:szCs w:val="24"/>
          <w:rtl/>
        </w:rPr>
      </w:pPr>
    </w:p>
    <w:p w:rsidR="00D043EC" w:rsidRPr="00D043EC" w:rsidRDefault="00D043EC" w:rsidP="00D043EC">
      <w:pPr>
        <w:pStyle w:val="affff2"/>
        <w:bidi/>
        <w:spacing w:line="276" w:lineRule="auto"/>
        <w:jc w:val="both"/>
        <w:rPr>
          <w:rFonts w:cs="David"/>
          <w:sz w:val="24"/>
          <w:szCs w:val="24"/>
          <w:rtl/>
        </w:rPr>
      </w:pPr>
      <w:r w:rsidRPr="00D043EC">
        <w:rPr>
          <w:rFonts w:cs="David" w:hint="cs"/>
          <w:sz w:val="24"/>
          <w:szCs w:val="24"/>
          <w:rtl/>
        </w:rPr>
        <w:t xml:space="preserve">         </w:t>
      </w:r>
      <w:r w:rsidRPr="00D043EC">
        <w:rPr>
          <w:rFonts w:cs="David"/>
          <w:sz w:val="24"/>
          <w:szCs w:val="24"/>
          <w:rtl/>
        </w:rPr>
        <w:t xml:space="preserve">העמסה/ פריקה העתקת ציוד לוגיסטי ומערכות התקשוב, משלוש (3) אתרי משרד התשתיות </w:t>
      </w:r>
    </w:p>
    <w:p w:rsidR="00D043EC" w:rsidRPr="00D043EC" w:rsidRDefault="00D043EC" w:rsidP="00D043EC">
      <w:pPr>
        <w:pStyle w:val="affff2"/>
        <w:bidi/>
        <w:spacing w:line="276" w:lineRule="auto"/>
        <w:jc w:val="both"/>
        <w:rPr>
          <w:rFonts w:cs="David"/>
          <w:sz w:val="24"/>
          <w:szCs w:val="24"/>
          <w:rtl/>
        </w:rPr>
      </w:pPr>
      <w:r w:rsidRPr="00D043EC">
        <w:rPr>
          <w:rFonts w:cs="David" w:hint="cs"/>
          <w:sz w:val="24"/>
          <w:szCs w:val="24"/>
          <w:rtl/>
        </w:rPr>
        <w:t xml:space="preserve">         </w:t>
      </w:r>
      <w:r w:rsidRPr="00D043EC">
        <w:rPr>
          <w:rFonts w:cs="David"/>
          <w:sz w:val="24"/>
          <w:szCs w:val="24"/>
          <w:rtl/>
        </w:rPr>
        <w:t xml:space="preserve">הלאומיות בירושלים, התקנתם, הפעלתם והרצתם מבצעית  </w:t>
      </w:r>
      <w:r w:rsidRPr="00D043EC">
        <w:rPr>
          <w:rFonts w:cs="David"/>
          <w:sz w:val="24"/>
          <w:szCs w:val="24"/>
        </w:rPr>
        <w:t>Login</w:t>
      </w:r>
      <w:r w:rsidRPr="00D043EC">
        <w:rPr>
          <w:rFonts w:cs="David"/>
          <w:sz w:val="24"/>
          <w:szCs w:val="24"/>
          <w:rtl/>
        </w:rPr>
        <w:t xml:space="preserve"> במבנה ג'נרי 2 שבקרית </w:t>
      </w:r>
    </w:p>
    <w:p w:rsidR="00D043EC" w:rsidRPr="00D043EC" w:rsidRDefault="00D043EC" w:rsidP="00D043EC">
      <w:pPr>
        <w:pStyle w:val="affff2"/>
        <w:bidi/>
        <w:spacing w:line="276" w:lineRule="auto"/>
        <w:jc w:val="both"/>
        <w:rPr>
          <w:rFonts w:cs="David"/>
          <w:sz w:val="24"/>
          <w:szCs w:val="24"/>
          <w:rtl/>
        </w:rPr>
      </w:pPr>
      <w:r w:rsidRPr="00D043EC">
        <w:rPr>
          <w:rFonts w:cs="David" w:hint="cs"/>
          <w:sz w:val="24"/>
          <w:szCs w:val="24"/>
          <w:rtl/>
        </w:rPr>
        <w:t xml:space="preserve">         </w:t>
      </w:r>
      <w:r w:rsidRPr="00D043EC">
        <w:rPr>
          <w:rFonts w:cs="David"/>
          <w:sz w:val="24"/>
          <w:szCs w:val="24"/>
          <w:rtl/>
        </w:rPr>
        <w:t xml:space="preserve">הממשלה, הרצת המערכות, תמיכה ברמת </w:t>
      </w:r>
      <w:r w:rsidRPr="00D043EC">
        <w:rPr>
          <w:rFonts w:cs="David"/>
          <w:sz w:val="24"/>
          <w:szCs w:val="24"/>
        </w:rPr>
        <w:t>Helpdesk</w:t>
      </w:r>
      <w:r w:rsidRPr="00D043EC">
        <w:rPr>
          <w:rFonts w:cs="David"/>
          <w:sz w:val="24"/>
          <w:szCs w:val="24"/>
          <w:rtl/>
        </w:rPr>
        <w:t xml:space="preserve"> לרבות פיקוח ותאום עבודות של </w:t>
      </w:r>
    </w:p>
    <w:p w:rsidR="00D043EC" w:rsidRPr="00D043EC" w:rsidRDefault="00D043EC" w:rsidP="00D043EC">
      <w:pPr>
        <w:pStyle w:val="affff2"/>
        <w:bidi/>
        <w:spacing w:line="276" w:lineRule="auto"/>
        <w:jc w:val="both"/>
        <w:rPr>
          <w:rFonts w:cs="David"/>
          <w:sz w:val="24"/>
          <w:szCs w:val="24"/>
          <w:rtl/>
        </w:rPr>
      </w:pPr>
      <w:r w:rsidRPr="00D043EC">
        <w:rPr>
          <w:rFonts w:cs="David" w:hint="cs"/>
          <w:sz w:val="24"/>
          <w:szCs w:val="24"/>
          <w:rtl/>
        </w:rPr>
        <w:t xml:space="preserve">         </w:t>
      </w:r>
      <w:r w:rsidRPr="00D043EC">
        <w:rPr>
          <w:rFonts w:cs="David"/>
          <w:sz w:val="24"/>
          <w:szCs w:val="24"/>
          <w:rtl/>
        </w:rPr>
        <w:t>קבלני משנה לתשתית ותקשורת שונים, כולל חיבור והפעלה מלאה של אתר</w:t>
      </w:r>
    </w:p>
    <w:p w:rsidR="00D043EC" w:rsidRPr="00D043EC" w:rsidRDefault="00D043EC" w:rsidP="00D043EC">
      <w:pPr>
        <w:pStyle w:val="affff2"/>
        <w:bidi/>
        <w:spacing w:line="276" w:lineRule="auto"/>
        <w:jc w:val="both"/>
        <w:rPr>
          <w:rFonts w:cs="David"/>
          <w:sz w:val="24"/>
          <w:szCs w:val="24"/>
          <w:rtl/>
        </w:rPr>
      </w:pPr>
      <w:r w:rsidRPr="00D043EC">
        <w:rPr>
          <w:rFonts w:cs="David" w:hint="cs"/>
          <w:sz w:val="24"/>
          <w:szCs w:val="24"/>
          <w:rtl/>
        </w:rPr>
        <w:t xml:space="preserve">         </w:t>
      </w:r>
      <w:r w:rsidRPr="00D043EC">
        <w:rPr>
          <w:rFonts w:cs="David"/>
          <w:sz w:val="24"/>
          <w:szCs w:val="24"/>
          <w:rtl/>
        </w:rPr>
        <w:t>ה-</w:t>
      </w:r>
      <w:r w:rsidRPr="00D043EC">
        <w:rPr>
          <w:rFonts w:cs="David" w:hint="cs"/>
          <w:sz w:val="24"/>
          <w:szCs w:val="24"/>
        </w:rPr>
        <w:t>DR</w:t>
      </w:r>
      <w:r w:rsidRPr="00D043EC">
        <w:rPr>
          <w:rFonts w:cs="David"/>
          <w:sz w:val="24"/>
          <w:szCs w:val="24"/>
          <w:rtl/>
        </w:rPr>
        <w:t xml:space="preserve"> </w:t>
      </w:r>
      <w:r w:rsidRPr="00D043EC">
        <w:rPr>
          <w:rFonts w:cs="David"/>
          <w:sz w:val="24"/>
          <w:szCs w:val="24"/>
        </w:rPr>
        <w:t>(Data Recovery)</w:t>
      </w:r>
      <w:r w:rsidRPr="00D043EC">
        <w:rPr>
          <w:rFonts w:cs="David"/>
          <w:sz w:val="24"/>
          <w:szCs w:val="24"/>
          <w:rtl/>
        </w:rPr>
        <w:t xml:space="preserve"> מערך גיבויי בבאר שבע, בהתאם ל</w:t>
      </w:r>
      <w:r w:rsidRPr="00D043EC">
        <w:rPr>
          <w:rFonts w:cs="David" w:hint="cs"/>
          <w:sz w:val="24"/>
          <w:szCs w:val="24"/>
          <w:rtl/>
        </w:rPr>
        <w:t>מכרז ו</w:t>
      </w:r>
      <w:r w:rsidRPr="00D043EC">
        <w:rPr>
          <w:rFonts w:cs="David"/>
          <w:sz w:val="24"/>
          <w:szCs w:val="24"/>
          <w:rtl/>
        </w:rPr>
        <w:t xml:space="preserve">הסכם עם מדינת </w:t>
      </w:r>
    </w:p>
    <w:p w:rsidR="00D043EC" w:rsidRPr="00D043EC" w:rsidRDefault="00D043EC" w:rsidP="00D043EC">
      <w:pPr>
        <w:pStyle w:val="affff2"/>
        <w:bidi/>
        <w:spacing w:line="276" w:lineRule="auto"/>
        <w:jc w:val="both"/>
        <w:rPr>
          <w:rFonts w:ascii="Times New Roman" w:eastAsia="Times New Roman" w:hAnsi="Times New Roman" w:cs="David"/>
          <w:sz w:val="24"/>
          <w:szCs w:val="24"/>
          <w:rtl/>
        </w:rPr>
      </w:pPr>
      <w:r w:rsidRPr="00D043EC">
        <w:rPr>
          <w:rFonts w:cs="David" w:hint="cs"/>
          <w:sz w:val="24"/>
          <w:szCs w:val="24"/>
          <w:rtl/>
        </w:rPr>
        <w:t xml:space="preserve">         </w:t>
      </w:r>
      <w:r w:rsidRPr="00D043EC">
        <w:rPr>
          <w:rFonts w:cs="David"/>
          <w:sz w:val="24"/>
          <w:szCs w:val="24"/>
          <w:rtl/>
        </w:rPr>
        <w:t xml:space="preserve">ישראל –  משרד </w:t>
      </w:r>
      <w:r w:rsidR="00E60E12">
        <w:rPr>
          <w:rFonts w:cs="David"/>
          <w:sz w:val="24"/>
          <w:szCs w:val="24"/>
          <w:rtl/>
        </w:rPr>
        <w:t>האנרגיה</w:t>
      </w:r>
      <w:r w:rsidRPr="00D043EC">
        <w:rPr>
          <w:rFonts w:cs="David" w:hint="cs"/>
          <w:sz w:val="24"/>
          <w:szCs w:val="24"/>
          <w:rtl/>
        </w:rPr>
        <w:t xml:space="preserve"> </w:t>
      </w:r>
      <w:r w:rsidRPr="00D043EC">
        <w:rPr>
          <w:rFonts w:ascii="Times New Roman" w:eastAsia="Times New Roman" w:hAnsi="Times New Roman" w:cs="David" w:hint="cs"/>
          <w:sz w:val="24"/>
          <w:szCs w:val="24"/>
          <w:rtl/>
        </w:rPr>
        <w:t xml:space="preserve">בביטוח משולב לאחריות  מקצועית </w:t>
      </w:r>
    </w:p>
    <w:p w:rsidR="00D043EC" w:rsidRPr="00D043EC" w:rsidRDefault="00D043EC" w:rsidP="00D043EC">
      <w:pPr>
        <w:pStyle w:val="affff2"/>
        <w:bidi/>
        <w:spacing w:line="276" w:lineRule="auto"/>
        <w:jc w:val="both"/>
        <w:rPr>
          <w:rFonts w:cs="David"/>
          <w:sz w:val="24"/>
          <w:szCs w:val="24"/>
          <w:rtl/>
        </w:rPr>
      </w:pPr>
      <w:r w:rsidRPr="00D043EC">
        <w:rPr>
          <w:rFonts w:ascii="Times New Roman" w:eastAsia="Times New Roman" w:hAnsi="Times New Roman" w:cs="David" w:hint="cs"/>
          <w:sz w:val="24"/>
          <w:szCs w:val="24"/>
          <w:rtl/>
        </w:rPr>
        <w:t xml:space="preserve">         וחבות המוצר</w:t>
      </w:r>
      <w:r w:rsidRPr="00D043EC">
        <w:rPr>
          <w:rFonts w:cs="David"/>
          <w:sz w:val="24"/>
          <w:szCs w:val="24"/>
          <w:rtl/>
        </w:rPr>
        <w:t xml:space="preserve">;  </w:t>
      </w:r>
    </w:p>
    <w:p w:rsidR="00D043EC" w:rsidRPr="00D043EC" w:rsidRDefault="00D043EC" w:rsidP="00D043EC">
      <w:pPr>
        <w:pStyle w:val="affff2"/>
        <w:bidi/>
        <w:spacing w:line="276" w:lineRule="auto"/>
        <w:jc w:val="both"/>
        <w:rPr>
          <w:rFonts w:cs="David"/>
          <w:color w:val="FF0000"/>
          <w:sz w:val="24"/>
          <w:szCs w:val="24"/>
          <w:rtl/>
        </w:rPr>
      </w:pPr>
      <w:r w:rsidRPr="00D043EC">
        <w:rPr>
          <w:rFonts w:cs="David" w:hint="cs"/>
          <w:sz w:val="24"/>
          <w:szCs w:val="24"/>
          <w:rtl/>
        </w:rPr>
        <w:t xml:space="preserve">       </w:t>
      </w:r>
      <w:r w:rsidRPr="00D043EC">
        <w:rPr>
          <w:rFonts w:cs="David"/>
          <w:sz w:val="24"/>
          <w:szCs w:val="24"/>
          <w:rtl/>
        </w:rPr>
        <w:t xml:space="preserve"> </w:t>
      </w:r>
      <w:r w:rsidRPr="00D043EC">
        <w:rPr>
          <w:rFonts w:cs="David"/>
          <w:color w:val="FF0000"/>
          <w:sz w:val="24"/>
          <w:szCs w:val="24"/>
          <w:rtl/>
        </w:rPr>
        <w:t xml:space="preserve">        </w:t>
      </w:r>
    </w:p>
    <w:p w:rsidR="00D043EC" w:rsidRPr="00D043EC" w:rsidRDefault="00D043EC" w:rsidP="00D043EC">
      <w:pPr>
        <w:spacing w:line="276" w:lineRule="auto"/>
        <w:jc w:val="both"/>
        <w:rPr>
          <w:szCs w:val="24"/>
          <w:rtl/>
        </w:rPr>
      </w:pPr>
      <w:r w:rsidRPr="00D043EC">
        <w:rPr>
          <w:rFonts w:hint="cs"/>
          <w:szCs w:val="24"/>
          <w:rtl/>
        </w:rPr>
        <w:t xml:space="preserve">    2.  הפוליסה מכסה את חבות המציע, עובדיו ובגין כל הפועלים מטעמו:-</w:t>
      </w:r>
    </w:p>
    <w:p w:rsidR="00D043EC" w:rsidRPr="00D043EC" w:rsidRDefault="00D043EC" w:rsidP="00D043EC">
      <w:pPr>
        <w:spacing w:line="276" w:lineRule="auto"/>
        <w:jc w:val="both"/>
        <w:rPr>
          <w:szCs w:val="24"/>
          <w:rtl/>
        </w:rPr>
      </w:pPr>
    </w:p>
    <w:p w:rsidR="00D043EC" w:rsidRPr="00D043EC" w:rsidRDefault="00D043EC" w:rsidP="00D043EC">
      <w:pPr>
        <w:spacing w:line="276" w:lineRule="auto"/>
        <w:jc w:val="both"/>
        <w:rPr>
          <w:szCs w:val="24"/>
          <w:rtl/>
        </w:rPr>
      </w:pPr>
      <w:r w:rsidRPr="00D043EC">
        <w:rPr>
          <w:rFonts w:hint="cs"/>
          <w:szCs w:val="24"/>
          <w:rtl/>
        </w:rPr>
        <w:t xml:space="preserve">     (א). בקשר עם מעשה או מחדל מקצועי  - כיסוי בגין הפרת חובה מקצועית, טעות השמטה, </w:t>
      </w:r>
    </w:p>
    <w:p w:rsidR="00D043EC" w:rsidRPr="00D043EC" w:rsidRDefault="00D043EC" w:rsidP="00D043EC">
      <w:pPr>
        <w:spacing w:line="276" w:lineRule="auto"/>
        <w:jc w:val="both"/>
        <w:rPr>
          <w:szCs w:val="24"/>
          <w:rtl/>
        </w:rPr>
      </w:pPr>
      <w:r w:rsidRPr="00D043EC">
        <w:rPr>
          <w:rFonts w:hint="cs"/>
          <w:szCs w:val="24"/>
          <w:rtl/>
        </w:rPr>
        <w:t xml:space="preserve">           הזנחה ורשלנות;</w:t>
      </w:r>
    </w:p>
    <w:p w:rsidR="00D043EC" w:rsidRPr="00D043EC" w:rsidRDefault="00D043EC" w:rsidP="00D043EC">
      <w:pPr>
        <w:spacing w:line="276" w:lineRule="auto"/>
        <w:jc w:val="both"/>
        <w:rPr>
          <w:szCs w:val="24"/>
          <w:rtl/>
        </w:rPr>
      </w:pPr>
    </w:p>
    <w:p w:rsidR="00D043EC" w:rsidRPr="00D043EC" w:rsidRDefault="00D043EC" w:rsidP="00D043EC">
      <w:pPr>
        <w:spacing w:line="276" w:lineRule="auto"/>
        <w:jc w:val="both"/>
        <w:rPr>
          <w:szCs w:val="24"/>
          <w:rtl/>
        </w:rPr>
      </w:pPr>
      <w:r w:rsidRPr="00D043EC">
        <w:rPr>
          <w:rFonts w:hint="cs"/>
          <w:szCs w:val="24"/>
          <w:rtl/>
        </w:rPr>
        <w:t xml:space="preserve">     (ב). חבותו מפגם במוצר - כיסוי בגין נזקים ייגרמו בקשר עם מוצרים שיוצרו,  פותחו, הורכבו, </w:t>
      </w:r>
    </w:p>
    <w:p w:rsidR="00D043EC" w:rsidRPr="00D043EC" w:rsidRDefault="00D043EC" w:rsidP="00D043EC">
      <w:pPr>
        <w:spacing w:line="276" w:lineRule="auto"/>
        <w:jc w:val="both"/>
        <w:rPr>
          <w:szCs w:val="24"/>
          <w:rtl/>
        </w:rPr>
      </w:pPr>
      <w:r w:rsidRPr="00D043EC">
        <w:rPr>
          <w:rFonts w:hint="cs"/>
          <w:szCs w:val="24"/>
          <w:rtl/>
        </w:rPr>
        <w:t xml:space="preserve">           תוקנו,  סופקו, נמכרו, הופצו או טופלו בכל דרך אחרת על ידי  המציע או מי מטעמו; </w:t>
      </w:r>
    </w:p>
    <w:p w:rsidR="00D043EC" w:rsidRPr="00D043EC" w:rsidRDefault="00D043EC" w:rsidP="00D043EC">
      <w:pPr>
        <w:spacing w:line="276" w:lineRule="auto"/>
        <w:jc w:val="both"/>
        <w:rPr>
          <w:szCs w:val="24"/>
          <w:rtl/>
        </w:rPr>
      </w:pPr>
    </w:p>
    <w:p w:rsidR="00D043EC" w:rsidRPr="00D043EC" w:rsidRDefault="00D043EC" w:rsidP="00D043EC">
      <w:pPr>
        <w:pStyle w:val="affff2"/>
        <w:bidi/>
        <w:spacing w:line="276" w:lineRule="auto"/>
        <w:jc w:val="both"/>
        <w:rPr>
          <w:rFonts w:cs="David"/>
          <w:sz w:val="24"/>
          <w:szCs w:val="24"/>
          <w:rtl/>
        </w:rPr>
      </w:pPr>
      <w:r w:rsidRPr="00D043EC">
        <w:rPr>
          <w:rFonts w:ascii="Times New Roman" w:eastAsia="Times New Roman" w:hAnsi="Times New Roman" w:cs="David" w:hint="cs"/>
          <w:sz w:val="24"/>
          <w:szCs w:val="24"/>
          <w:rtl/>
        </w:rPr>
        <w:t xml:space="preserve">     (ג).פעילות המציע, עובדיו ובגין כל הפועלים מטעמו כולל בגין </w:t>
      </w:r>
      <w:r w:rsidRPr="00D043EC">
        <w:rPr>
          <w:rFonts w:cs="David"/>
          <w:sz w:val="24"/>
          <w:szCs w:val="24"/>
          <w:rtl/>
        </w:rPr>
        <w:t xml:space="preserve">מתן שירותי תכנון אסטרטגי, </w:t>
      </w:r>
    </w:p>
    <w:p w:rsidR="00D043EC" w:rsidRPr="00D043EC" w:rsidRDefault="00D043EC" w:rsidP="00D043EC">
      <w:pPr>
        <w:pStyle w:val="affff2"/>
        <w:bidi/>
        <w:spacing w:line="276" w:lineRule="auto"/>
        <w:jc w:val="both"/>
        <w:rPr>
          <w:rFonts w:cs="David"/>
          <w:sz w:val="24"/>
          <w:szCs w:val="24"/>
          <w:rtl/>
        </w:rPr>
      </w:pPr>
      <w:r w:rsidRPr="00D043EC">
        <w:rPr>
          <w:rFonts w:cs="David" w:hint="cs"/>
          <w:sz w:val="24"/>
          <w:szCs w:val="24"/>
          <w:rtl/>
        </w:rPr>
        <w:t xml:space="preserve">          </w:t>
      </w:r>
      <w:r w:rsidRPr="00D043EC">
        <w:rPr>
          <w:rFonts w:cs="David"/>
          <w:sz w:val="24"/>
          <w:szCs w:val="24"/>
          <w:rtl/>
        </w:rPr>
        <w:t>מיפוי,  סימון, פירוק, אריזה</w:t>
      </w:r>
      <w:r w:rsidRPr="00D043EC">
        <w:rPr>
          <w:rFonts w:cs="David" w:hint="cs"/>
          <w:sz w:val="24"/>
          <w:szCs w:val="24"/>
          <w:rtl/>
        </w:rPr>
        <w:t>,</w:t>
      </w:r>
      <w:r w:rsidRPr="00D043EC">
        <w:rPr>
          <w:rFonts w:cs="David"/>
          <w:sz w:val="24"/>
          <w:szCs w:val="24"/>
          <w:rtl/>
        </w:rPr>
        <w:t xml:space="preserve"> העמסה/ פריקה העתקת ציוד לוגיסטי ומערכות התקשוב, </w:t>
      </w:r>
    </w:p>
    <w:p w:rsidR="00D043EC" w:rsidRPr="00D043EC" w:rsidRDefault="00D043EC" w:rsidP="00D043EC">
      <w:pPr>
        <w:pStyle w:val="affff2"/>
        <w:bidi/>
        <w:spacing w:line="276" w:lineRule="auto"/>
        <w:jc w:val="both"/>
        <w:rPr>
          <w:rFonts w:cs="David"/>
          <w:sz w:val="24"/>
          <w:szCs w:val="24"/>
          <w:rtl/>
        </w:rPr>
      </w:pPr>
      <w:r w:rsidRPr="00D043EC">
        <w:rPr>
          <w:rFonts w:cs="David" w:hint="cs"/>
          <w:sz w:val="24"/>
          <w:szCs w:val="24"/>
          <w:rtl/>
        </w:rPr>
        <w:t xml:space="preserve">          </w:t>
      </w:r>
      <w:r w:rsidRPr="00D043EC">
        <w:rPr>
          <w:rFonts w:cs="David"/>
          <w:sz w:val="24"/>
          <w:szCs w:val="24"/>
          <w:rtl/>
        </w:rPr>
        <w:t xml:space="preserve">משלוש (3) אתרי משרד </w:t>
      </w:r>
      <w:r w:rsidR="004A3A34">
        <w:rPr>
          <w:rFonts w:cs="David"/>
          <w:sz w:val="24"/>
          <w:szCs w:val="24"/>
          <w:rtl/>
        </w:rPr>
        <w:t>האנרגיה</w:t>
      </w:r>
      <w:r w:rsidRPr="00D043EC">
        <w:rPr>
          <w:rFonts w:cs="David"/>
          <w:sz w:val="24"/>
          <w:szCs w:val="24"/>
          <w:rtl/>
        </w:rPr>
        <w:t xml:space="preserve">, התקנתם, הפעלתם והרצתם </w:t>
      </w:r>
    </w:p>
    <w:p w:rsidR="00D043EC" w:rsidRPr="00D043EC" w:rsidRDefault="00D043EC" w:rsidP="00D043EC">
      <w:pPr>
        <w:pStyle w:val="affff2"/>
        <w:bidi/>
        <w:spacing w:line="276" w:lineRule="auto"/>
        <w:jc w:val="both"/>
        <w:rPr>
          <w:rFonts w:cs="David"/>
          <w:sz w:val="24"/>
          <w:szCs w:val="24"/>
          <w:rtl/>
        </w:rPr>
      </w:pPr>
      <w:r w:rsidRPr="00D043EC">
        <w:rPr>
          <w:rFonts w:cs="David" w:hint="cs"/>
          <w:sz w:val="24"/>
          <w:szCs w:val="24"/>
          <w:rtl/>
        </w:rPr>
        <w:lastRenderedPageBreak/>
        <w:t xml:space="preserve">          </w:t>
      </w:r>
      <w:r w:rsidRPr="00D043EC">
        <w:rPr>
          <w:rFonts w:cs="David"/>
          <w:sz w:val="24"/>
          <w:szCs w:val="24"/>
          <w:rtl/>
        </w:rPr>
        <w:t xml:space="preserve">מבצעית  </w:t>
      </w:r>
      <w:r w:rsidRPr="00D043EC">
        <w:rPr>
          <w:rFonts w:cs="David"/>
          <w:sz w:val="24"/>
          <w:szCs w:val="24"/>
        </w:rPr>
        <w:t>Login</w:t>
      </w:r>
      <w:r w:rsidRPr="00D043EC">
        <w:rPr>
          <w:rFonts w:cs="David"/>
          <w:sz w:val="24"/>
          <w:szCs w:val="24"/>
          <w:rtl/>
        </w:rPr>
        <w:t xml:space="preserve"> במבנה ג'נרי 2 שבקרית הממשלה, הרצת המערכות, תמיכה ברמת </w:t>
      </w:r>
    </w:p>
    <w:p w:rsidR="00D043EC" w:rsidRPr="00D043EC" w:rsidRDefault="00D043EC" w:rsidP="00D043EC">
      <w:pPr>
        <w:pStyle w:val="affff2"/>
        <w:bidi/>
        <w:spacing w:line="276" w:lineRule="auto"/>
        <w:jc w:val="both"/>
        <w:rPr>
          <w:rFonts w:cs="David"/>
          <w:sz w:val="24"/>
          <w:szCs w:val="24"/>
          <w:rtl/>
        </w:rPr>
      </w:pPr>
      <w:r w:rsidRPr="00D043EC">
        <w:rPr>
          <w:rFonts w:cs="David" w:hint="cs"/>
          <w:sz w:val="24"/>
          <w:szCs w:val="24"/>
          <w:rtl/>
        </w:rPr>
        <w:t xml:space="preserve">          </w:t>
      </w:r>
      <w:r w:rsidRPr="00D043EC">
        <w:rPr>
          <w:rFonts w:cs="David"/>
          <w:sz w:val="24"/>
          <w:szCs w:val="24"/>
        </w:rPr>
        <w:t>Helpdesk</w:t>
      </w:r>
      <w:r w:rsidRPr="00D043EC">
        <w:rPr>
          <w:rFonts w:cs="David"/>
          <w:sz w:val="24"/>
          <w:szCs w:val="24"/>
          <w:rtl/>
        </w:rPr>
        <w:t xml:space="preserve"> לרבות פיקוח ותאום עבודות של קבלני משנה לתשתית ותקשורת שונים, כולל </w:t>
      </w:r>
    </w:p>
    <w:p w:rsidR="00D043EC" w:rsidRPr="00D043EC" w:rsidRDefault="00D043EC" w:rsidP="00D043EC">
      <w:pPr>
        <w:pStyle w:val="affff2"/>
        <w:bidi/>
        <w:spacing w:line="276" w:lineRule="auto"/>
        <w:jc w:val="both"/>
        <w:rPr>
          <w:rFonts w:ascii="Times New Roman" w:eastAsia="Times New Roman" w:hAnsi="Times New Roman" w:cs="David"/>
          <w:sz w:val="24"/>
          <w:szCs w:val="24"/>
          <w:rtl/>
        </w:rPr>
      </w:pPr>
      <w:r w:rsidRPr="00D043EC">
        <w:rPr>
          <w:rFonts w:cs="David" w:hint="cs"/>
          <w:sz w:val="24"/>
          <w:szCs w:val="24"/>
          <w:rtl/>
        </w:rPr>
        <w:t xml:space="preserve">          </w:t>
      </w:r>
      <w:r w:rsidRPr="00D043EC">
        <w:rPr>
          <w:rFonts w:cs="David"/>
          <w:sz w:val="24"/>
          <w:szCs w:val="24"/>
          <w:rtl/>
        </w:rPr>
        <w:t>חיבור והפעלה מלאה של אתר</w:t>
      </w:r>
      <w:r w:rsidRPr="00D043EC">
        <w:rPr>
          <w:rFonts w:cs="David" w:hint="cs"/>
          <w:sz w:val="24"/>
          <w:szCs w:val="24"/>
          <w:rtl/>
        </w:rPr>
        <w:t xml:space="preserve"> </w:t>
      </w:r>
      <w:r w:rsidRPr="00D043EC">
        <w:rPr>
          <w:rFonts w:cs="David"/>
          <w:sz w:val="24"/>
          <w:szCs w:val="24"/>
          <w:rtl/>
        </w:rPr>
        <w:t>ה-</w:t>
      </w:r>
      <w:r w:rsidRPr="00D043EC">
        <w:rPr>
          <w:rFonts w:cs="David" w:hint="cs"/>
          <w:sz w:val="24"/>
          <w:szCs w:val="24"/>
        </w:rPr>
        <w:t>DR</w:t>
      </w:r>
      <w:r w:rsidRPr="00D043EC">
        <w:rPr>
          <w:rFonts w:cs="David"/>
          <w:sz w:val="24"/>
          <w:szCs w:val="24"/>
          <w:rtl/>
        </w:rPr>
        <w:t xml:space="preserve"> </w:t>
      </w:r>
      <w:r w:rsidRPr="00D043EC">
        <w:rPr>
          <w:rFonts w:cs="David"/>
          <w:sz w:val="24"/>
          <w:szCs w:val="24"/>
        </w:rPr>
        <w:t>(Data Recovery)</w:t>
      </w:r>
      <w:r w:rsidRPr="00D043EC">
        <w:rPr>
          <w:rFonts w:cs="David"/>
          <w:sz w:val="24"/>
          <w:szCs w:val="24"/>
          <w:rtl/>
        </w:rPr>
        <w:t xml:space="preserve"> מערך גיבויי בבאר שבע</w:t>
      </w:r>
      <w:r w:rsidRPr="00D043EC">
        <w:rPr>
          <w:rFonts w:cs="David" w:hint="cs"/>
          <w:sz w:val="24"/>
          <w:szCs w:val="24"/>
          <w:rtl/>
        </w:rPr>
        <w:t>.</w:t>
      </w:r>
    </w:p>
    <w:p w:rsidR="00D043EC" w:rsidRPr="00D043EC" w:rsidRDefault="00D043EC" w:rsidP="00D043EC">
      <w:pPr>
        <w:pStyle w:val="affff2"/>
        <w:bidi/>
        <w:spacing w:line="276" w:lineRule="auto"/>
        <w:jc w:val="both"/>
        <w:rPr>
          <w:rFonts w:cs="David"/>
          <w:sz w:val="24"/>
          <w:szCs w:val="24"/>
          <w:rtl/>
        </w:rPr>
      </w:pPr>
    </w:p>
    <w:p w:rsidR="00D043EC" w:rsidRPr="00D043EC" w:rsidRDefault="00D043EC" w:rsidP="00D043EC">
      <w:pPr>
        <w:pStyle w:val="affff2"/>
        <w:bidi/>
        <w:spacing w:line="276" w:lineRule="auto"/>
        <w:jc w:val="both"/>
        <w:rPr>
          <w:rFonts w:cs="David"/>
          <w:sz w:val="24"/>
          <w:szCs w:val="24"/>
          <w:rtl/>
        </w:rPr>
      </w:pPr>
      <w:r w:rsidRPr="00D043EC">
        <w:rPr>
          <w:rFonts w:cs="David"/>
          <w:sz w:val="24"/>
          <w:szCs w:val="24"/>
          <w:rtl/>
        </w:rPr>
        <w:t xml:space="preserve">    </w:t>
      </w:r>
      <w:r w:rsidRPr="00D043EC">
        <w:rPr>
          <w:rFonts w:cs="David" w:hint="cs"/>
          <w:sz w:val="24"/>
          <w:szCs w:val="24"/>
          <w:rtl/>
        </w:rPr>
        <w:t>ג</w:t>
      </w:r>
      <w:r w:rsidRPr="00D043EC">
        <w:rPr>
          <w:rFonts w:cs="David"/>
          <w:sz w:val="24"/>
          <w:szCs w:val="24"/>
          <w:rtl/>
        </w:rPr>
        <w:t xml:space="preserve">. </w:t>
      </w:r>
      <w:r w:rsidRPr="00D043EC">
        <w:rPr>
          <w:rFonts w:cs="David" w:hint="cs"/>
          <w:sz w:val="24"/>
          <w:szCs w:val="24"/>
          <w:rtl/>
        </w:rPr>
        <w:t>גבול</w:t>
      </w:r>
      <w:r w:rsidRPr="00D043EC">
        <w:rPr>
          <w:rFonts w:cs="David"/>
          <w:sz w:val="24"/>
          <w:szCs w:val="24"/>
          <w:rtl/>
        </w:rPr>
        <w:t xml:space="preserve"> </w:t>
      </w:r>
      <w:r w:rsidRPr="00D043EC">
        <w:rPr>
          <w:rFonts w:cs="David" w:hint="cs"/>
          <w:sz w:val="24"/>
          <w:szCs w:val="24"/>
          <w:rtl/>
        </w:rPr>
        <w:t>האחריות</w:t>
      </w:r>
      <w:r w:rsidRPr="00D043EC">
        <w:rPr>
          <w:rFonts w:cs="David"/>
          <w:sz w:val="24"/>
          <w:szCs w:val="24"/>
          <w:rtl/>
        </w:rPr>
        <w:t xml:space="preserve"> </w:t>
      </w:r>
      <w:r w:rsidRPr="00D043EC">
        <w:rPr>
          <w:rFonts w:cs="David" w:hint="cs"/>
          <w:sz w:val="24"/>
          <w:szCs w:val="24"/>
          <w:rtl/>
        </w:rPr>
        <w:t>לא</w:t>
      </w:r>
      <w:r w:rsidRPr="00D043EC">
        <w:rPr>
          <w:rFonts w:cs="David"/>
          <w:sz w:val="24"/>
          <w:szCs w:val="24"/>
          <w:rtl/>
        </w:rPr>
        <w:t xml:space="preserve"> </w:t>
      </w:r>
      <w:r w:rsidRPr="00D043EC">
        <w:rPr>
          <w:rFonts w:cs="David" w:hint="cs"/>
          <w:sz w:val="24"/>
          <w:szCs w:val="24"/>
          <w:rtl/>
        </w:rPr>
        <w:t>יפחת</w:t>
      </w:r>
      <w:r w:rsidRPr="00D043EC">
        <w:rPr>
          <w:rFonts w:cs="David"/>
          <w:sz w:val="24"/>
          <w:szCs w:val="24"/>
          <w:rtl/>
        </w:rPr>
        <w:t xml:space="preserve"> </w:t>
      </w:r>
      <w:r w:rsidRPr="00D043EC">
        <w:rPr>
          <w:rFonts w:cs="David" w:hint="cs"/>
          <w:sz w:val="24"/>
          <w:szCs w:val="24"/>
          <w:rtl/>
        </w:rPr>
        <w:t>מסך</w:t>
      </w:r>
      <w:r w:rsidRPr="00D043EC">
        <w:rPr>
          <w:rFonts w:cs="David"/>
          <w:sz w:val="24"/>
          <w:szCs w:val="24"/>
          <w:rtl/>
        </w:rPr>
        <w:t xml:space="preserve"> </w:t>
      </w:r>
      <w:r w:rsidRPr="00D043EC">
        <w:rPr>
          <w:rFonts w:cs="David" w:hint="cs"/>
          <w:sz w:val="24"/>
          <w:szCs w:val="24"/>
          <w:rtl/>
        </w:rPr>
        <w:t>1,000</w:t>
      </w:r>
      <w:r w:rsidRPr="00D043EC">
        <w:rPr>
          <w:rFonts w:cs="David"/>
          <w:sz w:val="24"/>
          <w:szCs w:val="24"/>
          <w:rtl/>
        </w:rPr>
        <w:t xml:space="preserve">,000 </w:t>
      </w:r>
      <w:r w:rsidRPr="00D043EC">
        <w:rPr>
          <w:rFonts w:cs="David" w:hint="cs"/>
          <w:sz w:val="24"/>
          <w:szCs w:val="24"/>
          <w:rtl/>
        </w:rPr>
        <w:t>דולר</w:t>
      </w:r>
      <w:r w:rsidRPr="00D043EC">
        <w:rPr>
          <w:rFonts w:cs="David"/>
          <w:sz w:val="24"/>
          <w:szCs w:val="24"/>
          <w:rtl/>
        </w:rPr>
        <w:t xml:space="preserve"> </w:t>
      </w:r>
      <w:r w:rsidRPr="00D043EC">
        <w:rPr>
          <w:rFonts w:cs="David" w:hint="cs"/>
          <w:sz w:val="24"/>
          <w:szCs w:val="24"/>
          <w:rtl/>
        </w:rPr>
        <w:t>ארה</w:t>
      </w:r>
      <w:r w:rsidRPr="00D043EC">
        <w:rPr>
          <w:rFonts w:cs="David"/>
          <w:sz w:val="24"/>
          <w:szCs w:val="24"/>
          <w:rtl/>
        </w:rPr>
        <w:t>"</w:t>
      </w:r>
      <w:r w:rsidRPr="00D043EC">
        <w:rPr>
          <w:rFonts w:cs="David" w:hint="cs"/>
          <w:sz w:val="24"/>
          <w:szCs w:val="24"/>
          <w:rtl/>
        </w:rPr>
        <w:t>ב</w:t>
      </w:r>
      <w:r w:rsidRPr="00D043EC">
        <w:rPr>
          <w:rFonts w:cs="David"/>
          <w:sz w:val="24"/>
          <w:szCs w:val="24"/>
          <w:rtl/>
        </w:rPr>
        <w:t xml:space="preserve"> </w:t>
      </w:r>
      <w:r w:rsidRPr="00D043EC">
        <w:rPr>
          <w:rFonts w:cs="David" w:hint="cs"/>
          <w:sz w:val="24"/>
          <w:szCs w:val="24"/>
          <w:rtl/>
        </w:rPr>
        <w:t>למקרה</w:t>
      </w:r>
      <w:r w:rsidRPr="00D043EC">
        <w:rPr>
          <w:rFonts w:cs="David"/>
          <w:sz w:val="24"/>
          <w:szCs w:val="24"/>
          <w:rtl/>
        </w:rPr>
        <w:t xml:space="preserve"> </w:t>
      </w:r>
      <w:r w:rsidRPr="00D043EC">
        <w:rPr>
          <w:rFonts w:cs="David" w:hint="cs"/>
          <w:sz w:val="24"/>
          <w:szCs w:val="24"/>
          <w:rtl/>
        </w:rPr>
        <w:t>ולתקופת</w:t>
      </w:r>
      <w:r w:rsidRPr="00D043EC">
        <w:rPr>
          <w:rFonts w:cs="David"/>
          <w:sz w:val="24"/>
          <w:szCs w:val="24"/>
          <w:rtl/>
        </w:rPr>
        <w:t xml:space="preserve"> </w:t>
      </w:r>
      <w:r w:rsidRPr="00D043EC">
        <w:rPr>
          <w:rFonts w:cs="David" w:hint="cs"/>
          <w:sz w:val="24"/>
          <w:szCs w:val="24"/>
          <w:rtl/>
        </w:rPr>
        <w:t>הביטוח</w:t>
      </w:r>
      <w:r w:rsidRPr="00D043EC">
        <w:rPr>
          <w:rFonts w:cs="David"/>
          <w:sz w:val="24"/>
          <w:szCs w:val="24"/>
          <w:rtl/>
        </w:rPr>
        <w:t xml:space="preserve"> (</w:t>
      </w:r>
      <w:r w:rsidRPr="00D043EC">
        <w:rPr>
          <w:rFonts w:cs="David" w:hint="cs"/>
          <w:sz w:val="24"/>
          <w:szCs w:val="24"/>
          <w:rtl/>
        </w:rPr>
        <w:t>שנה</w:t>
      </w:r>
      <w:r w:rsidRPr="00D043EC">
        <w:rPr>
          <w:rFonts w:cs="David"/>
          <w:sz w:val="24"/>
          <w:szCs w:val="24"/>
          <w:rtl/>
        </w:rPr>
        <w:t xml:space="preserve">);       </w:t>
      </w:r>
    </w:p>
    <w:p w:rsidR="00D043EC" w:rsidRPr="00D043EC" w:rsidRDefault="00D043EC" w:rsidP="00D043EC">
      <w:pPr>
        <w:pStyle w:val="affff2"/>
        <w:bidi/>
        <w:spacing w:line="276" w:lineRule="auto"/>
        <w:jc w:val="both"/>
        <w:rPr>
          <w:rFonts w:cs="David"/>
          <w:sz w:val="24"/>
          <w:szCs w:val="24"/>
          <w:rtl/>
        </w:rPr>
      </w:pPr>
      <w:r w:rsidRPr="00D043EC">
        <w:rPr>
          <w:rFonts w:cs="David"/>
          <w:color w:val="FF0000"/>
          <w:sz w:val="24"/>
          <w:szCs w:val="24"/>
          <w:rtl/>
        </w:rPr>
        <w:t xml:space="preserve">   </w:t>
      </w:r>
    </w:p>
    <w:p w:rsidR="00D043EC" w:rsidRPr="00D043EC" w:rsidRDefault="00D043EC" w:rsidP="00D043EC">
      <w:pPr>
        <w:pStyle w:val="affff2"/>
        <w:bidi/>
        <w:spacing w:line="276" w:lineRule="auto"/>
        <w:jc w:val="both"/>
        <w:rPr>
          <w:rFonts w:cs="David"/>
          <w:sz w:val="24"/>
          <w:szCs w:val="24"/>
          <w:rtl/>
        </w:rPr>
      </w:pPr>
      <w:r w:rsidRPr="00D043EC">
        <w:rPr>
          <w:rFonts w:cs="David"/>
          <w:sz w:val="24"/>
          <w:szCs w:val="24"/>
          <w:rtl/>
        </w:rPr>
        <w:t xml:space="preserve">    </w:t>
      </w:r>
      <w:r w:rsidRPr="00D043EC">
        <w:rPr>
          <w:rFonts w:cs="David" w:hint="cs"/>
          <w:sz w:val="24"/>
          <w:szCs w:val="24"/>
          <w:rtl/>
        </w:rPr>
        <w:t>ד</w:t>
      </w:r>
      <w:r w:rsidRPr="00D043EC">
        <w:rPr>
          <w:rFonts w:cs="David"/>
          <w:sz w:val="24"/>
          <w:szCs w:val="24"/>
          <w:rtl/>
        </w:rPr>
        <w:t xml:space="preserve">. </w:t>
      </w:r>
      <w:r w:rsidRPr="00D043EC">
        <w:rPr>
          <w:rFonts w:cs="David" w:hint="cs"/>
          <w:sz w:val="24"/>
          <w:szCs w:val="24"/>
          <w:rtl/>
        </w:rPr>
        <w:t>הכיסוי</w:t>
      </w:r>
      <w:r w:rsidRPr="00D043EC">
        <w:rPr>
          <w:rFonts w:cs="David"/>
          <w:sz w:val="24"/>
          <w:szCs w:val="24"/>
          <w:rtl/>
        </w:rPr>
        <w:t xml:space="preserve"> </w:t>
      </w:r>
      <w:r w:rsidRPr="00D043EC">
        <w:rPr>
          <w:rFonts w:cs="David" w:hint="cs"/>
          <w:sz w:val="24"/>
          <w:szCs w:val="24"/>
          <w:rtl/>
        </w:rPr>
        <w:t>על</w:t>
      </w:r>
      <w:r w:rsidRPr="00D043EC">
        <w:rPr>
          <w:rFonts w:cs="David"/>
          <w:sz w:val="24"/>
          <w:szCs w:val="24"/>
          <w:rtl/>
        </w:rPr>
        <w:t xml:space="preserve"> </w:t>
      </w:r>
      <w:r w:rsidRPr="00D043EC">
        <w:rPr>
          <w:rFonts w:cs="David" w:hint="cs"/>
          <w:sz w:val="24"/>
          <w:szCs w:val="24"/>
          <w:rtl/>
        </w:rPr>
        <w:t>פי</w:t>
      </w:r>
      <w:r w:rsidRPr="00D043EC">
        <w:rPr>
          <w:rFonts w:cs="David"/>
          <w:sz w:val="24"/>
          <w:szCs w:val="24"/>
          <w:rtl/>
        </w:rPr>
        <w:t xml:space="preserve"> </w:t>
      </w:r>
      <w:r w:rsidRPr="00D043EC">
        <w:rPr>
          <w:rFonts w:cs="David" w:hint="cs"/>
          <w:sz w:val="24"/>
          <w:szCs w:val="24"/>
          <w:rtl/>
        </w:rPr>
        <w:t>הפוליסה</w:t>
      </w:r>
      <w:r w:rsidRPr="00D043EC">
        <w:rPr>
          <w:rFonts w:cs="David"/>
          <w:sz w:val="24"/>
          <w:szCs w:val="24"/>
          <w:rtl/>
        </w:rPr>
        <w:t xml:space="preserve"> </w:t>
      </w:r>
      <w:r w:rsidRPr="00D043EC">
        <w:rPr>
          <w:rFonts w:cs="David" w:hint="cs"/>
          <w:sz w:val="24"/>
          <w:szCs w:val="24"/>
          <w:rtl/>
        </w:rPr>
        <w:t>מורחב</w:t>
      </w:r>
      <w:r w:rsidRPr="00D043EC">
        <w:rPr>
          <w:rFonts w:cs="David"/>
          <w:sz w:val="24"/>
          <w:szCs w:val="24"/>
          <w:rtl/>
        </w:rPr>
        <w:t xml:space="preserve"> </w:t>
      </w:r>
      <w:r w:rsidRPr="00D043EC">
        <w:rPr>
          <w:rFonts w:cs="David" w:hint="cs"/>
          <w:sz w:val="24"/>
          <w:szCs w:val="24"/>
          <w:rtl/>
        </w:rPr>
        <w:t>לכלול</w:t>
      </w:r>
      <w:r w:rsidRPr="00D043EC">
        <w:rPr>
          <w:rFonts w:cs="David"/>
          <w:sz w:val="24"/>
          <w:szCs w:val="24"/>
          <w:rtl/>
        </w:rPr>
        <w:t xml:space="preserve"> </w:t>
      </w:r>
      <w:r w:rsidRPr="00D043EC">
        <w:rPr>
          <w:rFonts w:cs="David" w:hint="cs"/>
          <w:sz w:val="24"/>
          <w:szCs w:val="24"/>
          <w:rtl/>
        </w:rPr>
        <w:t>את</w:t>
      </w:r>
      <w:r w:rsidRPr="00D043EC">
        <w:rPr>
          <w:rFonts w:cs="David"/>
          <w:sz w:val="24"/>
          <w:szCs w:val="24"/>
          <w:rtl/>
        </w:rPr>
        <w:t xml:space="preserve"> </w:t>
      </w:r>
      <w:r w:rsidRPr="00D043EC">
        <w:rPr>
          <w:rFonts w:cs="David" w:hint="cs"/>
          <w:sz w:val="24"/>
          <w:szCs w:val="24"/>
          <w:rtl/>
        </w:rPr>
        <w:t>ההרחבות</w:t>
      </w:r>
      <w:r w:rsidRPr="00D043EC">
        <w:rPr>
          <w:rFonts w:cs="David"/>
          <w:sz w:val="24"/>
          <w:szCs w:val="24"/>
          <w:rtl/>
        </w:rPr>
        <w:t xml:space="preserve"> </w:t>
      </w:r>
      <w:r w:rsidRPr="00D043EC">
        <w:rPr>
          <w:rFonts w:cs="David" w:hint="cs"/>
          <w:sz w:val="24"/>
          <w:szCs w:val="24"/>
          <w:rtl/>
        </w:rPr>
        <w:t>הבאות</w:t>
      </w:r>
      <w:r w:rsidRPr="00D043EC">
        <w:rPr>
          <w:rFonts w:cs="David"/>
          <w:sz w:val="24"/>
          <w:szCs w:val="24"/>
          <w:rtl/>
        </w:rPr>
        <w:t>:-</w:t>
      </w:r>
    </w:p>
    <w:p w:rsidR="00D043EC" w:rsidRPr="00D043EC" w:rsidRDefault="00D043EC" w:rsidP="00D043EC">
      <w:pPr>
        <w:spacing w:line="276" w:lineRule="auto"/>
        <w:jc w:val="both"/>
        <w:rPr>
          <w:szCs w:val="24"/>
          <w:rtl/>
        </w:rPr>
      </w:pPr>
      <w:r w:rsidRPr="00D043EC">
        <w:rPr>
          <w:rFonts w:hint="cs"/>
          <w:szCs w:val="24"/>
          <w:rtl/>
        </w:rPr>
        <w:t xml:space="preserve">        - הארכת תקופת הגילוי לפחות </w:t>
      </w:r>
      <w:r w:rsidRPr="00D043EC">
        <w:rPr>
          <w:szCs w:val="24"/>
        </w:rPr>
        <w:t xml:space="preserve">12 </w:t>
      </w:r>
      <w:r w:rsidRPr="00D043EC">
        <w:rPr>
          <w:rFonts w:hint="cs"/>
          <w:szCs w:val="24"/>
          <w:rtl/>
        </w:rPr>
        <w:t xml:space="preserve"> חודשים;</w:t>
      </w:r>
    </w:p>
    <w:p w:rsidR="00D043EC" w:rsidRPr="00D043EC" w:rsidRDefault="00D043EC" w:rsidP="00D043EC">
      <w:pPr>
        <w:spacing w:line="276" w:lineRule="auto"/>
        <w:jc w:val="both"/>
        <w:rPr>
          <w:szCs w:val="24"/>
          <w:rtl/>
        </w:rPr>
      </w:pPr>
      <w:r w:rsidRPr="00D043EC">
        <w:rPr>
          <w:rFonts w:hint="cs"/>
          <w:szCs w:val="24"/>
          <w:rtl/>
        </w:rPr>
        <w:t xml:space="preserve">        - אחריות צולבת - </w:t>
      </w:r>
      <w:r w:rsidRPr="00D043EC">
        <w:rPr>
          <w:rFonts w:hint="cs"/>
          <w:szCs w:val="24"/>
        </w:rPr>
        <w:t>C</w:t>
      </w:r>
      <w:r w:rsidRPr="00D043EC">
        <w:rPr>
          <w:szCs w:val="24"/>
        </w:rPr>
        <w:t>ross  Liability</w:t>
      </w:r>
      <w:r w:rsidRPr="00D043EC">
        <w:rPr>
          <w:rFonts w:hint="cs"/>
          <w:szCs w:val="24"/>
          <w:rtl/>
        </w:rPr>
        <w:t>, אולם</w:t>
      </w:r>
      <w:r w:rsidRPr="00D043EC">
        <w:rPr>
          <w:szCs w:val="24"/>
          <w:rtl/>
        </w:rPr>
        <w:t xml:space="preserve"> </w:t>
      </w:r>
      <w:r w:rsidRPr="00D043EC">
        <w:rPr>
          <w:rFonts w:hint="cs"/>
          <w:szCs w:val="24"/>
          <w:rtl/>
        </w:rPr>
        <w:t>הכיסוי</w:t>
      </w:r>
      <w:r w:rsidRPr="00D043EC">
        <w:rPr>
          <w:szCs w:val="24"/>
          <w:rtl/>
        </w:rPr>
        <w:t xml:space="preserve"> </w:t>
      </w:r>
      <w:r w:rsidRPr="00D043EC">
        <w:rPr>
          <w:rFonts w:hint="cs"/>
          <w:szCs w:val="24"/>
          <w:rtl/>
        </w:rPr>
        <w:t>לא</w:t>
      </w:r>
      <w:r w:rsidRPr="00D043EC">
        <w:rPr>
          <w:szCs w:val="24"/>
          <w:rtl/>
        </w:rPr>
        <w:t xml:space="preserve"> </w:t>
      </w:r>
      <w:r w:rsidRPr="00D043EC">
        <w:rPr>
          <w:rFonts w:hint="cs"/>
          <w:szCs w:val="24"/>
          <w:rtl/>
        </w:rPr>
        <w:t>יחול</w:t>
      </w:r>
      <w:r w:rsidRPr="00D043EC">
        <w:rPr>
          <w:szCs w:val="24"/>
          <w:rtl/>
        </w:rPr>
        <w:t xml:space="preserve"> </w:t>
      </w:r>
      <w:r w:rsidRPr="00D043EC">
        <w:rPr>
          <w:rFonts w:hint="cs"/>
          <w:szCs w:val="24"/>
          <w:rtl/>
        </w:rPr>
        <w:t>על</w:t>
      </w:r>
      <w:r w:rsidRPr="00D043EC">
        <w:rPr>
          <w:szCs w:val="24"/>
          <w:rtl/>
        </w:rPr>
        <w:t xml:space="preserve"> </w:t>
      </w:r>
      <w:r w:rsidRPr="00D043EC">
        <w:rPr>
          <w:rFonts w:hint="cs"/>
          <w:szCs w:val="24"/>
          <w:rtl/>
        </w:rPr>
        <w:t>תביעות</w:t>
      </w:r>
      <w:r w:rsidRPr="00D043EC">
        <w:rPr>
          <w:szCs w:val="24"/>
          <w:rtl/>
        </w:rPr>
        <w:t xml:space="preserve"> </w:t>
      </w:r>
      <w:r w:rsidRPr="00D043EC">
        <w:rPr>
          <w:rFonts w:hint="cs"/>
          <w:szCs w:val="24"/>
          <w:rtl/>
        </w:rPr>
        <w:t>המציע</w:t>
      </w:r>
      <w:r w:rsidRPr="00D043EC">
        <w:rPr>
          <w:szCs w:val="24"/>
          <w:rtl/>
        </w:rPr>
        <w:t xml:space="preserve"> </w:t>
      </w:r>
      <w:r w:rsidRPr="00D043EC">
        <w:rPr>
          <w:rFonts w:hint="cs"/>
          <w:szCs w:val="24"/>
          <w:rtl/>
        </w:rPr>
        <w:t>כנגד</w:t>
      </w:r>
      <w:r w:rsidRPr="00D043EC">
        <w:rPr>
          <w:szCs w:val="24"/>
          <w:rtl/>
        </w:rPr>
        <w:t xml:space="preserve"> </w:t>
      </w:r>
      <w:r w:rsidRPr="00D043EC">
        <w:rPr>
          <w:rFonts w:hint="cs"/>
          <w:szCs w:val="24"/>
          <w:rtl/>
        </w:rPr>
        <w:t xml:space="preserve">מדינת </w:t>
      </w:r>
    </w:p>
    <w:p w:rsidR="00D043EC" w:rsidRPr="00D043EC" w:rsidRDefault="00D043EC" w:rsidP="00D043EC">
      <w:pPr>
        <w:spacing w:line="276" w:lineRule="auto"/>
        <w:jc w:val="both"/>
        <w:rPr>
          <w:szCs w:val="24"/>
          <w:rtl/>
        </w:rPr>
      </w:pPr>
      <w:r w:rsidRPr="00D043EC">
        <w:rPr>
          <w:rFonts w:hint="cs"/>
          <w:szCs w:val="24"/>
          <w:rtl/>
        </w:rPr>
        <w:t xml:space="preserve">           ישראל</w:t>
      </w:r>
      <w:r w:rsidRPr="00D043EC">
        <w:rPr>
          <w:szCs w:val="24"/>
          <w:rtl/>
        </w:rPr>
        <w:t xml:space="preserve"> – </w:t>
      </w:r>
      <w:r w:rsidRPr="00D043EC">
        <w:rPr>
          <w:rFonts w:hint="cs"/>
          <w:szCs w:val="24"/>
          <w:rtl/>
        </w:rPr>
        <w:t>משרד</w:t>
      </w:r>
      <w:r w:rsidRPr="00D043EC">
        <w:rPr>
          <w:szCs w:val="24"/>
          <w:rtl/>
        </w:rPr>
        <w:t xml:space="preserve"> </w:t>
      </w:r>
      <w:r w:rsidR="00E60E12">
        <w:rPr>
          <w:rFonts w:hint="cs"/>
          <w:szCs w:val="24"/>
          <w:rtl/>
        </w:rPr>
        <w:t>האנרגיה</w:t>
      </w:r>
      <w:r w:rsidRPr="00D043EC">
        <w:rPr>
          <w:szCs w:val="24"/>
          <w:rtl/>
        </w:rPr>
        <w:t>;</w:t>
      </w:r>
    </w:p>
    <w:p w:rsidR="00D043EC" w:rsidRPr="00D043EC" w:rsidRDefault="00D043EC" w:rsidP="00D043EC">
      <w:pPr>
        <w:pStyle w:val="affff2"/>
        <w:bidi/>
        <w:spacing w:line="276" w:lineRule="auto"/>
        <w:jc w:val="both"/>
        <w:rPr>
          <w:rFonts w:cs="David"/>
          <w:sz w:val="24"/>
          <w:szCs w:val="24"/>
          <w:rtl/>
        </w:rPr>
      </w:pPr>
      <w:r w:rsidRPr="00D043EC">
        <w:rPr>
          <w:rFonts w:cs="David"/>
          <w:color w:val="FF0000"/>
          <w:sz w:val="24"/>
          <w:szCs w:val="24"/>
          <w:rtl/>
        </w:rPr>
        <w:t xml:space="preserve">  </w:t>
      </w:r>
    </w:p>
    <w:p w:rsidR="00D043EC" w:rsidRPr="00D043EC" w:rsidRDefault="00D043EC" w:rsidP="00D043EC">
      <w:pPr>
        <w:pStyle w:val="affff2"/>
        <w:bidi/>
        <w:spacing w:line="276" w:lineRule="auto"/>
        <w:jc w:val="both"/>
        <w:rPr>
          <w:rFonts w:cs="David"/>
          <w:sz w:val="24"/>
          <w:szCs w:val="24"/>
          <w:rtl/>
        </w:rPr>
      </w:pPr>
      <w:r w:rsidRPr="00D043EC">
        <w:rPr>
          <w:rFonts w:cs="David"/>
          <w:sz w:val="24"/>
          <w:szCs w:val="24"/>
          <w:rtl/>
        </w:rPr>
        <w:t xml:space="preserve">    </w:t>
      </w:r>
      <w:r w:rsidRPr="00D043EC">
        <w:rPr>
          <w:rFonts w:cs="David" w:hint="cs"/>
          <w:sz w:val="24"/>
          <w:szCs w:val="24"/>
          <w:rtl/>
        </w:rPr>
        <w:t>ד</w:t>
      </w:r>
      <w:r w:rsidRPr="00D043EC">
        <w:rPr>
          <w:rFonts w:cs="David"/>
          <w:sz w:val="24"/>
          <w:szCs w:val="24"/>
          <w:rtl/>
        </w:rPr>
        <w:t xml:space="preserve">. </w:t>
      </w:r>
      <w:r w:rsidRPr="00D043EC">
        <w:rPr>
          <w:rFonts w:cs="David" w:hint="cs"/>
          <w:sz w:val="24"/>
          <w:szCs w:val="24"/>
          <w:rtl/>
        </w:rPr>
        <w:t>הביטוח</w:t>
      </w:r>
      <w:r w:rsidRPr="00D043EC">
        <w:rPr>
          <w:rFonts w:cs="David"/>
          <w:sz w:val="24"/>
          <w:szCs w:val="24"/>
          <w:rtl/>
        </w:rPr>
        <w:t xml:space="preserve"> </w:t>
      </w:r>
      <w:r w:rsidRPr="00D043EC">
        <w:rPr>
          <w:rFonts w:cs="David" w:hint="cs"/>
          <w:sz w:val="24"/>
          <w:szCs w:val="24"/>
          <w:rtl/>
        </w:rPr>
        <w:t>יורחב</w:t>
      </w:r>
      <w:r w:rsidRPr="00D043EC">
        <w:rPr>
          <w:rFonts w:cs="David"/>
          <w:sz w:val="24"/>
          <w:szCs w:val="24"/>
          <w:rtl/>
        </w:rPr>
        <w:t xml:space="preserve"> </w:t>
      </w:r>
      <w:r w:rsidRPr="00D043EC">
        <w:rPr>
          <w:rFonts w:cs="David" w:hint="cs"/>
          <w:sz w:val="24"/>
          <w:szCs w:val="24"/>
          <w:rtl/>
        </w:rPr>
        <w:t>לשפות</w:t>
      </w:r>
      <w:r w:rsidRPr="00D043EC">
        <w:rPr>
          <w:rFonts w:cs="David"/>
          <w:sz w:val="24"/>
          <w:szCs w:val="24"/>
          <w:rtl/>
        </w:rPr>
        <w:t xml:space="preserve"> </w:t>
      </w:r>
      <w:r w:rsidRPr="00D043EC">
        <w:rPr>
          <w:rFonts w:cs="David" w:hint="cs"/>
          <w:sz w:val="24"/>
          <w:szCs w:val="24"/>
          <w:rtl/>
        </w:rPr>
        <w:t>את</w:t>
      </w:r>
      <w:r w:rsidRPr="00D043EC">
        <w:rPr>
          <w:rFonts w:cs="David"/>
          <w:sz w:val="24"/>
          <w:szCs w:val="24"/>
          <w:rtl/>
        </w:rPr>
        <w:t xml:space="preserve"> </w:t>
      </w:r>
      <w:r w:rsidRPr="00D043EC">
        <w:rPr>
          <w:rFonts w:cs="David" w:hint="cs"/>
          <w:sz w:val="24"/>
          <w:szCs w:val="24"/>
          <w:rtl/>
        </w:rPr>
        <w:t>מדינת</w:t>
      </w:r>
      <w:r w:rsidRPr="00D043EC">
        <w:rPr>
          <w:rFonts w:cs="David"/>
          <w:sz w:val="24"/>
          <w:szCs w:val="24"/>
          <w:rtl/>
        </w:rPr>
        <w:t xml:space="preserve"> </w:t>
      </w:r>
      <w:r w:rsidRPr="00D043EC">
        <w:rPr>
          <w:rFonts w:cs="David" w:hint="cs"/>
          <w:sz w:val="24"/>
          <w:szCs w:val="24"/>
          <w:rtl/>
        </w:rPr>
        <w:t>ישראל</w:t>
      </w:r>
      <w:r w:rsidRPr="00D043EC">
        <w:rPr>
          <w:rFonts w:cs="David"/>
          <w:sz w:val="24"/>
          <w:szCs w:val="24"/>
          <w:rtl/>
        </w:rPr>
        <w:t xml:space="preserve"> – </w:t>
      </w:r>
      <w:r w:rsidRPr="00D043EC">
        <w:rPr>
          <w:rFonts w:cs="David" w:hint="cs"/>
          <w:sz w:val="24"/>
          <w:szCs w:val="24"/>
          <w:rtl/>
        </w:rPr>
        <w:t>משרד</w:t>
      </w:r>
      <w:r w:rsidRPr="00D043EC">
        <w:rPr>
          <w:rFonts w:cs="David"/>
          <w:sz w:val="24"/>
          <w:szCs w:val="24"/>
          <w:rtl/>
        </w:rPr>
        <w:t xml:space="preserve"> </w:t>
      </w:r>
      <w:r w:rsidR="00E60E12">
        <w:rPr>
          <w:rFonts w:cs="David" w:hint="cs"/>
          <w:sz w:val="24"/>
          <w:szCs w:val="24"/>
          <w:rtl/>
        </w:rPr>
        <w:t>האנרגיה</w:t>
      </w:r>
      <w:r w:rsidRPr="00D043EC">
        <w:rPr>
          <w:rFonts w:cs="David" w:hint="cs"/>
          <w:sz w:val="24"/>
          <w:szCs w:val="24"/>
          <w:rtl/>
        </w:rPr>
        <w:t xml:space="preserve">, </w:t>
      </w:r>
    </w:p>
    <w:p w:rsidR="00D043EC" w:rsidRPr="00D043EC" w:rsidRDefault="00D043EC" w:rsidP="00D043EC">
      <w:pPr>
        <w:pStyle w:val="affff2"/>
        <w:bidi/>
        <w:spacing w:line="276" w:lineRule="auto"/>
        <w:jc w:val="both"/>
        <w:rPr>
          <w:rFonts w:cs="David"/>
          <w:sz w:val="24"/>
          <w:szCs w:val="24"/>
          <w:rtl/>
        </w:rPr>
      </w:pPr>
      <w:r w:rsidRPr="00D043EC">
        <w:rPr>
          <w:rFonts w:cs="David" w:hint="cs"/>
          <w:sz w:val="24"/>
          <w:szCs w:val="24"/>
          <w:rtl/>
        </w:rPr>
        <w:t xml:space="preserve">        ככל</w:t>
      </w:r>
      <w:r w:rsidRPr="00D043EC">
        <w:rPr>
          <w:rFonts w:cs="David"/>
          <w:sz w:val="24"/>
          <w:szCs w:val="24"/>
          <w:rtl/>
        </w:rPr>
        <w:t xml:space="preserve"> </w:t>
      </w:r>
      <w:r w:rsidRPr="00D043EC">
        <w:rPr>
          <w:rFonts w:cs="David" w:hint="cs"/>
          <w:sz w:val="24"/>
          <w:szCs w:val="24"/>
          <w:rtl/>
        </w:rPr>
        <w:t>שיחשבו</w:t>
      </w:r>
      <w:r w:rsidRPr="00D043EC">
        <w:rPr>
          <w:rFonts w:cs="David"/>
          <w:sz w:val="24"/>
          <w:szCs w:val="24"/>
          <w:rtl/>
        </w:rPr>
        <w:t xml:space="preserve"> </w:t>
      </w:r>
      <w:r w:rsidRPr="00D043EC">
        <w:rPr>
          <w:rFonts w:cs="David" w:hint="cs"/>
          <w:sz w:val="24"/>
          <w:szCs w:val="24"/>
          <w:rtl/>
        </w:rPr>
        <w:t>אחראים</w:t>
      </w:r>
      <w:r w:rsidRPr="00D043EC">
        <w:rPr>
          <w:rFonts w:cs="David"/>
          <w:sz w:val="24"/>
          <w:szCs w:val="24"/>
          <w:rtl/>
        </w:rPr>
        <w:t xml:space="preserve"> </w:t>
      </w:r>
      <w:r w:rsidRPr="00D043EC">
        <w:rPr>
          <w:rFonts w:cs="David" w:hint="cs"/>
          <w:sz w:val="24"/>
          <w:szCs w:val="24"/>
          <w:rtl/>
        </w:rPr>
        <w:t>למעשי</w:t>
      </w:r>
      <w:r w:rsidRPr="00D043EC">
        <w:rPr>
          <w:rFonts w:cs="David"/>
          <w:sz w:val="24"/>
          <w:szCs w:val="24"/>
          <w:rtl/>
        </w:rPr>
        <w:t xml:space="preserve"> </w:t>
      </w:r>
      <w:r w:rsidRPr="00D043EC">
        <w:rPr>
          <w:rFonts w:cs="David" w:hint="cs"/>
          <w:sz w:val="24"/>
          <w:szCs w:val="24"/>
          <w:rtl/>
        </w:rPr>
        <w:t>ו</w:t>
      </w:r>
      <w:r w:rsidRPr="00D043EC">
        <w:rPr>
          <w:rFonts w:cs="David"/>
          <w:sz w:val="24"/>
          <w:szCs w:val="24"/>
          <w:rtl/>
        </w:rPr>
        <w:t>/</w:t>
      </w:r>
      <w:r w:rsidRPr="00D043EC">
        <w:rPr>
          <w:rFonts w:cs="David" w:hint="cs"/>
          <w:sz w:val="24"/>
          <w:szCs w:val="24"/>
          <w:rtl/>
        </w:rPr>
        <w:t>או</w:t>
      </w:r>
      <w:r w:rsidRPr="00D043EC">
        <w:rPr>
          <w:rFonts w:cs="David"/>
          <w:sz w:val="24"/>
          <w:szCs w:val="24"/>
          <w:rtl/>
        </w:rPr>
        <w:t xml:space="preserve"> </w:t>
      </w:r>
      <w:r w:rsidRPr="00D043EC">
        <w:rPr>
          <w:rFonts w:cs="David" w:hint="cs"/>
          <w:sz w:val="24"/>
          <w:szCs w:val="24"/>
          <w:rtl/>
        </w:rPr>
        <w:t>מחדלי</w:t>
      </w:r>
      <w:r w:rsidRPr="00D043EC">
        <w:rPr>
          <w:rFonts w:cs="David"/>
          <w:sz w:val="24"/>
          <w:szCs w:val="24"/>
          <w:rtl/>
        </w:rPr>
        <w:t xml:space="preserve"> </w:t>
      </w:r>
      <w:r w:rsidRPr="00D043EC">
        <w:rPr>
          <w:rFonts w:cs="David" w:hint="cs"/>
          <w:sz w:val="24"/>
          <w:szCs w:val="24"/>
          <w:rtl/>
        </w:rPr>
        <w:t>המציע</w:t>
      </w:r>
      <w:r w:rsidRPr="00D043EC">
        <w:rPr>
          <w:rFonts w:cs="David"/>
          <w:sz w:val="24"/>
          <w:szCs w:val="24"/>
          <w:rtl/>
        </w:rPr>
        <w:t xml:space="preserve"> </w:t>
      </w:r>
      <w:r w:rsidRPr="00D043EC">
        <w:rPr>
          <w:rFonts w:cs="David" w:hint="cs"/>
          <w:sz w:val="24"/>
          <w:szCs w:val="24"/>
          <w:rtl/>
        </w:rPr>
        <w:t>וכל הפועלים</w:t>
      </w:r>
      <w:r w:rsidRPr="00D043EC">
        <w:rPr>
          <w:rFonts w:cs="David"/>
          <w:sz w:val="24"/>
          <w:szCs w:val="24"/>
          <w:rtl/>
        </w:rPr>
        <w:t xml:space="preserve"> </w:t>
      </w:r>
      <w:r w:rsidRPr="00D043EC">
        <w:rPr>
          <w:rFonts w:cs="David" w:hint="cs"/>
          <w:sz w:val="24"/>
          <w:szCs w:val="24"/>
          <w:rtl/>
        </w:rPr>
        <w:t>מטעמו.</w:t>
      </w:r>
    </w:p>
    <w:p w:rsidR="00D043EC" w:rsidRPr="00D043EC" w:rsidRDefault="00D043EC" w:rsidP="00D043EC">
      <w:pPr>
        <w:pStyle w:val="affff2"/>
        <w:bidi/>
        <w:spacing w:line="276" w:lineRule="auto"/>
        <w:jc w:val="both"/>
        <w:rPr>
          <w:rFonts w:cs="David"/>
          <w:sz w:val="24"/>
          <w:szCs w:val="24"/>
          <w:rtl/>
        </w:rPr>
      </w:pPr>
    </w:p>
    <w:p w:rsidR="00D043EC" w:rsidRPr="00D043EC" w:rsidRDefault="00D043EC" w:rsidP="00D043EC">
      <w:pPr>
        <w:pStyle w:val="affff2"/>
        <w:bidi/>
        <w:spacing w:line="276" w:lineRule="auto"/>
        <w:jc w:val="both"/>
        <w:rPr>
          <w:rFonts w:cs="David"/>
          <w:sz w:val="24"/>
          <w:szCs w:val="24"/>
          <w:rtl/>
        </w:rPr>
      </w:pPr>
      <w:r w:rsidRPr="00D043EC">
        <w:rPr>
          <w:rFonts w:cs="David"/>
          <w:b/>
          <w:bCs/>
          <w:sz w:val="24"/>
          <w:szCs w:val="24"/>
          <w:u w:val="single"/>
          <w:rtl/>
        </w:rPr>
        <w:t xml:space="preserve"> ביטוח אחריות המוביל או כל הסיכונים מטענים בהעברה</w:t>
      </w:r>
      <w:r w:rsidRPr="00D043EC">
        <w:rPr>
          <w:rFonts w:cs="David" w:hint="cs"/>
          <w:b/>
          <w:bCs/>
          <w:sz w:val="24"/>
          <w:szCs w:val="24"/>
          <w:u w:val="single"/>
          <w:rtl/>
        </w:rPr>
        <w:t>, פוליסה מס._______</w:t>
      </w:r>
    </w:p>
    <w:p w:rsidR="00D043EC" w:rsidRPr="00D043EC" w:rsidRDefault="00D043EC" w:rsidP="00D043EC">
      <w:pPr>
        <w:pStyle w:val="affff2"/>
        <w:bidi/>
        <w:spacing w:line="276" w:lineRule="auto"/>
        <w:jc w:val="both"/>
        <w:rPr>
          <w:rFonts w:cs="David"/>
          <w:sz w:val="24"/>
          <w:szCs w:val="24"/>
          <w:rtl/>
        </w:rPr>
      </w:pPr>
    </w:p>
    <w:p w:rsidR="00D043EC" w:rsidRPr="00D043EC" w:rsidRDefault="00D043EC" w:rsidP="00D043EC">
      <w:pPr>
        <w:pStyle w:val="affff2"/>
        <w:bidi/>
        <w:spacing w:line="276" w:lineRule="auto"/>
        <w:jc w:val="both"/>
        <w:rPr>
          <w:rFonts w:ascii="Times New Roman" w:eastAsia="Times New Roman" w:hAnsi="Times New Roman" w:cs="David"/>
          <w:sz w:val="24"/>
          <w:szCs w:val="24"/>
          <w:rtl/>
        </w:rPr>
      </w:pPr>
      <w:r w:rsidRPr="00D043EC">
        <w:rPr>
          <w:rFonts w:cs="David"/>
          <w:sz w:val="24"/>
          <w:szCs w:val="24"/>
          <w:rtl/>
        </w:rPr>
        <w:t xml:space="preserve">  א.  </w:t>
      </w:r>
      <w:r w:rsidRPr="00D043EC">
        <w:rPr>
          <w:rFonts w:ascii="Times New Roman" w:eastAsia="Times New Roman" w:hAnsi="Times New Roman" w:cs="David" w:hint="cs"/>
          <w:sz w:val="24"/>
          <w:szCs w:val="24"/>
          <w:rtl/>
        </w:rPr>
        <w:t xml:space="preserve">הפוליסה מכסה את אחריותו החוקית של המציע או של מי מטעמו כמוביל או לחילופין </w:t>
      </w:r>
    </w:p>
    <w:p w:rsidR="00D043EC" w:rsidRPr="00D043EC" w:rsidRDefault="00D043EC" w:rsidP="00D043EC">
      <w:pPr>
        <w:pStyle w:val="affff2"/>
        <w:bidi/>
        <w:spacing w:line="276" w:lineRule="auto"/>
        <w:jc w:val="both"/>
        <w:rPr>
          <w:rFonts w:cs="David"/>
          <w:sz w:val="24"/>
          <w:szCs w:val="24"/>
          <w:rtl/>
        </w:rPr>
      </w:pPr>
      <w:r w:rsidRPr="00D043EC">
        <w:rPr>
          <w:rFonts w:ascii="Times New Roman" w:eastAsia="Times New Roman" w:hAnsi="Times New Roman" w:cs="David" w:hint="cs"/>
          <w:sz w:val="24"/>
          <w:szCs w:val="24"/>
          <w:rtl/>
        </w:rPr>
        <w:t xml:space="preserve">        ביטוח כל הסיכונים רכוש בהעברה לאבדן, נזק, והפסד שייגרמו למדינת ישראל - </w:t>
      </w:r>
      <w:r w:rsidRPr="00D043EC">
        <w:rPr>
          <w:rFonts w:cs="David"/>
          <w:sz w:val="24"/>
          <w:szCs w:val="24"/>
          <w:rtl/>
        </w:rPr>
        <w:t xml:space="preserve">משרד </w:t>
      </w:r>
    </w:p>
    <w:p w:rsidR="00D043EC" w:rsidRPr="00D043EC" w:rsidRDefault="00D043EC" w:rsidP="00D043EC">
      <w:pPr>
        <w:pStyle w:val="affff2"/>
        <w:bidi/>
        <w:spacing w:line="276" w:lineRule="auto"/>
        <w:jc w:val="both"/>
        <w:rPr>
          <w:rFonts w:cs="David"/>
          <w:sz w:val="24"/>
          <w:szCs w:val="24"/>
          <w:rtl/>
        </w:rPr>
      </w:pPr>
      <w:r w:rsidRPr="00D043EC">
        <w:rPr>
          <w:rFonts w:cs="David" w:hint="cs"/>
          <w:sz w:val="24"/>
          <w:szCs w:val="24"/>
          <w:rtl/>
        </w:rPr>
        <w:t xml:space="preserve">        </w:t>
      </w:r>
      <w:r w:rsidR="00E60E12">
        <w:rPr>
          <w:rFonts w:cs="David"/>
          <w:sz w:val="24"/>
          <w:szCs w:val="24"/>
          <w:rtl/>
        </w:rPr>
        <w:t>האנרגיה</w:t>
      </w:r>
      <w:r w:rsidRPr="00D043EC">
        <w:rPr>
          <w:rFonts w:cs="David"/>
          <w:sz w:val="24"/>
          <w:szCs w:val="24"/>
          <w:rtl/>
        </w:rPr>
        <w:t xml:space="preserve"> </w:t>
      </w:r>
      <w:r w:rsidRPr="00D043EC">
        <w:rPr>
          <w:rFonts w:ascii="Times New Roman" w:eastAsia="Times New Roman" w:hAnsi="Times New Roman" w:cs="David" w:hint="cs"/>
          <w:sz w:val="24"/>
          <w:szCs w:val="24"/>
          <w:rtl/>
        </w:rPr>
        <w:t xml:space="preserve">עקב ביצוע עבודות ההובלה, בגבול אחריות  </w:t>
      </w:r>
      <w:r w:rsidRPr="00D043EC">
        <w:rPr>
          <w:rFonts w:cs="David"/>
          <w:sz w:val="24"/>
          <w:szCs w:val="24"/>
          <w:rtl/>
        </w:rPr>
        <w:t xml:space="preserve">על בסיס </w:t>
      </w:r>
    </w:p>
    <w:p w:rsidR="00D043EC" w:rsidRPr="00D043EC" w:rsidRDefault="00D043EC" w:rsidP="00D043EC">
      <w:pPr>
        <w:pStyle w:val="affff2"/>
        <w:bidi/>
        <w:spacing w:line="276" w:lineRule="auto"/>
        <w:jc w:val="both"/>
        <w:rPr>
          <w:rFonts w:cs="David"/>
          <w:sz w:val="24"/>
          <w:szCs w:val="24"/>
          <w:rtl/>
        </w:rPr>
      </w:pPr>
      <w:r w:rsidRPr="00D043EC">
        <w:rPr>
          <w:rFonts w:cs="David" w:hint="cs"/>
          <w:sz w:val="24"/>
          <w:szCs w:val="24"/>
          <w:rtl/>
        </w:rPr>
        <w:t xml:space="preserve">        </w:t>
      </w:r>
      <w:r w:rsidRPr="00D043EC">
        <w:rPr>
          <w:rFonts w:cs="David"/>
          <w:sz w:val="24"/>
          <w:szCs w:val="24"/>
          <w:rtl/>
        </w:rPr>
        <w:t>נזק ראשון שאינו כפוף לביטוח חסר</w:t>
      </w:r>
      <w:r w:rsidRPr="00D043EC">
        <w:rPr>
          <w:rFonts w:cs="David" w:hint="cs"/>
          <w:sz w:val="24"/>
          <w:szCs w:val="24"/>
          <w:rtl/>
        </w:rPr>
        <w:t xml:space="preserve"> </w:t>
      </w:r>
      <w:r w:rsidRPr="00D043EC">
        <w:rPr>
          <w:rFonts w:cs="David"/>
          <w:sz w:val="24"/>
          <w:szCs w:val="24"/>
          <w:rtl/>
        </w:rPr>
        <w:t xml:space="preserve">לכל העברה, </w:t>
      </w:r>
      <w:r w:rsidRPr="00D043EC">
        <w:rPr>
          <w:rFonts w:cs="David" w:hint="cs"/>
          <w:sz w:val="24"/>
          <w:szCs w:val="24"/>
          <w:rtl/>
        </w:rPr>
        <w:t>ש</w:t>
      </w:r>
      <w:r w:rsidRPr="00D043EC">
        <w:rPr>
          <w:rFonts w:cs="David"/>
          <w:sz w:val="24"/>
          <w:szCs w:val="24"/>
          <w:rtl/>
        </w:rPr>
        <w:t xml:space="preserve">ישקף </w:t>
      </w:r>
      <w:r w:rsidRPr="00D043EC">
        <w:rPr>
          <w:rFonts w:cs="David" w:hint="cs"/>
          <w:sz w:val="24"/>
          <w:szCs w:val="24"/>
          <w:rtl/>
        </w:rPr>
        <w:t xml:space="preserve"> </w:t>
      </w:r>
      <w:r w:rsidRPr="00D043EC">
        <w:rPr>
          <w:rFonts w:cs="David"/>
          <w:sz w:val="24"/>
          <w:szCs w:val="24"/>
          <w:rtl/>
        </w:rPr>
        <w:t>את ער</w:t>
      </w:r>
      <w:r w:rsidRPr="00D043EC">
        <w:rPr>
          <w:rFonts w:cs="David" w:hint="cs"/>
          <w:sz w:val="24"/>
          <w:szCs w:val="24"/>
          <w:rtl/>
        </w:rPr>
        <w:t xml:space="preserve">כם המלא של </w:t>
      </w:r>
      <w:r w:rsidRPr="00D043EC">
        <w:rPr>
          <w:rFonts w:cs="David"/>
          <w:sz w:val="24"/>
          <w:szCs w:val="24"/>
          <w:rtl/>
        </w:rPr>
        <w:t xml:space="preserve">המיטלטלין, </w:t>
      </w:r>
    </w:p>
    <w:p w:rsidR="00D043EC" w:rsidRPr="00D043EC" w:rsidRDefault="00D043EC" w:rsidP="00D043EC">
      <w:pPr>
        <w:pStyle w:val="affff2"/>
        <w:bidi/>
        <w:spacing w:line="276" w:lineRule="auto"/>
        <w:jc w:val="both"/>
        <w:rPr>
          <w:rFonts w:cs="David"/>
          <w:sz w:val="24"/>
          <w:szCs w:val="24"/>
          <w:rtl/>
        </w:rPr>
      </w:pPr>
      <w:r w:rsidRPr="00D043EC">
        <w:rPr>
          <w:rFonts w:cs="David" w:hint="cs"/>
          <w:sz w:val="24"/>
          <w:szCs w:val="24"/>
          <w:rtl/>
        </w:rPr>
        <w:t xml:space="preserve">        </w:t>
      </w:r>
      <w:r w:rsidRPr="00D043EC">
        <w:rPr>
          <w:rFonts w:cs="David"/>
          <w:sz w:val="24"/>
          <w:szCs w:val="24"/>
          <w:rtl/>
        </w:rPr>
        <w:t>הציוד וכל רכוש אחר המועבר בכל כלי רכב</w:t>
      </w:r>
      <w:r w:rsidRPr="00D043EC">
        <w:rPr>
          <w:rFonts w:cs="David" w:hint="cs"/>
          <w:sz w:val="24"/>
          <w:szCs w:val="24"/>
          <w:rtl/>
        </w:rPr>
        <w:t xml:space="preserve"> אחד</w:t>
      </w:r>
      <w:r w:rsidRPr="00D043EC">
        <w:rPr>
          <w:rFonts w:cs="David"/>
          <w:sz w:val="24"/>
          <w:szCs w:val="24"/>
          <w:rtl/>
        </w:rPr>
        <w:t>.</w:t>
      </w:r>
      <w:r w:rsidRPr="00D043EC">
        <w:rPr>
          <w:rFonts w:cs="David" w:hint="cs"/>
          <w:sz w:val="24"/>
          <w:szCs w:val="24"/>
          <w:rtl/>
        </w:rPr>
        <w:t xml:space="preserve">      </w:t>
      </w:r>
    </w:p>
    <w:p w:rsidR="00D043EC" w:rsidRPr="00D043EC" w:rsidRDefault="00D043EC" w:rsidP="00D043EC">
      <w:pPr>
        <w:pStyle w:val="affff2"/>
        <w:bidi/>
        <w:spacing w:line="276" w:lineRule="auto"/>
        <w:jc w:val="both"/>
        <w:rPr>
          <w:rFonts w:cs="David"/>
          <w:sz w:val="24"/>
          <w:szCs w:val="24"/>
          <w:rtl/>
        </w:rPr>
      </w:pPr>
    </w:p>
    <w:p w:rsidR="00D043EC" w:rsidRPr="00D043EC" w:rsidRDefault="00D043EC" w:rsidP="00D043EC">
      <w:pPr>
        <w:pStyle w:val="affff2"/>
        <w:bidi/>
        <w:spacing w:line="276" w:lineRule="auto"/>
        <w:jc w:val="both"/>
        <w:rPr>
          <w:rFonts w:cs="David"/>
          <w:sz w:val="24"/>
          <w:szCs w:val="24"/>
          <w:rtl/>
        </w:rPr>
      </w:pPr>
      <w:r w:rsidRPr="00D043EC">
        <w:rPr>
          <w:rFonts w:cs="David"/>
          <w:sz w:val="24"/>
          <w:szCs w:val="24"/>
          <w:rtl/>
        </w:rPr>
        <w:t xml:space="preserve">  ב.   בכל מקרה, למען הסר ספק,  הכיסוי הביטוחי </w:t>
      </w:r>
      <w:r w:rsidRPr="00D043EC">
        <w:rPr>
          <w:rFonts w:cs="David" w:hint="cs"/>
          <w:sz w:val="24"/>
          <w:szCs w:val="24"/>
          <w:rtl/>
        </w:rPr>
        <w:t>מ</w:t>
      </w:r>
      <w:r w:rsidRPr="00D043EC">
        <w:rPr>
          <w:rFonts w:cs="David"/>
          <w:sz w:val="24"/>
          <w:szCs w:val="24"/>
          <w:rtl/>
        </w:rPr>
        <w:t xml:space="preserve">ורחב לכלול כיסוי  ולא יוגבל בכל חריג או </w:t>
      </w:r>
      <w:r w:rsidRPr="00D043EC">
        <w:rPr>
          <w:rFonts w:cs="David" w:hint="cs"/>
          <w:sz w:val="24"/>
          <w:szCs w:val="24"/>
          <w:rtl/>
        </w:rPr>
        <w:t xml:space="preserve"> </w:t>
      </w:r>
    </w:p>
    <w:p w:rsidR="00D043EC" w:rsidRPr="00D043EC" w:rsidRDefault="00D043EC" w:rsidP="00D043EC">
      <w:pPr>
        <w:pStyle w:val="affff2"/>
        <w:bidi/>
        <w:spacing w:line="276" w:lineRule="auto"/>
        <w:jc w:val="both"/>
        <w:rPr>
          <w:rFonts w:cs="David"/>
          <w:sz w:val="24"/>
          <w:szCs w:val="24"/>
          <w:rtl/>
        </w:rPr>
      </w:pPr>
      <w:r w:rsidRPr="00D043EC">
        <w:rPr>
          <w:rFonts w:cs="David" w:hint="cs"/>
          <w:sz w:val="24"/>
          <w:szCs w:val="24"/>
          <w:rtl/>
        </w:rPr>
        <w:t xml:space="preserve">         </w:t>
      </w:r>
      <w:r w:rsidRPr="00D043EC">
        <w:rPr>
          <w:rFonts w:cs="David"/>
          <w:sz w:val="24"/>
          <w:szCs w:val="24"/>
          <w:rtl/>
        </w:rPr>
        <w:t>סייג  בגין: טעינה ופריקה של כלי הרכב או בקרבתו</w:t>
      </w:r>
      <w:r w:rsidRPr="00D043EC">
        <w:rPr>
          <w:rFonts w:cs="David" w:hint="cs"/>
          <w:sz w:val="24"/>
          <w:szCs w:val="24"/>
          <w:rtl/>
        </w:rPr>
        <w:t xml:space="preserve"> לרבות ע"י שימוש באמצעי הרמה </w:t>
      </w:r>
    </w:p>
    <w:p w:rsidR="00D043EC" w:rsidRPr="00D043EC" w:rsidRDefault="00D043EC" w:rsidP="00D043EC">
      <w:pPr>
        <w:pStyle w:val="affff2"/>
        <w:bidi/>
        <w:spacing w:line="276" w:lineRule="auto"/>
        <w:jc w:val="both"/>
        <w:rPr>
          <w:rFonts w:cs="David"/>
          <w:sz w:val="24"/>
          <w:szCs w:val="24"/>
          <w:rtl/>
        </w:rPr>
      </w:pPr>
      <w:r w:rsidRPr="00D043EC">
        <w:rPr>
          <w:rFonts w:cs="David" w:hint="cs"/>
          <w:sz w:val="24"/>
          <w:szCs w:val="24"/>
          <w:rtl/>
        </w:rPr>
        <w:t xml:space="preserve">         מכניים</w:t>
      </w:r>
      <w:r w:rsidRPr="00D043EC">
        <w:rPr>
          <w:rFonts w:cs="David"/>
          <w:sz w:val="24"/>
          <w:szCs w:val="24"/>
          <w:rtl/>
        </w:rPr>
        <w:t>; נפילה ושמיטת  מטען; נזקים מבלימת פתע;</w:t>
      </w:r>
      <w:r w:rsidRPr="00D043EC">
        <w:rPr>
          <w:rFonts w:cs="David" w:hint="cs"/>
          <w:sz w:val="24"/>
          <w:szCs w:val="24"/>
          <w:rtl/>
        </w:rPr>
        <w:t xml:space="preserve"> </w:t>
      </w:r>
      <w:r w:rsidRPr="00D043EC">
        <w:rPr>
          <w:rFonts w:cs="David"/>
          <w:sz w:val="24"/>
          <w:szCs w:val="24"/>
          <w:rtl/>
        </w:rPr>
        <w:t xml:space="preserve">נזק ע"י מטען אחר; נזקי מים; נזק </w:t>
      </w:r>
    </w:p>
    <w:p w:rsidR="00D043EC" w:rsidRPr="00D043EC" w:rsidRDefault="00D043EC" w:rsidP="00D043EC">
      <w:pPr>
        <w:pStyle w:val="affff2"/>
        <w:bidi/>
        <w:spacing w:line="276" w:lineRule="auto"/>
        <w:jc w:val="both"/>
        <w:rPr>
          <w:rFonts w:cs="David"/>
          <w:sz w:val="24"/>
          <w:szCs w:val="24"/>
          <w:rtl/>
        </w:rPr>
      </w:pPr>
      <w:r w:rsidRPr="00D043EC">
        <w:rPr>
          <w:rFonts w:cs="David" w:hint="cs"/>
          <w:sz w:val="24"/>
          <w:szCs w:val="24"/>
          <w:rtl/>
        </w:rPr>
        <w:t xml:space="preserve">         </w:t>
      </w:r>
      <w:r w:rsidRPr="00D043EC">
        <w:rPr>
          <w:rFonts w:cs="David"/>
          <w:sz w:val="24"/>
          <w:szCs w:val="24"/>
          <w:rtl/>
        </w:rPr>
        <w:t xml:space="preserve">בזדון.  </w:t>
      </w:r>
    </w:p>
    <w:p w:rsidR="00D043EC" w:rsidRPr="00D043EC" w:rsidRDefault="00D043EC" w:rsidP="00D043EC">
      <w:pPr>
        <w:pStyle w:val="affff2"/>
        <w:bidi/>
        <w:spacing w:line="276" w:lineRule="auto"/>
        <w:jc w:val="both"/>
        <w:rPr>
          <w:rFonts w:cs="David"/>
          <w:sz w:val="24"/>
          <w:szCs w:val="24"/>
          <w:rtl/>
        </w:rPr>
      </w:pPr>
      <w:r w:rsidRPr="00D043EC">
        <w:rPr>
          <w:rFonts w:cs="David"/>
          <w:sz w:val="24"/>
          <w:szCs w:val="24"/>
          <w:rtl/>
        </w:rPr>
        <w:t xml:space="preserve">                                           </w:t>
      </w:r>
    </w:p>
    <w:p w:rsidR="00D043EC" w:rsidRPr="00D043EC" w:rsidRDefault="00D043EC" w:rsidP="00D043EC">
      <w:pPr>
        <w:pStyle w:val="affff2"/>
        <w:bidi/>
        <w:spacing w:line="276" w:lineRule="auto"/>
        <w:jc w:val="both"/>
        <w:rPr>
          <w:rFonts w:cs="David"/>
          <w:b/>
          <w:bCs/>
          <w:sz w:val="24"/>
          <w:szCs w:val="24"/>
          <w:u w:val="single"/>
          <w:rtl/>
        </w:rPr>
      </w:pPr>
      <w:r w:rsidRPr="00D043EC">
        <w:rPr>
          <w:rFonts w:cs="David" w:hint="cs"/>
          <w:b/>
          <w:bCs/>
          <w:sz w:val="24"/>
          <w:szCs w:val="24"/>
          <w:u w:val="single"/>
          <w:rtl/>
        </w:rPr>
        <w:t>כללי</w:t>
      </w:r>
    </w:p>
    <w:p w:rsidR="00D043EC" w:rsidRPr="00D043EC" w:rsidRDefault="00D043EC" w:rsidP="00D043EC">
      <w:pPr>
        <w:pStyle w:val="affff2"/>
        <w:bidi/>
        <w:spacing w:line="276" w:lineRule="auto"/>
        <w:jc w:val="both"/>
        <w:rPr>
          <w:rFonts w:cs="David"/>
          <w:color w:val="FF0000"/>
          <w:sz w:val="24"/>
          <w:szCs w:val="24"/>
          <w:rtl/>
        </w:rPr>
      </w:pPr>
    </w:p>
    <w:p w:rsidR="00D043EC" w:rsidRPr="00D043EC" w:rsidRDefault="00D043EC" w:rsidP="00D043EC">
      <w:pPr>
        <w:pStyle w:val="affff2"/>
        <w:bidi/>
        <w:spacing w:line="276" w:lineRule="auto"/>
        <w:jc w:val="both"/>
        <w:rPr>
          <w:rFonts w:cs="David"/>
          <w:sz w:val="24"/>
          <w:szCs w:val="24"/>
          <w:rtl/>
        </w:rPr>
      </w:pPr>
      <w:r w:rsidRPr="00D043EC">
        <w:rPr>
          <w:rFonts w:cs="David" w:hint="cs"/>
          <w:sz w:val="24"/>
          <w:szCs w:val="24"/>
          <w:rtl/>
        </w:rPr>
        <w:t>בפוליסות</w:t>
      </w:r>
      <w:r w:rsidRPr="00D043EC">
        <w:rPr>
          <w:rFonts w:cs="David"/>
          <w:sz w:val="24"/>
          <w:szCs w:val="24"/>
          <w:rtl/>
        </w:rPr>
        <w:t xml:space="preserve"> </w:t>
      </w:r>
      <w:r w:rsidRPr="00D043EC">
        <w:rPr>
          <w:rFonts w:cs="David" w:hint="cs"/>
          <w:sz w:val="24"/>
          <w:szCs w:val="24"/>
          <w:rtl/>
        </w:rPr>
        <w:t>הביטוח</w:t>
      </w:r>
      <w:r w:rsidRPr="00D043EC">
        <w:rPr>
          <w:rFonts w:cs="David"/>
          <w:sz w:val="24"/>
          <w:szCs w:val="24"/>
          <w:rtl/>
        </w:rPr>
        <w:t xml:space="preserve"> </w:t>
      </w:r>
      <w:r w:rsidRPr="00D043EC">
        <w:rPr>
          <w:rFonts w:cs="David" w:hint="cs"/>
          <w:sz w:val="24"/>
          <w:szCs w:val="24"/>
          <w:rtl/>
        </w:rPr>
        <w:t>הנ"ל</w:t>
      </w:r>
      <w:r w:rsidRPr="00D043EC">
        <w:rPr>
          <w:rFonts w:cs="David"/>
          <w:sz w:val="24"/>
          <w:szCs w:val="24"/>
          <w:rtl/>
        </w:rPr>
        <w:t xml:space="preserve"> </w:t>
      </w:r>
      <w:r w:rsidRPr="00D043EC">
        <w:rPr>
          <w:rFonts w:cs="David" w:hint="cs"/>
          <w:sz w:val="24"/>
          <w:szCs w:val="24"/>
          <w:rtl/>
        </w:rPr>
        <w:t>נכללו</w:t>
      </w:r>
      <w:r w:rsidRPr="00D043EC">
        <w:rPr>
          <w:rFonts w:cs="David"/>
          <w:sz w:val="24"/>
          <w:szCs w:val="24"/>
          <w:rtl/>
        </w:rPr>
        <w:t xml:space="preserve"> </w:t>
      </w:r>
      <w:r w:rsidRPr="00D043EC">
        <w:rPr>
          <w:rFonts w:cs="David" w:hint="cs"/>
          <w:sz w:val="24"/>
          <w:szCs w:val="24"/>
          <w:rtl/>
        </w:rPr>
        <w:t>התנאים</w:t>
      </w:r>
      <w:r w:rsidRPr="00D043EC">
        <w:rPr>
          <w:rFonts w:cs="David"/>
          <w:sz w:val="24"/>
          <w:szCs w:val="24"/>
          <w:rtl/>
        </w:rPr>
        <w:t xml:space="preserve"> </w:t>
      </w:r>
      <w:r w:rsidRPr="00D043EC">
        <w:rPr>
          <w:rFonts w:cs="David" w:hint="cs"/>
          <w:sz w:val="24"/>
          <w:szCs w:val="24"/>
          <w:rtl/>
        </w:rPr>
        <w:t>הבאים</w:t>
      </w:r>
      <w:r w:rsidRPr="00D043EC">
        <w:rPr>
          <w:rFonts w:cs="David"/>
          <w:sz w:val="24"/>
          <w:szCs w:val="24"/>
          <w:rtl/>
        </w:rPr>
        <w:t>:</w:t>
      </w:r>
    </w:p>
    <w:p w:rsidR="00D043EC" w:rsidRPr="00D043EC" w:rsidRDefault="00D043EC" w:rsidP="00D043EC">
      <w:pPr>
        <w:pStyle w:val="affff2"/>
        <w:bidi/>
        <w:spacing w:line="276" w:lineRule="auto"/>
        <w:jc w:val="both"/>
        <w:rPr>
          <w:rFonts w:cs="David"/>
          <w:sz w:val="24"/>
          <w:szCs w:val="24"/>
          <w:rtl/>
        </w:rPr>
      </w:pPr>
    </w:p>
    <w:p w:rsidR="00D043EC" w:rsidRPr="00D043EC" w:rsidRDefault="00D043EC" w:rsidP="00D043EC">
      <w:pPr>
        <w:pStyle w:val="affff2"/>
        <w:bidi/>
        <w:spacing w:line="276" w:lineRule="auto"/>
        <w:ind w:right="-142"/>
        <w:jc w:val="both"/>
        <w:rPr>
          <w:rFonts w:cs="David"/>
          <w:b/>
          <w:bCs/>
          <w:sz w:val="24"/>
          <w:szCs w:val="24"/>
          <w:rtl/>
        </w:rPr>
      </w:pPr>
      <w:r w:rsidRPr="00D043EC">
        <w:rPr>
          <w:rFonts w:cs="David"/>
          <w:sz w:val="24"/>
          <w:szCs w:val="24"/>
          <w:rtl/>
        </w:rPr>
        <w:t xml:space="preserve">1.  </w:t>
      </w:r>
      <w:r w:rsidRPr="00D043EC">
        <w:rPr>
          <w:rFonts w:cs="David" w:hint="cs"/>
          <w:sz w:val="24"/>
          <w:szCs w:val="24"/>
          <w:rtl/>
        </w:rPr>
        <w:t>לשם</w:t>
      </w:r>
      <w:r w:rsidRPr="00D043EC">
        <w:rPr>
          <w:rFonts w:cs="David"/>
          <w:sz w:val="24"/>
          <w:szCs w:val="24"/>
          <w:rtl/>
        </w:rPr>
        <w:t xml:space="preserve"> </w:t>
      </w:r>
      <w:r w:rsidRPr="00D043EC">
        <w:rPr>
          <w:rFonts w:cs="David" w:hint="cs"/>
          <w:sz w:val="24"/>
          <w:szCs w:val="24"/>
          <w:rtl/>
        </w:rPr>
        <w:t>המבוטח</w:t>
      </w:r>
      <w:r w:rsidRPr="00D043EC">
        <w:rPr>
          <w:rFonts w:cs="David"/>
          <w:sz w:val="24"/>
          <w:szCs w:val="24"/>
          <w:rtl/>
        </w:rPr>
        <w:t xml:space="preserve"> </w:t>
      </w:r>
      <w:r w:rsidRPr="00D043EC">
        <w:rPr>
          <w:rFonts w:cs="David" w:hint="cs"/>
          <w:sz w:val="24"/>
          <w:szCs w:val="24"/>
          <w:rtl/>
        </w:rPr>
        <w:t>התווספו</w:t>
      </w:r>
      <w:r w:rsidRPr="00D043EC">
        <w:rPr>
          <w:rFonts w:cs="David"/>
          <w:sz w:val="24"/>
          <w:szCs w:val="24"/>
          <w:rtl/>
        </w:rPr>
        <w:t xml:space="preserve"> </w:t>
      </w:r>
      <w:r w:rsidRPr="00D043EC">
        <w:rPr>
          <w:rFonts w:cs="David" w:hint="cs"/>
          <w:sz w:val="24"/>
          <w:szCs w:val="24"/>
          <w:rtl/>
        </w:rPr>
        <w:t>כמבוטחים</w:t>
      </w:r>
      <w:r w:rsidRPr="00D043EC">
        <w:rPr>
          <w:rFonts w:cs="David"/>
          <w:sz w:val="24"/>
          <w:szCs w:val="24"/>
          <w:rtl/>
        </w:rPr>
        <w:t xml:space="preserve"> </w:t>
      </w:r>
      <w:r w:rsidRPr="00D043EC">
        <w:rPr>
          <w:rFonts w:cs="David" w:hint="cs"/>
          <w:sz w:val="24"/>
          <w:szCs w:val="24"/>
          <w:rtl/>
        </w:rPr>
        <w:t>נוספים</w:t>
      </w:r>
      <w:r w:rsidRPr="00D043EC">
        <w:rPr>
          <w:rFonts w:cs="David"/>
          <w:sz w:val="24"/>
          <w:szCs w:val="24"/>
          <w:rtl/>
        </w:rPr>
        <w:t xml:space="preserve">: </w:t>
      </w:r>
      <w:r w:rsidRPr="00D043EC">
        <w:rPr>
          <w:rFonts w:cs="David" w:hint="cs"/>
          <w:b/>
          <w:bCs/>
          <w:sz w:val="24"/>
          <w:szCs w:val="24"/>
          <w:rtl/>
        </w:rPr>
        <w:t>מדינת</w:t>
      </w:r>
      <w:r w:rsidRPr="00D043EC">
        <w:rPr>
          <w:rFonts w:cs="David"/>
          <w:b/>
          <w:bCs/>
          <w:sz w:val="24"/>
          <w:szCs w:val="24"/>
          <w:rtl/>
        </w:rPr>
        <w:t xml:space="preserve"> </w:t>
      </w:r>
      <w:r w:rsidRPr="00D043EC">
        <w:rPr>
          <w:rFonts w:cs="David" w:hint="cs"/>
          <w:b/>
          <w:bCs/>
          <w:sz w:val="24"/>
          <w:szCs w:val="24"/>
          <w:rtl/>
        </w:rPr>
        <w:t>ישראל</w:t>
      </w:r>
      <w:r w:rsidRPr="00D043EC">
        <w:rPr>
          <w:rFonts w:cs="David"/>
          <w:b/>
          <w:bCs/>
          <w:sz w:val="24"/>
          <w:szCs w:val="24"/>
          <w:rtl/>
        </w:rPr>
        <w:t xml:space="preserve"> – </w:t>
      </w:r>
      <w:r w:rsidRPr="00D043EC">
        <w:rPr>
          <w:rFonts w:cs="David" w:hint="cs"/>
          <w:b/>
          <w:bCs/>
          <w:sz w:val="24"/>
          <w:szCs w:val="24"/>
          <w:rtl/>
        </w:rPr>
        <w:t>משרד</w:t>
      </w:r>
      <w:r w:rsidRPr="00D043EC">
        <w:rPr>
          <w:rFonts w:cs="David"/>
          <w:b/>
          <w:bCs/>
          <w:sz w:val="24"/>
          <w:szCs w:val="24"/>
          <w:rtl/>
        </w:rPr>
        <w:t xml:space="preserve"> </w:t>
      </w:r>
      <w:r w:rsidRPr="00D043EC">
        <w:rPr>
          <w:rFonts w:cs="David" w:hint="cs"/>
          <w:b/>
          <w:bCs/>
          <w:sz w:val="24"/>
          <w:szCs w:val="24"/>
          <w:rtl/>
        </w:rPr>
        <w:t xml:space="preserve">התשתיות הלאומיות, </w:t>
      </w:r>
    </w:p>
    <w:p w:rsidR="00D043EC" w:rsidRPr="00D043EC" w:rsidRDefault="00D043EC" w:rsidP="00D043EC">
      <w:pPr>
        <w:pStyle w:val="affff2"/>
        <w:bidi/>
        <w:spacing w:line="276" w:lineRule="auto"/>
        <w:ind w:right="-142"/>
        <w:jc w:val="both"/>
        <w:rPr>
          <w:rFonts w:cs="David"/>
          <w:sz w:val="24"/>
          <w:szCs w:val="24"/>
          <w:rtl/>
        </w:rPr>
      </w:pPr>
      <w:r w:rsidRPr="00D043EC">
        <w:rPr>
          <w:rFonts w:cs="David" w:hint="cs"/>
          <w:b/>
          <w:bCs/>
          <w:sz w:val="24"/>
          <w:szCs w:val="24"/>
          <w:rtl/>
        </w:rPr>
        <w:t xml:space="preserve">     האנרגיה והמים</w:t>
      </w:r>
      <w:r w:rsidRPr="00D043EC">
        <w:rPr>
          <w:rFonts w:cs="David" w:hint="cs"/>
          <w:sz w:val="24"/>
          <w:szCs w:val="24"/>
          <w:rtl/>
        </w:rPr>
        <w:t>,</w:t>
      </w:r>
      <w:r w:rsidRPr="00D043EC">
        <w:rPr>
          <w:rFonts w:cs="David"/>
          <w:sz w:val="24"/>
          <w:szCs w:val="24"/>
          <w:rtl/>
        </w:rPr>
        <w:t xml:space="preserve"> </w:t>
      </w:r>
      <w:r w:rsidRPr="00D043EC">
        <w:rPr>
          <w:rFonts w:cs="David" w:hint="cs"/>
          <w:sz w:val="24"/>
          <w:szCs w:val="24"/>
          <w:rtl/>
        </w:rPr>
        <w:t>בכפוף</w:t>
      </w:r>
      <w:r w:rsidRPr="00D043EC">
        <w:rPr>
          <w:rFonts w:cs="David"/>
          <w:sz w:val="24"/>
          <w:szCs w:val="24"/>
          <w:rtl/>
        </w:rPr>
        <w:t xml:space="preserve"> </w:t>
      </w:r>
      <w:r w:rsidRPr="00D043EC">
        <w:rPr>
          <w:rFonts w:cs="David" w:hint="cs"/>
          <w:sz w:val="24"/>
          <w:szCs w:val="24"/>
          <w:rtl/>
        </w:rPr>
        <w:t>להרחבי</w:t>
      </w:r>
      <w:r w:rsidRPr="00D043EC">
        <w:rPr>
          <w:rFonts w:cs="David"/>
          <w:sz w:val="24"/>
          <w:szCs w:val="24"/>
          <w:rtl/>
        </w:rPr>
        <w:t xml:space="preserve"> </w:t>
      </w:r>
      <w:r w:rsidRPr="00D043EC">
        <w:rPr>
          <w:rFonts w:cs="David" w:hint="cs"/>
          <w:sz w:val="24"/>
          <w:szCs w:val="24"/>
          <w:rtl/>
        </w:rPr>
        <w:t>השיפוי</w:t>
      </w:r>
      <w:r w:rsidRPr="00D043EC">
        <w:rPr>
          <w:rFonts w:cs="David"/>
          <w:sz w:val="24"/>
          <w:szCs w:val="24"/>
          <w:rtl/>
        </w:rPr>
        <w:t xml:space="preserve"> </w:t>
      </w:r>
      <w:r w:rsidRPr="00D043EC">
        <w:rPr>
          <w:rFonts w:cs="David" w:hint="cs"/>
          <w:sz w:val="24"/>
          <w:szCs w:val="24"/>
          <w:rtl/>
        </w:rPr>
        <w:t>כמפורט לעיל.</w:t>
      </w:r>
      <w:r w:rsidRPr="00D043EC">
        <w:rPr>
          <w:rFonts w:cs="David"/>
          <w:sz w:val="24"/>
          <w:szCs w:val="24"/>
          <w:rtl/>
        </w:rPr>
        <w:t xml:space="preserve">     </w:t>
      </w:r>
    </w:p>
    <w:p w:rsidR="00D043EC" w:rsidRPr="00D043EC" w:rsidRDefault="00D043EC" w:rsidP="00D043EC">
      <w:pPr>
        <w:pStyle w:val="affff2"/>
        <w:bidi/>
        <w:spacing w:line="276" w:lineRule="auto"/>
        <w:ind w:right="-142"/>
        <w:jc w:val="both"/>
        <w:rPr>
          <w:rFonts w:cs="David"/>
          <w:sz w:val="24"/>
          <w:szCs w:val="24"/>
          <w:rtl/>
        </w:rPr>
      </w:pPr>
    </w:p>
    <w:p w:rsidR="00D043EC" w:rsidRPr="00D043EC" w:rsidRDefault="00D043EC" w:rsidP="00D043EC">
      <w:pPr>
        <w:pStyle w:val="affff2"/>
        <w:bidi/>
        <w:spacing w:line="276" w:lineRule="auto"/>
        <w:ind w:right="-142"/>
        <w:jc w:val="both"/>
        <w:rPr>
          <w:rFonts w:cs="David"/>
          <w:sz w:val="24"/>
          <w:szCs w:val="24"/>
          <w:rtl/>
        </w:rPr>
      </w:pPr>
    </w:p>
    <w:p w:rsidR="00D043EC" w:rsidRPr="00D043EC" w:rsidRDefault="00D043EC" w:rsidP="00D043EC">
      <w:pPr>
        <w:pStyle w:val="affff2"/>
        <w:bidi/>
        <w:spacing w:line="276" w:lineRule="auto"/>
        <w:ind w:right="-142"/>
        <w:jc w:val="both"/>
        <w:rPr>
          <w:rFonts w:cs="David"/>
          <w:sz w:val="24"/>
          <w:szCs w:val="24"/>
          <w:rtl/>
        </w:rPr>
      </w:pPr>
      <w:r w:rsidRPr="00D043EC">
        <w:rPr>
          <w:rFonts w:cs="David" w:hint="cs"/>
          <w:sz w:val="24"/>
          <w:szCs w:val="24"/>
          <w:rtl/>
        </w:rPr>
        <w:t>2. בכל</w:t>
      </w:r>
      <w:r w:rsidRPr="00D043EC">
        <w:rPr>
          <w:rFonts w:cs="David"/>
          <w:sz w:val="24"/>
          <w:szCs w:val="24"/>
          <w:rtl/>
        </w:rPr>
        <w:t xml:space="preserve"> </w:t>
      </w:r>
      <w:r w:rsidRPr="00D043EC">
        <w:rPr>
          <w:rFonts w:cs="David" w:hint="cs"/>
          <w:sz w:val="24"/>
          <w:szCs w:val="24"/>
          <w:rtl/>
        </w:rPr>
        <w:t>מקרה</w:t>
      </w:r>
      <w:r w:rsidRPr="00D043EC">
        <w:rPr>
          <w:rFonts w:cs="David"/>
          <w:sz w:val="24"/>
          <w:szCs w:val="24"/>
          <w:rtl/>
        </w:rPr>
        <w:t xml:space="preserve"> </w:t>
      </w:r>
      <w:r w:rsidRPr="00D043EC">
        <w:rPr>
          <w:rFonts w:cs="David" w:hint="cs"/>
          <w:sz w:val="24"/>
          <w:szCs w:val="24"/>
          <w:rtl/>
        </w:rPr>
        <w:t>של</w:t>
      </w:r>
      <w:r w:rsidRPr="00D043EC">
        <w:rPr>
          <w:rFonts w:cs="David"/>
          <w:sz w:val="24"/>
          <w:szCs w:val="24"/>
          <w:rtl/>
        </w:rPr>
        <w:t xml:space="preserve"> </w:t>
      </w:r>
      <w:r w:rsidRPr="00D043EC">
        <w:rPr>
          <w:rFonts w:cs="David" w:hint="cs"/>
          <w:sz w:val="24"/>
          <w:szCs w:val="24"/>
          <w:rtl/>
        </w:rPr>
        <w:t>צמצום</w:t>
      </w:r>
      <w:r w:rsidRPr="00D043EC">
        <w:rPr>
          <w:rFonts w:cs="David"/>
          <w:sz w:val="24"/>
          <w:szCs w:val="24"/>
          <w:rtl/>
        </w:rPr>
        <w:t xml:space="preserve"> </w:t>
      </w:r>
      <w:r w:rsidRPr="00D043EC">
        <w:rPr>
          <w:rFonts w:cs="David" w:hint="cs"/>
          <w:sz w:val="24"/>
          <w:szCs w:val="24"/>
          <w:rtl/>
        </w:rPr>
        <w:t>או</w:t>
      </w:r>
      <w:r w:rsidRPr="00D043EC">
        <w:rPr>
          <w:rFonts w:cs="David"/>
          <w:sz w:val="24"/>
          <w:szCs w:val="24"/>
          <w:rtl/>
        </w:rPr>
        <w:t xml:space="preserve"> </w:t>
      </w:r>
      <w:r w:rsidRPr="00D043EC">
        <w:rPr>
          <w:rFonts w:cs="David" w:hint="cs"/>
          <w:sz w:val="24"/>
          <w:szCs w:val="24"/>
          <w:rtl/>
        </w:rPr>
        <w:t>ביטול</w:t>
      </w:r>
      <w:r w:rsidRPr="00D043EC">
        <w:rPr>
          <w:rFonts w:cs="David"/>
          <w:sz w:val="24"/>
          <w:szCs w:val="24"/>
          <w:rtl/>
        </w:rPr>
        <w:t xml:space="preserve"> </w:t>
      </w:r>
      <w:r w:rsidRPr="00D043EC">
        <w:rPr>
          <w:rFonts w:cs="David" w:hint="cs"/>
          <w:sz w:val="24"/>
          <w:szCs w:val="24"/>
          <w:rtl/>
        </w:rPr>
        <w:t>הביטוח</w:t>
      </w:r>
      <w:r w:rsidRPr="00D043EC">
        <w:rPr>
          <w:rFonts w:cs="David"/>
          <w:sz w:val="24"/>
          <w:szCs w:val="24"/>
          <w:rtl/>
        </w:rPr>
        <w:t xml:space="preserve">  </w:t>
      </w:r>
      <w:r w:rsidRPr="00D043EC">
        <w:rPr>
          <w:rFonts w:cs="David" w:hint="cs"/>
          <w:sz w:val="24"/>
          <w:szCs w:val="24"/>
          <w:rtl/>
        </w:rPr>
        <w:t>ע</w:t>
      </w:r>
      <w:r w:rsidRPr="00D043EC">
        <w:rPr>
          <w:rFonts w:cs="David"/>
          <w:sz w:val="24"/>
          <w:szCs w:val="24"/>
          <w:rtl/>
        </w:rPr>
        <w:t>"</w:t>
      </w:r>
      <w:r w:rsidRPr="00D043EC">
        <w:rPr>
          <w:rFonts w:cs="David" w:hint="cs"/>
          <w:sz w:val="24"/>
          <w:szCs w:val="24"/>
          <w:rtl/>
        </w:rPr>
        <w:t>י</w:t>
      </w:r>
      <w:r w:rsidRPr="00D043EC">
        <w:rPr>
          <w:rFonts w:cs="David"/>
          <w:sz w:val="24"/>
          <w:szCs w:val="24"/>
          <w:rtl/>
        </w:rPr>
        <w:t xml:space="preserve"> </w:t>
      </w:r>
      <w:r w:rsidRPr="00D043EC">
        <w:rPr>
          <w:rFonts w:cs="David" w:hint="cs"/>
          <w:sz w:val="24"/>
          <w:szCs w:val="24"/>
          <w:rtl/>
        </w:rPr>
        <w:t>אחד</w:t>
      </w:r>
      <w:r w:rsidRPr="00D043EC">
        <w:rPr>
          <w:rFonts w:cs="David"/>
          <w:sz w:val="24"/>
          <w:szCs w:val="24"/>
          <w:rtl/>
        </w:rPr>
        <w:t xml:space="preserve"> </w:t>
      </w:r>
      <w:r w:rsidRPr="00D043EC">
        <w:rPr>
          <w:rFonts w:cs="David" w:hint="cs"/>
          <w:sz w:val="24"/>
          <w:szCs w:val="24"/>
          <w:rtl/>
        </w:rPr>
        <w:t>הצדדים</w:t>
      </w:r>
      <w:r w:rsidRPr="00D043EC">
        <w:rPr>
          <w:rFonts w:cs="David"/>
          <w:sz w:val="24"/>
          <w:szCs w:val="24"/>
          <w:rtl/>
        </w:rPr>
        <w:t xml:space="preserve"> </w:t>
      </w:r>
      <w:r w:rsidRPr="00D043EC">
        <w:rPr>
          <w:rFonts w:cs="David" w:hint="cs"/>
          <w:sz w:val="24"/>
          <w:szCs w:val="24"/>
          <w:rtl/>
        </w:rPr>
        <w:t>לא</w:t>
      </w:r>
      <w:r w:rsidRPr="00D043EC">
        <w:rPr>
          <w:rFonts w:cs="David"/>
          <w:sz w:val="24"/>
          <w:szCs w:val="24"/>
          <w:rtl/>
        </w:rPr>
        <w:t xml:space="preserve"> </w:t>
      </w:r>
      <w:r w:rsidRPr="00D043EC">
        <w:rPr>
          <w:rFonts w:cs="David" w:hint="cs"/>
          <w:sz w:val="24"/>
          <w:szCs w:val="24"/>
          <w:rtl/>
        </w:rPr>
        <w:t>יהיה</w:t>
      </w:r>
      <w:r w:rsidRPr="00D043EC">
        <w:rPr>
          <w:rFonts w:cs="David"/>
          <w:sz w:val="24"/>
          <w:szCs w:val="24"/>
          <w:rtl/>
        </w:rPr>
        <w:t xml:space="preserve"> </w:t>
      </w:r>
      <w:r w:rsidRPr="00D043EC">
        <w:rPr>
          <w:rFonts w:cs="David" w:hint="cs"/>
          <w:sz w:val="24"/>
          <w:szCs w:val="24"/>
          <w:rtl/>
        </w:rPr>
        <w:t>להם</w:t>
      </w:r>
      <w:r w:rsidRPr="00D043EC">
        <w:rPr>
          <w:rFonts w:cs="David"/>
          <w:sz w:val="24"/>
          <w:szCs w:val="24"/>
          <w:rtl/>
        </w:rPr>
        <w:t xml:space="preserve"> </w:t>
      </w:r>
      <w:r w:rsidRPr="00D043EC">
        <w:rPr>
          <w:rFonts w:cs="David" w:hint="cs"/>
          <w:sz w:val="24"/>
          <w:szCs w:val="24"/>
          <w:rtl/>
        </w:rPr>
        <w:t>כל</w:t>
      </w:r>
      <w:r w:rsidRPr="00D043EC">
        <w:rPr>
          <w:rFonts w:cs="David"/>
          <w:sz w:val="24"/>
          <w:szCs w:val="24"/>
          <w:rtl/>
        </w:rPr>
        <w:t xml:space="preserve"> </w:t>
      </w:r>
      <w:r w:rsidRPr="00D043EC">
        <w:rPr>
          <w:rFonts w:cs="David" w:hint="cs"/>
          <w:sz w:val="24"/>
          <w:szCs w:val="24"/>
          <w:rtl/>
        </w:rPr>
        <w:t>תוקף,</w:t>
      </w:r>
      <w:r w:rsidRPr="00D043EC">
        <w:rPr>
          <w:rFonts w:cs="David"/>
          <w:sz w:val="24"/>
          <w:szCs w:val="24"/>
          <w:rtl/>
        </w:rPr>
        <w:t xml:space="preserve"> </w:t>
      </w:r>
      <w:r w:rsidRPr="00D043EC">
        <w:rPr>
          <w:rFonts w:cs="David" w:hint="cs"/>
          <w:sz w:val="24"/>
          <w:szCs w:val="24"/>
          <w:rtl/>
        </w:rPr>
        <w:t xml:space="preserve">אלא </w:t>
      </w:r>
      <w:r w:rsidRPr="00D043EC">
        <w:rPr>
          <w:rFonts w:cs="David"/>
          <w:sz w:val="24"/>
          <w:szCs w:val="24"/>
          <w:rtl/>
        </w:rPr>
        <w:t xml:space="preserve"> </w:t>
      </w:r>
    </w:p>
    <w:p w:rsidR="00D043EC" w:rsidRPr="00D043EC" w:rsidRDefault="00D043EC" w:rsidP="00D043EC">
      <w:pPr>
        <w:pStyle w:val="affff2"/>
        <w:bidi/>
        <w:spacing w:line="276" w:lineRule="auto"/>
        <w:ind w:right="-142"/>
        <w:jc w:val="both"/>
        <w:rPr>
          <w:rFonts w:cs="David"/>
          <w:sz w:val="24"/>
          <w:szCs w:val="24"/>
          <w:rtl/>
        </w:rPr>
      </w:pPr>
      <w:r w:rsidRPr="00D043EC">
        <w:rPr>
          <w:rFonts w:cs="David"/>
          <w:sz w:val="24"/>
          <w:szCs w:val="24"/>
          <w:rtl/>
        </w:rPr>
        <w:t xml:space="preserve">    </w:t>
      </w:r>
      <w:r w:rsidRPr="00D043EC">
        <w:rPr>
          <w:rFonts w:cs="David" w:hint="cs"/>
          <w:sz w:val="24"/>
          <w:szCs w:val="24"/>
          <w:rtl/>
        </w:rPr>
        <w:t>אם</w:t>
      </w:r>
      <w:r w:rsidRPr="00D043EC">
        <w:rPr>
          <w:rFonts w:cs="David"/>
          <w:sz w:val="24"/>
          <w:szCs w:val="24"/>
          <w:rtl/>
        </w:rPr>
        <w:t xml:space="preserve"> </w:t>
      </w:r>
      <w:r w:rsidRPr="00D043EC">
        <w:rPr>
          <w:rFonts w:cs="David" w:hint="cs"/>
          <w:sz w:val="24"/>
          <w:szCs w:val="24"/>
          <w:rtl/>
        </w:rPr>
        <w:t>ניתנה</w:t>
      </w:r>
      <w:r w:rsidRPr="00D043EC">
        <w:rPr>
          <w:rFonts w:cs="David"/>
          <w:sz w:val="24"/>
          <w:szCs w:val="24"/>
          <w:rtl/>
        </w:rPr>
        <w:t xml:space="preserve"> </w:t>
      </w:r>
      <w:r w:rsidRPr="00D043EC">
        <w:rPr>
          <w:rFonts w:cs="David" w:hint="cs"/>
          <w:sz w:val="24"/>
          <w:szCs w:val="24"/>
          <w:rtl/>
        </w:rPr>
        <w:t>על</w:t>
      </w:r>
      <w:r w:rsidRPr="00D043EC">
        <w:rPr>
          <w:rFonts w:cs="David"/>
          <w:sz w:val="24"/>
          <w:szCs w:val="24"/>
          <w:rtl/>
        </w:rPr>
        <w:t xml:space="preserve"> </w:t>
      </w:r>
      <w:r w:rsidRPr="00D043EC">
        <w:rPr>
          <w:rFonts w:cs="David" w:hint="cs"/>
          <w:sz w:val="24"/>
          <w:szCs w:val="24"/>
          <w:rtl/>
        </w:rPr>
        <w:t>ידינו הודעה</w:t>
      </w:r>
      <w:r w:rsidRPr="00D043EC">
        <w:rPr>
          <w:rFonts w:cs="David"/>
          <w:sz w:val="24"/>
          <w:szCs w:val="24"/>
          <w:rtl/>
        </w:rPr>
        <w:t xml:space="preserve"> </w:t>
      </w:r>
      <w:r w:rsidRPr="00D043EC">
        <w:rPr>
          <w:rFonts w:cs="David" w:hint="cs"/>
          <w:sz w:val="24"/>
          <w:szCs w:val="24"/>
          <w:rtl/>
        </w:rPr>
        <w:t>מוקדמת</w:t>
      </w:r>
      <w:r w:rsidRPr="00D043EC">
        <w:rPr>
          <w:rFonts w:cs="David"/>
          <w:sz w:val="24"/>
          <w:szCs w:val="24"/>
          <w:rtl/>
        </w:rPr>
        <w:t xml:space="preserve"> </w:t>
      </w:r>
      <w:r w:rsidRPr="00D043EC">
        <w:rPr>
          <w:rFonts w:cs="David" w:hint="cs"/>
          <w:sz w:val="24"/>
          <w:szCs w:val="24"/>
          <w:rtl/>
        </w:rPr>
        <w:t>של</w:t>
      </w:r>
      <w:r w:rsidRPr="00D043EC">
        <w:rPr>
          <w:rFonts w:cs="David"/>
          <w:sz w:val="24"/>
          <w:szCs w:val="24"/>
          <w:rtl/>
        </w:rPr>
        <w:t xml:space="preserve"> 60 </w:t>
      </w:r>
      <w:r w:rsidRPr="00D043EC">
        <w:rPr>
          <w:rFonts w:cs="David" w:hint="cs"/>
          <w:sz w:val="24"/>
          <w:szCs w:val="24"/>
          <w:rtl/>
        </w:rPr>
        <w:t>יום</w:t>
      </w:r>
      <w:r w:rsidRPr="00D043EC">
        <w:rPr>
          <w:rFonts w:cs="David"/>
          <w:sz w:val="24"/>
          <w:szCs w:val="24"/>
          <w:rtl/>
        </w:rPr>
        <w:t xml:space="preserve"> </w:t>
      </w:r>
      <w:r w:rsidRPr="00D043EC">
        <w:rPr>
          <w:rFonts w:cs="David" w:hint="cs"/>
          <w:sz w:val="24"/>
          <w:szCs w:val="24"/>
          <w:rtl/>
        </w:rPr>
        <w:t>לפחות</w:t>
      </w:r>
      <w:r w:rsidRPr="00D043EC">
        <w:rPr>
          <w:rFonts w:cs="David"/>
          <w:sz w:val="24"/>
          <w:szCs w:val="24"/>
          <w:rtl/>
        </w:rPr>
        <w:t xml:space="preserve"> </w:t>
      </w:r>
      <w:r w:rsidRPr="00D043EC">
        <w:rPr>
          <w:rFonts w:cs="David" w:hint="cs"/>
          <w:sz w:val="24"/>
          <w:szCs w:val="24"/>
          <w:rtl/>
        </w:rPr>
        <w:t>במכתב</w:t>
      </w:r>
      <w:r w:rsidRPr="00D043EC">
        <w:rPr>
          <w:rFonts w:cs="David"/>
          <w:sz w:val="24"/>
          <w:szCs w:val="24"/>
          <w:rtl/>
        </w:rPr>
        <w:t xml:space="preserve"> </w:t>
      </w:r>
      <w:r w:rsidRPr="00D043EC">
        <w:rPr>
          <w:rFonts w:cs="David" w:hint="cs"/>
          <w:sz w:val="24"/>
          <w:szCs w:val="24"/>
          <w:rtl/>
        </w:rPr>
        <w:t>רשום</w:t>
      </w:r>
      <w:r w:rsidRPr="00D043EC">
        <w:rPr>
          <w:rFonts w:cs="David"/>
          <w:sz w:val="24"/>
          <w:szCs w:val="24"/>
          <w:rtl/>
        </w:rPr>
        <w:t xml:space="preserve"> </w:t>
      </w:r>
      <w:r w:rsidRPr="00D043EC">
        <w:rPr>
          <w:rFonts w:cs="David" w:hint="cs"/>
          <w:sz w:val="24"/>
          <w:szCs w:val="24"/>
          <w:rtl/>
        </w:rPr>
        <w:t>לחשב משרד</w:t>
      </w:r>
      <w:r w:rsidRPr="00D043EC">
        <w:rPr>
          <w:rFonts w:cs="David"/>
          <w:sz w:val="24"/>
          <w:szCs w:val="24"/>
          <w:rtl/>
        </w:rPr>
        <w:t xml:space="preserve"> </w:t>
      </w:r>
      <w:r w:rsidRPr="00D043EC">
        <w:rPr>
          <w:rFonts w:cs="David" w:hint="cs"/>
          <w:sz w:val="24"/>
          <w:szCs w:val="24"/>
          <w:rtl/>
        </w:rPr>
        <w:t xml:space="preserve">התשתיות  </w:t>
      </w:r>
    </w:p>
    <w:p w:rsidR="00D043EC" w:rsidRPr="00D043EC" w:rsidRDefault="00D043EC" w:rsidP="00D043EC">
      <w:pPr>
        <w:pStyle w:val="affff2"/>
        <w:bidi/>
        <w:spacing w:line="276" w:lineRule="auto"/>
        <w:ind w:right="-142"/>
        <w:jc w:val="both"/>
        <w:rPr>
          <w:rFonts w:cs="David"/>
          <w:sz w:val="24"/>
          <w:szCs w:val="24"/>
          <w:rtl/>
        </w:rPr>
      </w:pPr>
      <w:r w:rsidRPr="00D043EC">
        <w:rPr>
          <w:rFonts w:cs="David" w:hint="cs"/>
          <w:sz w:val="24"/>
          <w:szCs w:val="24"/>
          <w:rtl/>
        </w:rPr>
        <w:t xml:space="preserve">    הלאומיות, האנרגיה והמים בירושלים; </w:t>
      </w:r>
    </w:p>
    <w:p w:rsidR="00D043EC" w:rsidRPr="00D043EC" w:rsidRDefault="00D043EC" w:rsidP="00D043EC">
      <w:pPr>
        <w:pStyle w:val="affff2"/>
        <w:bidi/>
        <w:spacing w:line="276" w:lineRule="auto"/>
        <w:ind w:right="-142"/>
        <w:jc w:val="both"/>
        <w:rPr>
          <w:rFonts w:cs="David"/>
          <w:sz w:val="24"/>
          <w:szCs w:val="24"/>
          <w:rtl/>
        </w:rPr>
      </w:pPr>
    </w:p>
    <w:p w:rsidR="00D043EC" w:rsidRPr="00D043EC" w:rsidRDefault="00D043EC" w:rsidP="00D043EC">
      <w:pPr>
        <w:pStyle w:val="affff2"/>
        <w:bidi/>
        <w:spacing w:line="276" w:lineRule="auto"/>
        <w:ind w:right="-142"/>
        <w:jc w:val="both"/>
        <w:rPr>
          <w:rFonts w:cs="David"/>
          <w:sz w:val="24"/>
          <w:szCs w:val="24"/>
          <w:rtl/>
        </w:rPr>
      </w:pPr>
      <w:r w:rsidRPr="00D043EC">
        <w:rPr>
          <w:rFonts w:cs="David" w:hint="cs"/>
          <w:sz w:val="24"/>
          <w:szCs w:val="24"/>
          <w:rtl/>
        </w:rPr>
        <w:t>3. אנו</w:t>
      </w:r>
      <w:r w:rsidRPr="00D043EC">
        <w:rPr>
          <w:rFonts w:cs="David"/>
          <w:sz w:val="24"/>
          <w:szCs w:val="24"/>
          <w:rtl/>
        </w:rPr>
        <w:t xml:space="preserve"> </w:t>
      </w:r>
      <w:r w:rsidRPr="00D043EC">
        <w:rPr>
          <w:rFonts w:cs="David" w:hint="cs"/>
          <w:sz w:val="24"/>
          <w:szCs w:val="24"/>
          <w:rtl/>
        </w:rPr>
        <w:t>מוותרים</w:t>
      </w:r>
      <w:r w:rsidRPr="00D043EC">
        <w:rPr>
          <w:rFonts w:cs="David"/>
          <w:sz w:val="24"/>
          <w:szCs w:val="24"/>
          <w:rtl/>
        </w:rPr>
        <w:t xml:space="preserve"> </w:t>
      </w:r>
      <w:r w:rsidRPr="00D043EC">
        <w:rPr>
          <w:rFonts w:cs="David" w:hint="cs"/>
          <w:sz w:val="24"/>
          <w:szCs w:val="24"/>
          <w:rtl/>
        </w:rPr>
        <w:t>על</w:t>
      </w:r>
      <w:r w:rsidRPr="00D043EC">
        <w:rPr>
          <w:rFonts w:cs="David"/>
          <w:sz w:val="24"/>
          <w:szCs w:val="24"/>
          <w:rtl/>
        </w:rPr>
        <w:t xml:space="preserve"> </w:t>
      </w:r>
      <w:r w:rsidRPr="00D043EC">
        <w:rPr>
          <w:rFonts w:cs="David" w:hint="cs"/>
          <w:sz w:val="24"/>
          <w:szCs w:val="24"/>
          <w:rtl/>
        </w:rPr>
        <w:t>כל</w:t>
      </w:r>
      <w:r w:rsidRPr="00D043EC">
        <w:rPr>
          <w:rFonts w:cs="David"/>
          <w:sz w:val="24"/>
          <w:szCs w:val="24"/>
          <w:rtl/>
        </w:rPr>
        <w:t xml:space="preserve"> </w:t>
      </w:r>
      <w:r w:rsidRPr="00D043EC">
        <w:rPr>
          <w:rFonts w:cs="David" w:hint="cs"/>
          <w:sz w:val="24"/>
          <w:szCs w:val="24"/>
          <w:rtl/>
        </w:rPr>
        <w:t>זכות</w:t>
      </w:r>
      <w:r w:rsidRPr="00D043EC">
        <w:rPr>
          <w:rFonts w:cs="David"/>
          <w:sz w:val="24"/>
          <w:szCs w:val="24"/>
          <w:rtl/>
        </w:rPr>
        <w:t xml:space="preserve"> </w:t>
      </w:r>
      <w:r w:rsidRPr="00D043EC">
        <w:rPr>
          <w:rFonts w:cs="David" w:hint="cs"/>
          <w:sz w:val="24"/>
          <w:szCs w:val="24"/>
          <w:rtl/>
        </w:rPr>
        <w:t>תחלוף</w:t>
      </w:r>
      <w:r w:rsidRPr="00D043EC">
        <w:rPr>
          <w:rFonts w:cs="David"/>
          <w:sz w:val="24"/>
          <w:szCs w:val="24"/>
          <w:rtl/>
        </w:rPr>
        <w:t>/</w:t>
      </w:r>
      <w:r w:rsidRPr="00D043EC">
        <w:rPr>
          <w:rFonts w:cs="David" w:hint="cs"/>
          <w:sz w:val="24"/>
          <w:szCs w:val="24"/>
          <w:rtl/>
        </w:rPr>
        <w:t>שיבוב</w:t>
      </w:r>
      <w:r w:rsidRPr="00D043EC">
        <w:rPr>
          <w:rFonts w:cs="David"/>
          <w:sz w:val="24"/>
          <w:szCs w:val="24"/>
          <w:rtl/>
        </w:rPr>
        <w:t xml:space="preserve">, </w:t>
      </w:r>
      <w:r w:rsidRPr="00D043EC">
        <w:rPr>
          <w:rFonts w:cs="David" w:hint="cs"/>
          <w:sz w:val="24"/>
          <w:szCs w:val="24"/>
          <w:rtl/>
        </w:rPr>
        <w:t>תביעה</w:t>
      </w:r>
      <w:r w:rsidRPr="00D043EC">
        <w:rPr>
          <w:rFonts w:cs="David"/>
          <w:sz w:val="24"/>
          <w:szCs w:val="24"/>
          <w:rtl/>
        </w:rPr>
        <w:t xml:space="preserve">, </w:t>
      </w:r>
      <w:r w:rsidRPr="00D043EC">
        <w:rPr>
          <w:rFonts w:cs="David" w:hint="cs"/>
          <w:sz w:val="24"/>
          <w:szCs w:val="24"/>
          <w:rtl/>
        </w:rPr>
        <w:t>השתתפות</w:t>
      </w:r>
      <w:r w:rsidRPr="00D043EC">
        <w:rPr>
          <w:rFonts w:cs="David"/>
          <w:sz w:val="24"/>
          <w:szCs w:val="24"/>
          <w:rtl/>
        </w:rPr>
        <w:t xml:space="preserve"> </w:t>
      </w:r>
      <w:r w:rsidRPr="00D043EC">
        <w:rPr>
          <w:rFonts w:cs="David" w:hint="cs"/>
          <w:sz w:val="24"/>
          <w:szCs w:val="24"/>
          <w:rtl/>
        </w:rPr>
        <w:t>או</w:t>
      </w:r>
      <w:r w:rsidRPr="00D043EC">
        <w:rPr>
          <w:rFonts w:cs="David"/>
          <w:sz w:val="24"/>
          <w:szCs w:val="24"/>
          <w:rtl/>
        </w:rPr>
        <w:t xml:space="preserve"> </w:t>
      </w:r>
      <w:r w:rsidRPr="00D043EC">
        <w:rPr>
          <w:rFonts w:cs="David" w:hint="cs"/>
          <w:sz w:val="24"/>
          <w:szCs w:val="24"/>
          <w:rtl/>
        </w:rPr>
        <w:t>חזרה</w:t>
      </w:r>
      <w:r w:rsidRPr="00D043EC">
        <w:rPr>
          <w:rFonts w:cs="David"/>
          <w:sz w:val="24"/>
          <w:szCs w:val="24"/>
          <w:rtl/>
        </w:rPr>
        <w:t xml:space="preserve"> </w:t>
      </w:r>
      <w:r w:rsidRPr="00D043EC">
        <w:rPr>
          <w:rFonts w:cs="David" w:hint="cs"/>
          <w:sz w:val="24"/>
          <w:szCs w:val="24"/>
          <w:rtl/>
        </w:rPr>
        <w:t>כלפי</w:t>
      </w:r>
      <w:r w:rsidRPr="00D043EC">
        <w:rPr>
          <w:rFonts w:cs="David"/>
          <w:sz w:val="24"/>
          <w:szCs w:val="24"/>
          <w:rtl/>
        </w:rPr>
        <w:t xml:space="preserve"> </w:t>
      </w:r>
      <w:r w:rsidRPr="00D043EC">
        <w:rPr>
          <w:rFonts w:cs="David" w:hint="cs"/>
          <w:sz w:val="24"/>
          <w:szCs w:val="24"/>
          <w:rtl/>
        </w:rPr>
        <w:t>מדינת</w:t>
      </w:r>
      <w:r w:rsidRPr="00D043EC">
        <w:rPr>
          <w:rFonts w:cs="David"/>
          <w:sz w:val="24"/>
          <w:szCs w:val="24"/>
          <w:rtl/>
        </w:rPr>
        <w:t xml:space="preserve"> </w:t>
      </w:r>
      <w:r w:rsidRPr="00D043EC">
        <w:rPr>
          <w:rFonts w:cs="David" w:hint="cs"/>
          <w:sz w:val="24"/>
          <w:szCs w:val="24"/>
          <w:rtl/>
        </w:rPr>
        <w:t>ישראל</w:t>
      </w:r>
      <w:r w:rsidRPr="00D043EC">
        <w:rPr>
          <w:rFonts w:cs="David"/>
          <w:sz w:val="24"/>
          <w:szCs w:val="24"/>
          <w:rtl/>
        </w:rPr>
        <w:t xml:space="preserve"> - </w:t>
      </w:r>
    </w:p>
    <w:p w:rsidR="00D043EC" w:rsidRPr="00D043EC" w:rsidRDefault="00D043EC" w:rsidP="00D043EC">
      <w:pPr>
        <w:pStyle w:val="affff2"/>
        <w:bidi/>
        <w:spacing w:line="276" w:lineRule="auto"/>
        <w:ind w:right="-142"/>
        <w:jc w:val="both"/>
        <w:rPr>
          <w:rFonts w:cs="David"/>
          <w:sz w:val="24"/>
          <w:szCs w:val="24"/>
          <w:rtl/>
        </w:rPr>
      </w:pPr>
      <w:r w:rsidRPr="00D043EC">
        <w:rPr>
          <w:rFonts w:cs="David"/>
          <w:sz w:val="24"/>
          <w:szCs w:val="24"/>
          <w:rtl/>
        </w:rPr>
        <w:t xml:space="preserve">    </w:t>
      </w:r>
      <w:r w:rsidRPr="00D043EC">
        <w:rPr>
          <w:rFonts w:cs="David" w:hint="cs"/>
          <w:sz w:val="24"/>
          <w:szCs w:val="24"/>
          <w:rtl/>
        </w:rPr>
        <w:t>משרד</w:t>
      </w:r>
      <w:r w:rsidRPr="00D043EC">
        <w:rPr>
          <w:rFonts w:cs="David"/>
          <w:sz w:val="24"/>
          <w:szCs w:val="24"/>
          <w:rtl/>
        </w:rPr>
        <w:t xml:space="preserve"> </w:t>
      </w:r>
      <w:r w:rsidR="00E60E12">
        <w:rPr>
          <w:rFonts w:cs="David" w:hint="cs"/>
          <w:sz w:val="24"/>
          <w:szCs w:val="24"/>
          <w:rtl/>
        </w:rPr>
        <w:t>האנרגיה</w:t>
      </w:r>
      <w:r w:rsidRPr="00D043EC">
        <w:rPr>
          <w:rFonts w:cs="David" w:hint="cs"/>
          <w:sz w:val="24"/>
          <w:szCs w:val="24"/>
          <w:rtl/>
        </w:rPr>
        <w:t>, ובלבד</w:t>
      </w:r>
      <w:r w:rsidRPr="00D043EC">
        <w:rPr>
          <w:rFonts w:cs="David"/>
          <w:sz w:val="24"/>
          <w:szCs w:val="24"/>
          <w:rtl/>
        </w:rPr>
        <w:t xml:space="preserve"> </w:t>
      </w:r>
      <w:r w:rsidRPr="00D043EC">
        <w:rPr>
          <w:rFonts w:cs="David" w:hint="cs"/>
          <w:sz w:val="24"/>
          <w:szCs w:val="24"/>
          <w:rtl/>
        </w:rPr>
        <w:t>שהוויתור</w:t>
      </w:r>
      <w:r w:rsidRPr="00D043EC">
        <w:rPr>
          <w:rFonts w:cs="David"/>
          <w:sz w:val="24"/>
          <w:szCs w:val="24"/>
          <w:rtl/>
        </w:rPr>
        <w:t xml:space="preserve"> </w:t>
      </w:r>
      <w:r w:rsidRPr="00D043EC">
        <w:rPr>
          <w:rFonts w:cs="David" w:hint="cs"/>
          <w:sz w:val="24"/>
          <w:szCs w:val="24"/>
          <w:rtl/>
        </w:rPr>
        <w:t>לא</w:t>
      </w:r>
      <w:r w:rsidRPr="00D043EC">
        <w:rPr>
          <w:rFonts w:cs="David"/>
          <w:sz w:val="24"/>
          <w:szCs w:val="24"/>
          <w:rtl/>
        </w:rPr>
        <w:t xml:space="preserve"> </w:t>
      </w:r>
      <w:r w:rsidRPr="00D043EC">
        <w:rPr>
          <w:rFonts w:cs="David" w:hint="cs"/>
          <w:sz w:val="24"/>
          <w:szCs w:val="24"/>
          <w:rtl/>
        </w:rPr>
        <w:t>יחול</w:t>
      </w:r>
      <w:r w:rsidRPr="00D043EC">
        <w:rPr>
          <w:rFonts w:cs="David"/>
          <w:sz w:val="24"/>
          <w:szCs w:val="24"/>
          <w:rtl/>
        </w:rPr>
        <w:t xml:space="preserve"> </w:t>
      </w:r>
      <w:r w:rsidRPr="00D043EC">
        <w:rPr>
          <w:rFonts w:cs="David" w:hint="cs"/>
          <w:sz w:val="24"/>
          <w:szCs w:val="24"/>
          <w:rtl/>
        </w:rPr>
        <w:t>לטובת</w:t>
      </w:r>
      <w:r w:rsidRPr="00D043EC">
        <w:rPr>
          <w:rFonts w:cs="David"/>
          <w:sz w:val="24"/>
          <w:szCs w:val="24"/>
          <w:rtl/>
        </w:rPr>
        <w:t xml:space="preserve"> </w:t>
      </w:r>
      <w:r w:rsidRPr="00D043EC">
        <w:rPr>
          <w:rFonts w:cs="David" w:hint="cs"/>
          <w:sz w:val="24"/>
          <w:szCs w:val="24"/>
          <w:rtl/>
        </w:rPr>
        <w:t>אדם</w:t>
      </w:r>
      <w:r w:rsidRPr="00D043EC">
        <w:rPr>
          <w:rFonts w:cs="David"/>
          <w:sz w:val="24"/>
          <w:szCs w:val="24"/>
          <w:rtl/>
        </w:rPr>
        <w:t xml:space="preserve"> </w:t>
      </w:r>
      <w:r w:rsidRPr="00D043EC">
        <w:rPr>
          <w:rFonts w:cs="David" w:hint="cs"/>
          <w:sz w:val="24"/>
          <w:szCs w:val="24"/>
          <w:rtl/>
        </w:rPr>
        <w:t xml:space="preserve">שגרם  </w:t>
      </w:r>
    </w:p>
    <w:p w:rsidR="00D043EC" w:rsidRPr="00D043EC" w:rsidRDefault="00D043EC" w:rsidP="00D043EC">
      <w:pPr>
        <w:pStyle w:val="affff2"/>
        <w:bidi/>
        <w:spacing w:line="276" w:lineRule="auto"/>
        <w:ind w:right="-142"/>
        <w:jc w:val="both"/>
        <w:rPr>
          <w:rFonts w:cs="David"/>
          <w:sz w:val="24"/>
          <w:szCs w:val="24"/>
          <w:rtl/>
        </w:rPr>
      </w:pPr>
      <w:r w:rsidRPr="00D043EC">
        <w:rPr>
          <w:rFonts w:cs="David" w:hint="cs"/>
          <w:sz w:val="24"/>
          <w:szCs w:val="24"/>
          <w:rtl/>
        </w:rPr>
        <w:t xml:space="preserve">    לנזק</w:t>
      </w:r>
      <w:r w:rsidRPr="00D043EC">
        <w:rPr>
          <w:rFonts w:cs="David"/>
          <w:sz w:val="24"/>
          <w:szCs w:val="24"/>
          <w:rtl/>
        </w:rPr>
        <w:t xml:space="preserve"> </w:t>
      </w:r>
      <w:r w:rsidRPr="00D043EC">
        <w:rPr>
          <w:rFonts w:cs="David" w:hint="cs"/>
          <w:sz w:val="24"/>
          <w:szCs w:val="24"/>
          <w:rtl/>
        </w:rPr>
        <w:t>מתוך</w:t>
      </w:r>
      <w:r w:rsidRPr="00D043EC">
        <w:rPr>
          <w:rFonts w:cs="David"/>
          <w:sz w:val="24"/>
          <w:szCs w:val="24"/>
          <w:rtl/>
        </w:rPr>
        <w:t xml:space="preserve"> </w:t>
      </w:r>
      <w:r w:rsidRPr="00D043EC">
        <w:rPr>
          <w:rFonts w:cs="David" w:hint="cs"/>
          <w:sz w:val="24"/>
          <w:szCs w:val="24"/>
          <w:rtl/>
        </w:rPr>
        <w:t>כוונת</w:t>
      </w:r>
      <w:r w:rsidRPr="00D043EC">
        <w:rPr>
          <w:rFonts w:cs="David"/>
          <w:sz w:val="24"/>
          <w:szCs w:val="24"/>
          <w:rtl/>
        </w:rPr>
        <w:t xml:space="preserve"> </w:t>
      </w:r>
      <w:r w:rsidRPr="00D043EC">
        <w:rPr>
          <w:rFonts w:cs="David" w:hint="cs"/>
          <w:sz w:val="24"/>
          <w:szCs w:val="24"/>
          <w:rtl/>
        </w:rPr>
        <w:t xml:space="preserve">זדון. </w:t>
      </w:r>
      <w:r w:rsidRPr="00D043EC">
        <w:rPr>
          <w:rFonts w:cs="David"/>
          <w:sz w:val="24"/>
          <w:szCs w:val="24"/>
          <w:rtl/>
        </w:rPr>
        <w:t xml:space="preserve">     </w:t>
      </w:r>
    </w:p>
    <w:p w:rsidR="00D043EC" w:rsidRPr="00D043EC" w:rsidRDefault="00D043EC" w:rsidP="00D043EC">
      <w:pPr>
        <w:pStyle w:val="affff2"/>
        <w:bidi/>
        <w:spacing w:line="276" w:lineRule="auto"/>
        <w:ind w:right="-142"/>
        <w:jc w:val="both"/>
        <w:rPr>
          <w:rFonts w:cs="David"/>
          <w:sz w:val="24"/>
          <w:szCs w:val="24"/>
          <w:rtl/>
        </w:rPr>
      </w:pPr>
    </w:p>
    <w:p w:rsidR="00D043EC" w:rsidRPr="00D043EC" w:rsidRDefault="00D043EC" w:rsidP="00D043EC">
      <w:pPr>
        <w:pStyle w:val="affff2"/>
        <w:bidi/>
        <w:spacing w:line="276" w:lineRule="auto"/>
        <w:ind w:right="-142"/>
        <w:jc w:val="both"/>
        <w:rPr>
          <w:rFonts w:cs="David"/>
          <w:sz w:val="24"/>
          <w:szCs w:val="24"/>
          <w:rtl/>
        </w:rPr>
      </w:pPr>
      <w:r w:rsidRPr="00D043EC">
        <w:rPr>
          <w:rFonts w:cs="David"/>
          <w:sz w:val="24"/>
          <w:szCs w:val="24"/>
          <w:rtl/>
        </w:rPr>
        <w:t xml:space="preserve">4.  </w:t>
      </w:r>
      <w:r w:rsidRPr="00D043EC">
        <w:rPr>
          <w:rFonts w:cs="David" w:hint="cs"/>
          <w:sz w:val="24"/>
          <w:szCs w:val="24"/>
          <w:rtl/>
        </w:rPr>
        <w:t>המציע</w:t>
      </w:r>
      <w:r w:rsidRPr="00D043EC">
        <w:rPr>
          <w:rFonts w:cs="David"/>
          <w:sz w:val="24"/>
          <w:szCs w:val="24"/>
          <w:rtl/>
        </w:rPr>
        <w:t xml:space="preserve"> </w:t>
      </w:r>
      <w:r w:rsidRPr="00D043EC">
        <w:rPr>
          <w:rFonts w:cs="David" w:hint="cs"/>
          <w:sz w:val="24"/>
          <w:szCs w:val="24"/>
          <w:rtl/>
        </w:rPr>
        <w:t>אחראי</w:t>
      </w:r>
      <w:r w:rsidRPr="00D043EC">
        <w:rPr>
          <w:rFonts w:cs="David"/>
          <w:sz w:val="24"/>
          <w:szCs w:val="24"/>
          <w:rtl/>
        </w:rPr>
        <w:t xml:space="preserve"> </w:t>
      </w:r>
      <w:r w:rsidRPr="00D043EC">
        <w:rPr>
          <w:rFonts w:cs="David" w:hint="cs"/>
          <w:sz w:val="24"/>
          <w:szCs w:val="24"/>
          <w:rtl/>
        </w:rPr>
        <w:t>בלעדית</w:t>
      </w:r>
      <w:r w:rsidRPr="00D043EC">
        <w:rPr>
          <w:rFonts w:cs="David"/>
          <w:sz w:val="24"/>
          <w:szCs w:val="24"/>
          <w:rtl/>
        </w:rPr>
        <w:t xml:space="preserve"> </w:t>
      </w:r>
      <w:r w:rsidRPr="00D043EC">
        <w:rPr>
          <w:rFonts w:cs="David" w:hint="cs"/>
          <w:sz w:val="24"/>
          <w:szCs w:val="24"/>
          <w:rtl/>
        </w:rPr>
        <w:t>כלפינו</w:t>
      </w:r>
      <w:r w:rsidRPr="00D043EC">
        <w:rPr>
          <w:rFonts w:cs="David"/>
          <w:sz w:val="24"/>
          <w:szCs w:val="24"/>
          <w:rtl/>
        </w:rPr>
        <w:t xml:space="preserve"> </w:t>
      </w:r>
      <w:r w:rsidRPr="00D043EC">
        <w:rPr>
          <w:rFonts w:cs="David" w:hint="cs"/>
          <w:sz w:val="24"/>
          <w:szCs w:val="24"/>
          <w:rtl/>
        </w:rPr>
        <w:t>לתשלום</w:t>
      </w:r>
      <w:r w:rsidRPr="00D043EC">
        <w:rPr>
          <w:rFonts w:cs="David"/>
          <w:sz w:val="24"/>
          <w:szCs w:val="24"/>
          <w:rtl/>
        </w:rPr>
        <w:t xml:space="preserve"> </w:t>
      </w:r>
      <w:r w:rsidRPr="00D043EC">
        <w:rPr>
          <w:rFonts w:cs="David" w:hint="cs"/>
          <w:sz w:val="24"/>
          <w:szCs w:val="24"/>
          <w:rtl/>
        </w:rPr>
        <w:t>דמי</w:t>
      </w:r>
      <w:r w:rsidRPr="00D043EC">
        <w:rPr>
          <w:rFonts w:cs="David"/>
          <w:sz w:val="24"/>
          <w:szCs w:val="24"/>
          <w:rtl/>
        </w:rPr>
        <w:t xml:space="preserve">  </w:t>
      </w:r>
      <w:r w:rsidRPr="00D043EC">
        <w:rPr>
          <w:rFonts w:cs="David" w:hint="cs"/>
          <w:sz w:val="24"/>
          <w:szCs w:val="24"/>
          <w:rtl/>
        </w:rPr>
        <w:t>הביטוח</w:t>
      </w:r>
      <w:r w:rsidRPr="00D043EC">
        <w:rPr>
          <w:rFonts w:cs="David"/>
          <w:sz w:val="24"/>
          <w:szCs w:val="24"/>
          <w:rtl/>
        </w:rPr>
        <w:t xml:space="preserve"> </w:t>
      </w:r>
      <w:r w:rsidRPr="00D043EC">
        <w:rPr>
          <w:rFonts w:cs="David" w:hint="cs"/>
          <w:sz w:val="24"/>
          <w:szCs w:val="24"/>
          <w:rtl/>
        </w:rPr>
        <w:t>עבור</w:t>
      </w:r>
      <w:r w:rsidRPr="00D043EC">
        <w:rPr>
          <w:rFonts w:cs="David"/>
          <w:sz w:val="24"/>
          <w:szCs w:val="24"/>
          <w:rtl/>
        </w:rPr>
        <w:t xml:space="preserve"> </w:t>
      </w:r>
      <w:r w:rsidRPr="00D043EC">
        <w:rPr>
          <w:rFonts w:cs="David" w:hint="cs"/>
          <w:sz w:val="24"/>
          <w:szCs w:val="24"/>
          <w:rtl/>
        </w:rPr>
        <w:t>כל</w:t>
      </w:r>
      <w:r w:rsidRPr="00D043EC">
        <w:rPr>
          <w:rFonts w:cs="David"/>
          <w:sz w:val="24"/>
          <w:szCs w:val="24"/>
          <w:rtl/>
        </w:rPr>
        <w:t xml:space="preserve"> </w:t>
      </w:r>
      <w:r w:rsidRPr="00D043EC">
        <w:rPr>
          <w:rFonts w:cs="David" w:hint="cs"/>
          <w:sz w:val="24"/>
          <w:szCs w:val="24"/>
          <w:rtl/>
        </w:rPr>
        <w:t>הפוליסות</w:t>
      </w:r>
      <w:r w:rsidRPr="00D043EC">
        <w:rPr>
          <w:rFonts w:cs="David"/>
          <w:sz w:val="24"/>
          <w:szCs w:val="24"/>
          <w:rtl/>
        </w:rPr>
        <w:t xml:space="preserve"> </w:t>
      </w:r>
      <w:r w:rsidRPr="00D043EC">
        <w:rPr>
          <w:rFonts w:cs="David" w:hint="cs"/>
          <w:sz w:val="24"/>
          <w:szCs w:val="24"/>
          <w:rtl/>
        </w:rPr>
        <w:t>ולמילוי</w:t>
      </w:r>
      <w:r w:rsidRPr="00D043EC">
        <w:rPr>
          <w:rFonts w:cs="David"/>
          <w:sz w:val="24"/>
          <w:szCs w:val="24"/>
          <w:rtl/>
        </w:rPr>
        <w:t xml:space="preserve">  </w:t>
      </w:r>
      <w:r w:rsidRPr="00D043EC">
        <w:rPr>
          <w:rFonts w:cs="David" w:hint="cs"/>
          <w:sz w:val="24"/>
          <w:szCs w:val="24"/>
          <w:rtl/>
        </w:rPr>
        <w:t>כל</w:t>
      </w:r>
      <w:r w:rsidRPr="00D043EC">
        <w:rPr>
          <w:rFonts w:cs="David"/>
          <w:sz w:val="24"/>
          <w:szCs w:val="24"/>
          <w:rtl/>
        </w:rPr>
        <w:t xml:space="preserve">  </w:t>
      </w:r>
    </w:p>
    <w:p w:rsidR="00D043EC" w:rsidRPr="00D043EC" w:rsidRDefault="00D043EC" w:rsidP="00D043EC">
      <w:pPr>
        <w:pStyle w:val="affff2"/>
        <w:bidi/>
        <w:spacing w:line="276" w:lineRule="auto"/>
        <w:ind w:right="-142"/>
        <w:jc w:val="both"/>
        <w:rPr>
          <w:rFonts w:cs="David"/>
          <w:sz w:val="24"/>
          <w:szCs w:val="24"/>
          <w:rtl/>
        </w:rPr>
      </w:pPr>
      <w:r w:rsidRPr="00D043EC">
        <w:rPr>
          <w:rFonts w:cs="David" w:hint="cs"/>
          <w:sz w:val="24"/>
          <w:szCs w:val="24"/>
          <w:rtl/>
        </w:rPr>
        <w:t xml:space="preserve">     החובות</w:t>
      </w:r>
      <w:r w:rsidRPr="00D043EC">
        <w:rPr>
          <w:rFonts w:cs="David"/>
          <w:sz w:val="24"/>
          <w:szCs w:val="24"/>
          <w:rtl/>
        </w:rPr>
        <w:t xml:space="preserve"> </w:t>
      </w:r>
      <w:r w:rsidRPr="00D043EC">
        <w:rPr>
          <w:rFonts w:cs="David" w:hint="cs"/>
          <w:sz w:val="24"/>
          <w:szCs w:val="24"/>
          <w:rtl/>
        </w:rPr>
        <w:t>המוטלות</w:t>
      </w:r>
      <w:r w:rsidRPr="00D043EC">
        <w:rPr>
          <w:rFonts w:cs="David"/>
          <w:sz w:val="24"/>
          <w:szCs w:val="24"/>
          <w:rtl/>
        </w:rPr>
        <w:t xml:space="preserve"> </w:t>
      </w:r>
      <w:r w:rsidRPr="00D043EC">
        <w:rPr>
          <w:rFonts w:cs="David" w:hint="cs"/>
          <w:sz w:val="24"/>
          <w:szCs w:val="24"/>
          <w:rtl/>
        </w:rPr>
        <w:t>על</w:t>
      </w:r>
      <w:r w:rsidRPr="00D043EC">
        <w:rPr>
          <w:rFonts w:cs="David"/>
          <w:sz w:val="24"/>
          <w:szCs w:val="24"/>
          <w:rtl/>
        </w:rPr>
        <w:t xml:space="preserve"> </w:t>
      </w:r>
      <w:r w:rsidRPr="00D043EC">
        <w:rPr>
          <w:rFonts w:cs="David" w:hint="cs"/>
          <w:sz w:val="24"/>
          <w:szCs w:val="24"/>
          <w:rtl/>
        </w:rPr>
        <w:t>המבוטח</w:t>
      </w:r>
      <w:r w:rsidRPr="00D043EC">
        <w:rPr>
          <w:rFonts w:cs="David"/>
          <w:sz w:val="24"/>
          <w:szCs w:val="24"/>
          <w:rtl/>
        </w:rPr>
        <w:t xml:space="preserve"> </w:t>
      </w:r>
      <w:r w:rsidRPr="00D043EC">
        <w:rPr>
          <w:rFonts w:cs="David" w:hint="cs"/>
          <w:sz w:val="24"/>
          <w:szCs w:val="24"/>
          <w:rtl/>
        </w:rPr>
        <w:t>על</w:t>
      </w:r>
      <w:r w:rsidRPr="00D043EC">
        <w:rPr>
          <w:rFonts w:cs="David"/>
          <w:sz w:val="24"/>
          <w:szCs w:val="24"/>
          <w:rtl/>
        </w:rPr>
        <w:t xml:space="preserve"> </w:t>
      </w:r>
      <w:r w:rsidRPr="00D043EC">
        <w:rPr>
          <w:rFonts w:cs="David" w:hint="cs"/>
          <w:sz w:val="24"/>
          <w:szCs w:val="24"/>
          <w:rtl/>
        </w:rPr>
        <w:t>פי</w:t>
      </w:r>
      <w:r w:rsidRPr="00D043EC">
        <w:rPr>
          <w:rFonts w:cs="David"/>
          <w:sz w:val="24"/>
          <w:szCs w:val="24"/>
          <w:rtl/>
        </w:rPr>
        <w:t xml:space="preserve"> </w:t>
      </w:r>
      <w:r w:rsidRPr="00D043EC">
        <w:rPr>
          <w:rFonts w:cs="David" w:hint="cs"/>
          <w:sz w:val="24"/>
          <w:szCs w:val="24"/>
          <w:rtl/>
        </w:rPr>
        <w:t>תנאי</w:t>
      </w:r>
      <w:r w:rsidRPr="00D043EC">
        <w:rPr>
          <w:rFonts w:cs="David"/>
          <w:sz w:val="24"/>
          <w:szCs w:val="24"/>
          <w:rtl/>
        </w:rPr>
        <w:t xml:space="preserve"> </w:t>
      </w:r>
      <w:r w:rsidRPr="00D043EC">
        <w:rPr>
          <w:rFonts w:cs="David" w:hint="cs"/>
          <w:sz w:val="24"/>
          <w:szCs w:val="24"/>
          <w:rtl/>
        </w:rPr>
        <w:t>הפוליסות</w:t>
      </w:r>
      <w:r w:rsidRPr="00D043EC">
        <w:rPr>
          <w:rFonts w:cs="David"/>
          <w:sz w:val="24"/>
          <w:szCs w:val="24"/>
          <w:rtl/>
        </w:rPr>
        <w:t>.</w:t>
      </w:r>
    </w:p>
    <w:p w:rsidR="00D043EC" w:rsidRPr="00D043EC" w:rsidRDefault="00D043EC" w:rsidP="00D043EC">
      <w:pPr>
        <w:pStyle w:val="affff2"/>
        <w:bidi/>
        <w:spacing w:line="276" w:lineRule="auto"/>
        <w:ind w:right="-142"/>
        <w:jc w:val="both"/>
        <w:rPr>
          <w:rFonts w:cs="David"/>
          <w:sz w:val="24"/>
          <w:szCs w:val="24"/>
          <w:rtl/>
        </w:rPr>
      </w:pPr>
    </w:p>
    <w:p w:rsidR="00D043EC" w:rsidRPr="00D043EC" w:rsidRDefault="00D043EC" w:rsidP="00D043EC">
      <w:pPr>
        <w:pStyle w:val="affff2"/>
        <w:bidi/>
        <w:spacing w:line="276" w:lineRule="auto"/>
        <w:ind w:right="-142"/>
        <w:jc w:val="both"/>
        <w:rPr>
          <w:rFonts w:cs="David"/>
          <w:sz w:val="24"/>
          <w:szCs w:val="24"/>
          <w:rtl/>
        </w:rPr>
      </w:pPr>
      <w:r w:rsidRPr="00D043EC">
        <w:rPr>
          <w:rFonts w:cs="David"/>
          <w:sz w:val="24"/>
          <w:szCs w:val="24"/>
          <w:rtl/>
        </w:rPr>
        <w:t xml:space="preserve">5.  </w:t>
      </w:r>
      <w:r w:rsidRPr="00D043EC">
        <w:rPr>
          <w:rFonts w:cs="David" w:hint="cs"/>
          <w:sz w:val="24"/>
          <w:szCs w:val="24"/>
          <w:rtl/>
        </w:rPr>
        <w:t>ההשתתפויות</w:t>
      </w:r>
      <w:r w:rsidRPr="00D043EC">
        <w:rPr>
          <w:rFonts w:cs="David"/>
          <w:sz w:val="24"/>
          <w:szCs w:val="24"/>
          <w:rtl/>
        </w:rPr>
        <w:t xml:space="preserve"> </w:t>
      </w:r>
      <w:r w:rsidRPr="00D043EC">
        <w:rPr>
          <w:rFonts w:cs="David" w:hint="cs"/>
          <w:sz w:val="24"/>
          <w:szCs w:val="24"/>
          <w:rtl/>
        </w:rPr>
        <w:t>העצמיות</w:t>
      </w:r>
      <w:r w:rsidRPr="00D043EC">
        <w:rPr>
          <w:rFonts w:cs="David"/>
          <w:sz w:val="24"/>
          <w:szCs w:val="24"/>
          <w:rtl/>
        </w:rPr>
        <w:t xml:space="preserve"> </w:t>
      </w:r>
      <w:r w:rsidRPr="00D043EC">
        <w:rPr>
          <w:rFonts w:cs="David" w:hint="cs"/>
          <w:sz w:val="24"/>
          <w:szCs w:val="24"/>
          <w:rtl/>
        </w:rPr>
        <w:t>הנקובות</w:t>
      </w:r>
      <w:r w:rsidRPr="00D043EC">
        <w:rPr>
          <w:rFonts w:cs="David"/>
          <w:sz w:val="24"/>
          <w:szCs w:val="24"/>
          <w:rtl/>
        </w:rPr>
        <w:t xml:space="preserve"> </w:t>
      </w:r>
      <w:r w:rsidRPr="00D043EC">
        <w:rPr>
          <w:rFonts w:cs="David" w:hint="cs"/>
          <w:sz w:val="24"/>
          <w:szCs w:val="24"/>
          <w:rtl/>
        </w:rPr>
        <w:t>בכל</w:t>
      </w:r>
      <w:r w:rsidRPr="00D043EC">
        <w:rPr>
          <w:rFonts w:cs="David"/>
          <w:sz w:val="24"/>
          <w:szCs w:val="24"/>
          <w:rtl/>
        </w:rPr>
        <w:t xml:space="preserve"> </w:t>
      </w:r>
      <w:r w:rsidRPr="00D043EC">
        <w:rPr>
          <w:rFonts w:cs="David" w:hint="cs"/>
          <w:sz w:val="24"/>
          <w:szCs w:val="24"/>
          <w:rtl/>
        </w:rPr>
        <w:t>פוליסה</w:t>
      </w:r>
      <w:r w:rsidRPr="00D043EC">
        <w:rPr>
          <w:rFonts w:cs="David"/>
          <w:sz w:val="24"/>
          <w:szCs w:val="24"/>
          <w:rtl/>
        </w:rPr>
        <w:t xml:space="preserve"> </w:t>
      </w:r>
      <w:r w:rsidRPr="00D043EC">
        <w:rPr>
          <w:rFonts w:cs="David" w:hint="cs"/>
          <w:sz w:val="24"/>
          <w:szCs w:val="24"/>
          <w:rtl/>
        </w:rPr>
        <w:t>ופוליסה</w:t>
      </w:r>
      <w:r w:rsidRPr="00D043EC">
        <w:rPr>
          <w:rFonts w:cs="David"/>
          <w:sz w:val="24"/>
          <w:szCs w:val="24"/>
          <w:rtl/>
        </w:rPr>
        <w:t xml:space="preserve"> </w:t>
      </w:r>
      <w:r w:rsidRPr="00D043EC">
        <w:rPr>
          <w:rFonts w:cs="David" w:hint="cs"/>
          <w:sz w:val="24"/>
          <w:szCs w:val="24"/>
          <w:rtl/>
        </w:rPr>
        <w:t>תחולנה</w:t>
      </w:r>
      <w:r w:rsidRPr="00D043EC">
        <w:rPr>
          <w:rFonts w:cs="David"/>
          <w:sz w:val="24"/>
          <w:szCs w:val="24"/>
          <w:rtl/>
        </w:rPr>
        <w:t xml:space="preserve"> </w:t>
      </w:r>
      <w:r w:rsidRPr="00D043EC">
        <w:rPr>
          <w:rFonts w:cs="David" w:hint="cs"/>
          <w:sz w:val="24"/>
          <w:szCs w:val="24"/>
          <w:rtl/>
        </w:rPr>
        <w:t>בלעדית</w:t>
      </w:r>
      <w:r w:rsidRPr="00D043EC">
        <w:rPr>
          <w:rFonts w:cs="David"/>
          <w:sz w:val="24"/>
          <w:szCs w:val="24"/>
          <w:rtl/>
        </w:rPr>
        <w:t xml:space="preserve"> </w:t>
      </w:r>
      <w:r w:rsidRPr="00D043EC">
        <w:rPr>
          <w:rFonts w:cs="David" w:hint="cs"/>
          <w:sz w:val="24"/>
          <w:szCs w:val="24"/>
          <w:rtl/>
        </w:rPr>
        <w:t>על</w:t>
      </w:r>
      <w:r w:rsidRPr="00D043EC">
        <w:rPr>
          <w:rFonts w:cs="David"/>
          <w:sz w:val="24"/>
          <w:szCs w:val="24"/>
          <w:rtl/>
        </w:rPr>
        <w:t xml:space="preserve"> </w:t>
      </w:r>
      <w:r w:rsidRPr="00D043EC">
        <w:rPr>
          <w:rFonts w:cs="David" w:hint="cs"/>
          <w:sz w:val="24"/>
          <w:szCs w:val="24"/>
          <w:rtl/>
        </w:rPr>
        <w:t>המציע</w:t>
      </w:r>
      <w:r w:rsidRPr="00D043EC">
        <w:rPr>
          <w:rFonts w:cs="David"/>
          <w:sz w:val="24"/>
          <w:szCs w:val="24"/>
          <w:rtl/>
        </w:rPr>
        <w:t>.</w:t>
      </w:r>
    </w:p>
    <w:p w:rsidR="00D043EC" w:rsidRPr="00D043EC" w:rsidRDefault="00D043EC" w:rsidP="00D043EC">
      <w:pPr>
        <w:pStyle w:val="affff2"/>
        <w:bidi/>
        <w:spacing w:line="276" w:lineRule="auto"/>
        <w:ind w:right="-142"/>
        <w:jc w:val="both"/>
        <w:rPr>
          <w:rFonts w:cs="David"/>
          <w:sz w:val="24"/>
          <w:szCs w:val="24"/>
          <w:rtl/>
        </w:rPr>
      </w:pPr>
    </w:p>
    <w:p w:rsidR="00D043EC" w:rsidRPr="00D043EC" w:rsidRDefault="00D043EC" w:rsidP="00D043EC">
      <w:pPr>
        <w:pStyle w:val="affff2"/>
        <w:bidi/>
        <w:spacing w:line="276" w:lineRule="auto"/>
        <w:ind w:right="-142"/>
        <w:jc w:val="both"/>
        <w:rPr>
          <w:rFonts w:cs="David"/>
          <w:sz w:val="24"/>
          <w:szCs w:val="24"/>
          <w:rtl/>
        </w:rPr>
      </w:pPr>
      <w:r w:rsidRPr="00D043EC">
        <w:rPr>
          <w:rFonts w:cs="David" w:hint="cs"/>
          <w:sz w:val="24"/>
          <w:szCs w:val="24"/>
          <w:rtl/>
        </w:rPr>
        <w:t>6. כל</w:t>
      </w:r>
      <w:r w:rsidRPr="00D043EC">
        <w:rPr>
          <w:rFonts w:cs="David"/>
          <w:sz w:val="24"/>
          <w:szCs w:val="24"/>
          <w:rtl/>
        </w:rPr>
        <w:t xml:space="preserve"> </w:t>
      </w:r>
      <w:r w:rsidRPr="00D043EC">
        <w:rPr>
          <w:rFonts w:cs="David" w:hint="cs"/>
          <w:sz w:val="24"/>
          <w:szCs w:val="24"/>
          <w:rtl/>
        </w:rPr>
        <w:t>סעיף</w:t>
      </w:r>
      <w:r w:rsidRPr="00D043EC">
        <w:rPr>
          <w:rFonts w:cs="David"/>
          <w:sz w:val="24"/>
          <w:szCs w:val="24"/>
          <w:rtl/>
        </w:rPr>
        <w:t xml:space="preserve"> </w:t>
      </w:r>
      <w:r w:rsidRPr="00D043EC">
        <w:rPr>
          <w:rFonts w:cs="David" w:hint="cs"/>
          <w:sz w:val="24"/>
          <w:szCs w:val="24"/>
          <w:rtl/>
        </w:rPr>
        <w:t>בפוליסות</w:t>
      </w:r>
      <w:r w:rsidRPr="00D043EC">
        <w:rPr>
          <w:rFonts w:cs="David"/>
          <w:sz w:val="24"/>
          <w:szCs w:val="24"/>
          <w:rtl/>
        </w:rPr>
        <w:t xml:space="preserve"> </w:t>
      </w:r>
      <w:r w:rsidRPr="00D043EC">
        <w:rPr>
          <w:rFonts w:cs="David" w:hint="cs"/>
          <w:sz w:val="24"/>
          <w:szCs w:val="24"/>
          <w:rtl/>
        </w:rPr>
        <w:t>הביטוח</w:t>
      </w:r>
      <w:r w:rsidRPr="00D043EC">
        <w:rPr>
          <w:rFonts w:cs="David"/>
          <w:sz w:val="24"/>
          <w:szCs w:val="24"/>
          <w:rtl/>
        </w:rPr>
        <w:t xml:space="preserve"> </w:t>
      </w:r>
      <w:r w:rsidRPr="00D043EC">
        <w:rPr>
          <w:rFonts w:cs="David" w:hint="cs"/>
          <w:sz w:val="24"/>
          <w:szCs w:val="24"/>
          <w:rtl/>
        </w:rPr>
        <w:t>המפקיע</w:t>
      </w:r>
      <w:r w:rsidRPr="00D043EC">
        <w:rPr>
          <w:rFonts w:cs="David"/>
          <w:sz w:val="24"/>
          <w:szCs w:val="24"/>
          <w:rtl/>
        </w:rPr>
        <w:t xml:space="preserve"> </w:t>
      </w:r>
      <w:r w:rsidRPr="00D043EC">
        <w:rPr>
          <w:rFonts w:cs="David" w:hint="cs"/>
          <w:sz w:val="24"/>
          <w:szCs w:val="24"/>
          <w:rtl/>
        </w:rPr>
        <w:t>או</w:t>
      </w:r>
      <w:r w:rsidRPr="00D043EC">
        <w:rPr>
          <w:rFonts w:cs="David"/>
          <w:sz w:val="24"/>
          <w:szCs w:val="24"/>
          <w:rtl/>
        </w:rPr>
        <w:t xml:space="preserve"> </w:t>
      </w:r>
      <w:r w:rsidRPr="00D043EC">
        <w:rPr>
          <w:rFonts w:cs="David" w:hint="cs"/>
          <w:sz w:val="24"/>
          <w:szCs w:val="24"/>
          <w:rtl/>
        </w:rPr>
        <w:t>מקטין</w:t>
      </w:r>
      <w:r w:rsidRPr="00D043EC">
        <w:rPr>
          <w:rFonts w:cs="David"/>
          <w:sz w:val="24"/>
          <w:szCs w:val="24"/>
          <w:rtl/>
        </w:rPr>
        <w:t xml:space="preserve"> </w:t>
      </w:r>
      <w:r w:rsidRPr="00D043EC">
        <w:rPr>
          <w:rFonts w:cs="David" w:hint="cs"/>
          <w:sz w:val="24"/>
          <w:szCs w:val="24"/>
          <w:rtl/>
        </w:rPr>
        <w:t>בדרך</w:t>
      </w:r>
      <w:r w:rsidRPr="00D043EC">
        <w:rPr>
          <w:rFonts w:cs="David"/>
          <w:sz w:val="24"/>
          <w:szCs w:val="24"/>
          <w:rtl/>
        </w:rPr>
        <w:t xml:space="preserve"> </w:t>
      </w:r>
      <w:r w:rsidRPr="00D043EC">
        <w:rPr>
          <w:rFonts w:cs="David" w:hint="cs"/>
          <w:sz w:val="24"/>
          <w:szCs w:val="24"/>
          <w:rtl/>
        </w:rPr>
        <w:t>כל</w:t>
      </w:r>
      <w:r w:rsidRPr="00D043EC">
        <w:rPr>
          <w:rFonts w:cs="David"/>
          <w:sz w:val="24"/>
          <w:szCs w:val="24"/>
          <w:rtl/>
        </w:rPr>
        <w:t xml:space="preserve"> </w:t>
      </w:r>
      <w:r w:rsidRPr="00D043EC">
        <w:rPr>
          <w:rFonts w:cs="David" w:hint="cs"/>
          <w:sz w:val="24"/>
          <w:szCs w:val="24"/>
          <w:rtl/>
        </w:rPr>
        <w:t>שהיא</w:t>
      </w:r>
      <w:r w:rsidRPr="00D043EC">
        <w:rPr>
          <w:rFonts w:cs="David"/>
          <w:sz w:val="24"/>
          <w:szCs w:val="24"/>
          <w:rtl/>
        </w:rPr>
        <w:t xml:space="preserve"> </w:t>
      </w:r>
      <w:r w:rsidRPr="00D043EC">
        <w:rPr>
          <w:rFonts w:cs="David" w:hint="cs"/>
          <w:sz w:val="24"/>
          <w:szCs w:val="24"/>
          <w:rtl/>
        </w:rPr>
        <w:t>את</w:t>
      </w:r>
      <w:r w:rsidRPr="00D043EC">
        <w:rPr>
          <w:rFonts w:cs="David"/>
          <w:sz w:val="24"/>
          <w:szCs w:val="24"/>
          <w:rtl/>
        </w:rPr>
        <w:t xml:space="preserve"> </w:t>
      </w:r>
      <w:r w:rsidRPr="00D043EC">
        <w:rPr>
          <w:rFonts w:cs="David" w:hint="cs"/>
          <w:sz w:val="24"/>
          <w:szCs w:val="24"/>
          <w:rtl/>
        </w:rPr>
        <w:t>אחריות</w:t>
      </w:r>
      <w:r w:rsidRPr="00D043EC">
        <w:rPr>
          <w:rFonts w:cs="David"/>
          <w:sz w:val="24"/>
          <w:szCs w:val="24"/>
          <w:rtl/>
        </w:rPr>
        <w:t xml:space="preserve"> </w:t>
      </w:r>
      <w:r w:rsidRPr="00D043EC">
        <w:rPr>
          <w:rFonts w:cs="David" w:hint="cs"/>
          <w:sz w:val="24"/>
          <w:szCs w:val="24"/>
          <w:rtl/>
        </w:rPr>
        <w:t>המבטח</w:t>
      </w:r>
      <w:r w:rsidRPr="00D043EC">
        <w:rPr>
          <w:rFonts w:cs="David"/>
          <w:sz w:val="24"/>
          <w:szCs w:val="24"/>
          <w:rtl/>
        </w:rPr>
        <w:t xml:space="preserve">, </w:t>
      </w:r>
      <w:r w:rsidRPr="00D043EC">
        <w:rPr>
          <w:rFonts w:cs="David" w:hint="cs"/>
          <w:sz w:val="24"/>
          <w:szCs w:val="24"/>
          <w:rtl/>
        </w:rPr>
        <w:t>כאשר</w:t>
      </w:r>
      <w:r w:rsidRPr="00D043EC">
        <w:rPr>
          <w:rFonts w:cs="David"/>
          <w:sz w:val="24"/>
          <w:szCs w:val="24"/>
          <w:rtl/>
        </w:rPr>
        <w:t xml:space="preserve"> </w:t>
      </w:r>
    </w:p>
    <w:p w:rsidR="00D043EC" w:rsidRPr="00D043EC" w:rsidRDefault="00D043EC" w:rsidP="00D043EC">
      <w:pPr>
        <w:pStyle w:val="affff2"/>
        <w:bidi/>
        <w:spacing w:line="276" w:lineRule="auto"/>
        <w:ind w:right="-142"/>
        <w:jc w:val="both"/>
        <w:rPr>
          <w:rFonts w:cs="David"/>
          <w:sz w:val="24"/>
          <w:szCs w:val="24"/>
          <w:rtl/>
        </w:rPr>
      </w:pPr>
      <w:r w:rsidRPr="00D043EC">
        <w:rPr>
          <w:rFonts w:cs="David"/>
          <w:sz w:val="24"/>
          <w:szCs w:val="24"/>
          <w:rtl/>
        </w:rPr>
        <w:t xml:space="preserve">    </w:t>
      </w:r>
      <w:r w:rsidRPr="00D043EC">
        <w:rPr>
          <w:rFonts w:cs="David" w:hint="cs"/>
          <w:sz w:val="24"/>
          <w:szCs w:val="24"/>
          <w:rtl/>
        </w:rPr>
        <w:t>קיים</w:t>
      </w:r>
      <w:r w:rsidRPr="00D043EC">
        <w:rPr>
          <w:rFonts w:cs="David"/>
          <w:sz w:val="24"/>
          <w:szCs w:val="24"/>
          <w:rtl/>
        </w:rPr>
        <w:t xml:space="preserve"> </w:t>
      </w:r>
      <w:r w:rsidRPr="00D043EC">
        <w:rPr>
          <w:rFonts w:cs="David" w:hint="cs"/>
          <w:sz w:val="24"/>
          <w:szCs w:val="24"/>
          <w:rtl/>
        </w:rPr>
        <w:t>ביטוח</w:t>
      </w:r>
      <w:r w:rsidRPr="00D043EC">
        <w:rPr>
          <w:rFonts w:cs="David"/>
          <w:sz w:val="24"/>
          <w:szCs w:val="24"/>
          <w:rtl/>
        </w:rPr>
        <w:t xml:space="preserve"> </w:t>
      </w:r>
      <w:r w:rsidRPr="00D043EC">
        <w:rPr>
          <w:rFonts w:cs="David" w:hint="cs"/>
          <w:sz w:val="24"/>
          <w:szCs w:val="24"/>
          <w:rtl/>
        </w:rPr>
        <w:t>אחר</w:t>
      </w:r>
      <w:r w:rsidRPr="00D043EC">
        <w:rPr>
          <w:rFonts w:cs="David"/>
          <w:sz w:val="24"/>
          <w:szCs w:val="24"/>
          <w:rtl/>
        </w:rPr>
        <w:t xml:space="preserve"> </w:t>
      </w:r>
      <w:r w:rsidRPr="00D043EC">
        <w:rPr>
          <w:rFonts w:cs="David" w:hint="cs"/>
          <w:sz w:val="24"/>
          <w:szCs w:val="24"/>
          <w:rtl/>
        </w:rPr>
        <w:t>לא</w:t>
      </w:r>
      <w:r w:rsidRPr="00D043EC">
        <w:rPr>
          <w:rFonts w:cs="David"/>
          <w:sz w:val="24"/>
          <w:szCs w:val="24"/>
          <w:rtl/>
        </w:rPr>
        <w:t xml:space="preserve"> </w:t>
      </w:r>
      <w:r w:rsidRPr="00D043EC">
        <w:rPr>
          <w:rFonts w:cs="David" w:hint="cs"/>
          <w:sz w:val="24"/>
          <w:szCs w:val="24"/>
          <w:rtl/>
        </w:rPr>
        <w:t>יופעל</w:t>
      </w:r>
      <w:r w:rsidRPr="00D043EC">
        <w:rPr>
          <w:rFonts w:cs="David"/>
          <w:sz w:val="24"/>
          <w:szCs w:val="24"/>
          <w:rtl/>
        </w:rPr>
        <w:t xml:space="preserve"> </w:t>
      </w:r>
      <w:r w:rsidRPr="00D043EC">
        <w:rPr>
          <w:rFonts w:cs="David" w:hint="cs"/>
          <w:sz w:val="24"/>
          <w:szCs w:val="24"/>
          <w:rtl/>
        </w:rPr>
        <w:t>כלפי</w:t>
      </w:r>
      <w:r w:rsidRPr="00D043EC">
        <w:rPr>
          <w:rFonts w:cs="David"/>
          <w:sz w:val="24"/>
          <w:szCs w:val="24"/>
          <w:rtl/>
        </w:rPr>
        <w:t xml:space="preserve"> </w:t>
      </w:r>
      <w:r w:rsidRPr="00D043EC">
        <w:rPr>
          <w:rFonts w:cs="David" w:hint="cs"/>
          <w:sz w:val="24"/>
          <w:szCs w:val="24"/>
          <w:rtl/>
        </w:rPr>
        <w:t>מדינת</w:t>
      </w:r>
      <w:r w:rsidRPr="00D043EC">
        <w:rPr>
          <w:rFonts w:cs="David"/>
          <w:sz w:val="24"/>
          <w:szCs w:val="24"/>
          <w:rtl/>
        </w:rPr>
        <w:t xml:space="preserve"> </w:t>
      </w:r>
      <w:r w:rsidRPr="00D043EC">
        <w:rPr>
          <w:rFonts w:cs="David" w:hint="cs"/>
          <w:sz w:val="24"/>
          <w:szCs w:val="24"/>
          <w:rtl/>
        </w:rPr>
        <w:t>ישראל</w:t>
      </w:r>
      <w:r w:rsidRPr="00D043EC">
        <w:rPr>
          <w:rFonts w:cs="David"/>
          <w:sz w:val="24"/>
          <w:szCs w:val="24"/>
          <w:rtl/>
        </w:rPr>
        <w:t xml:space="preserve">, </w:t>
      </w:r>
      <w:r w:rsidRPr="00D043EC">
        <w:rPr>
          <w:rFonts w:cs="David" w:hint="cs"/>
          <w:sz w:val="24"/>
          <w:szCs w:val="24"/>
          <w:rtl/>
        </w:rPr>
        <w:t>והביטוח</w:t>
      </w:r>
      <w:r w:rsidRPr="00D043EC">
        <w:rPr>
          <w:rFonts w:cs="David"/>
          <w:sz w:val="24"/>
          <w:szCs w:val="24"/>
          <w:rtl/>
        </w:rPr>
        <w:t xml:space="preserve"> </w:t>
      </w:r>
      <w:r w:rsidRPr="00D043EC">
        <w:rPr>
          <w:rFonts w:cs="David" w:hint="cs"/>
          <w:sz w:val="24"/>
          <w:szCs w:val="24"/>
          <w:rtl/>
        </w:rPr>
        <w:t>הינו</w:t>
      </w:r>
      <w:r w:rsidRPr="00D043EC">
        <w:rPr>
          <w:rFonts w:cs="David"/>
          <w:sz w:val="24"/>
          <w:szCs w:val="24"/>
          <w:rtl/>
        </w:rPr>
        <w:t xml:space="preserve"> </w:t>
      </w:r>
      <w:r w:rsidRPr="00D043EC">
        <w:rPr>
          <w:rFonts w:cs="David" w:hint="cs"/>
          <w:sz w:val="24"/>
          <w:szCs w:val="24"/>
          <w:rtl/>
        </w:rPr>
        <w:t>בחזקת</w:t>
      </w:r>
      <w:r w:rsidRPr="00D043EC">
        <w:rPr>
          <w:rFonts w:cs="David"/>
          <w:sz w:val="24"/>
          <w:szCs w:val="24"/>
          <w:rtl/>
        </w:rPr>
        <w:t xml:space="preserve"> </w:t>
      </w:r>
      <w:r w:rsidRPr="00D043EC">
        <w:rPr>
          <w:rFonts w:cs="David" w:hint="cs"/>
          <w:sz w:val="24"/>
          <w:szCs w:val="24"/>
          <w:rtl/>
        </w:rPr>
        <w:t>ביטוח</w:t>
      </w:r>
      <w:r w:rsidRPr="00D043EC">
        <w:rPr>
          <w:rFonts w:cs="David"/>
          <w:sz w:val="24"/>
          <w:szCs w:val="24"/>
          <w:rtl/>
        </w:rPr>
        <w:t xml:space="preserve"> </w:t>
      </w:r>
      <w:r w:rsidRPr="00D043EC">
        <w:rPr>
          <w:rFonts w:cs="David" w:hint="cs"/>
          <w:sz w:val="24"/>
          <w:szCs w:val="24"/>
          <w:rtl/>
        </w:rPr>
        <w:t>ראשוני</w:t>
      </w:r>
      <w:r w:rsidRPr="00D043EC">
        <w:rPr>
          <w:rFonts w:cs="David"/>
          <w:sz w:val="24"/>
          <w:szCs w:val="24"/>
          <w:rtl/>
        </w:rPr>
        <w:t xml:space="preserve"> </w:t>
      </w:r>
      <w:r w:rsidRPr="00D043EC">
        <w:rPr>
          <w:rFonts w:cs="David" w:hint="cs"/>
          <w:sz w:val="24"/>
          <w:szCs w:val="24"/>
          <w:rtl/>
        </w:rPr>
        <w:t>המזכה</w:t>
      </w:r>
    </w:p>
    <w:p w:rsidR="00D043EC" w:rsidRPr="00D043EC" w:rsidRDefault="00D043EC" w:rsidP="00D043EC">
      <w:pPr>
        <w:pStyle w:val="affff2"/>
        <w:bidi/>
        <w:spacing w:line="276" w:lineRule="auto"/>
        <w:ind w:right="-142"/>
        <w:jc w:val="both"/>
        <w:rPr>
          <w:rFonts w:cs="David"/>
          <w:sz w:val="24"/>
          <w:szCs w:val="24"/>
          <w:rtl/>
        </w:rPr>
      </w:pPr>
      <w:r w:rsidRPr="00D043EC">
        <w:rPr>
          <w:rFonts w:cs="David"/>
          <w:sz w:val="24"/>
          <w:szCs w:val="24"/>
          <w:rtl/>
        </w:rPr>
        <w:t xml:space="preserve">    </w:t>
      </w:r>
      <w:r w:rsidRPr="00D043EC">
        <w:rPr>
          <w:rFonts w:cs="David" w:hint="cs"/>
          <w:sz w:val="24"/>
          <w:szCs w:val="24"/>
          <w:rtl/>
        </w:rPr>
        <w:t>במלוא</w:t>
      </w:r>
      <w:r w:rsidRPr="00D043EC">
        <w:rPr>
          <w:rFonts w:cs="David"/>
          <w:sz w:val="24"/>
          <w:szCs w:val="24"/>
          <w:rtl/>
        </w:rPr>
        <w:t xml:space="preserve"> </w:t>
      </w:r>
      <w:r w:rsidRPr="00D043EC">
        <w:rPr>
          <w:rFonts w:cs="David" w:hint="cs"/>
          <w:sz w:val="24"/>
          <w:szCs w:val="24"/>
          <w:rtl/>
        </w:rPr>
        <w:t>הזכויות</w:t>
      </w:r>
      <w:r w:rsidRPr="00D043EC">
        <w:rPr>
          <w:rFonts w:cs="David"/>
          <w:sz w:val="24"/>
          <w:szCs w:val="24"/>
          <w:rtl/>
        </w:rPr>
        <w:t xml:space="preserve"> </w:t>
      </w:r>
      <w:r w:rsidRPr="00D043EC">
        <w:rPr>
          <w:rFonts w:cs="David" w:hint="cs"/>
          <w:sz w:val="24"/>
          <w:szCs w:val="24"/>
          <w:rtl/>
        </w:rPr>
        <w:t>על</w:t>
      </w:r>
      <w:r w:rsidRPr="00D043EC">
        <w:rPr>
          <w:rFonts w:cs="David"/>
          <w:sz w:val="24"/>
          <w:szCs w:val="24"/>
          <w:rtl/>
        </w:rPr>
        <w:t xml:space="preserve"> </w:t>
      </w:r>
      <w:r w:rsidRPr="00D043EC">
        <w:rPr>
          <w:rFonts w:cs="David" w:hint="cs"/>
          <w:sz w:val="24"/>
          <w:szCs w:val="24"/>
          <w:rtl/>
        </w:rPr>
        <w:t>פי</w:t>
      </w:r>
      <w:r w:rsidRPr="00D043EC">
        <w:rPr>
          <w:rFonts w:cs="David"/>
          <w:sz w:val="24"/>
          <w:szCs w:val="24"/>
          <w:rtl/>
        </w:rPr>
        <w:t xml:space="preserve"> </w:t>
      </w:r>
      <w:r w:rsidRPr="00D043EC">
        <w:rPr>
          <w:rFonts w:cs="David" w:hint="cs"/>
          <w:sz w:val="24"/>
          <w:szCs w:val="24"/>
          <w:rtl/>
        </w:rPr>
        <w:t>הביטוח</w:t>
      </w:r>
      <w:r w:rsidRPr="00D043EC">
        <w:rPr>
          <w:rFonts w:cs="David"/>
          <w:sz w:val="24"/>
          <w:szCs w:val="24"/>
          <w:rtl/>
        </w:rPr>
        <w:t>.</w:t>
      </w:r>
    </w:p>
    <w:p w:rsidR="00D043EC" w:rsidRPr="00D043EC" w:rsidRDefault="00D043EC" w:rsidP="00D043EC">
      <w:pPr>
        <w:pStyle w:val="affff2"/>
        <w:bidi/>
        <w:spacing w:line="276" w:lineRule="auto"/>
        <w:ind w:right="-142"/>
        <w:jc w:val="both"/>
        <w:rPr>
          <w:rFonts w:cs="David"/>
          <w:sz w:val="24"/>
          <w:szCs w:val="24"/>
          <w:rtl/>
        </w:rPr>
      </w:pPr>
    </w:p>
    <w:p w:rsidR="00D043EC" w:rsidRPr="00D043EC" w:rsidRDefault="00D043EC" w:rsidP="00D043EC">
      <w:pPr>
        <w:pStyle w:val="affff2"/>
        <w:bidi/>
        <w:spacing w:line="276" w:lineRule="auto"/>
        <w:ind w:right="-142"/>
        <w:jc w:val="both"/>
        <w:rPr>
          <w:rFonts w:cs="David"/>
          <w:sz w:val="24"/>
          <w:szCs w:val="24"/>
          <w:rtl/>
        </w:rPr>
      </w:pPr>
      <w:r w:rsidRPr="00D043EC">
        <w:rPr>
          <w:rFonts w:cs="David" w:hint="cs"/>
          <w:sz w:val="24"/>
          <w:szCs w:val="24"/>
          <w:rtl/>
        </w:rPr>
        <w:t xml:space="preserve">7. </w:t>
      </w:r>
      <w:r w:rsidRPr="00D043EC">
        <w:rPr>
          <w:rFonts w:cs="David"/>
          <w:sz w:val="24"/>
          <w:szCs w:val="24"/>
          <w:rtl/>
        </w:rPr>
        <w:t>תנאי הכיסוי של הפוליסות הנ"ל, למעט ביטוח אחריות מקצועית</w:t>
      </w:r>
      <w:r w:rsidRPr="00D043EC">
        <w:rPr>
          <w:rFonts w:cs="David" w:hint="cs"/>
          <w:sz w:val="24"/>
          <w:szCs w:val="24"/>
          <w:rtl/>
        </w:rPr>
        <w:t xml:space="preserve"> משולב עם חבות המוצר</w:t>
      </w:r>
      <w:r w:rsidRPr="00D043EC">
        <w:rPr>
          <w:rFonts w:cs="David"/>
          <w:sz w:val="24"/>
          <w:szCs w:val="24"/>
          <w:rtl/>
        </w:rPr>
        <w:t xml:space="preserve">, לא </w:t>
      </w:r>
    </w:p>
    <w:p w:rsidR="00D043EC" w:rsidRPr="00D043EC" w:rsidRDefault="00D043EC" w:rsidP="00D043EC">
      <w:pPr>
        <w:pStyle w:val="affff2"/>
        <w:bidi/>
        <w:spacing w:line="276" w:lineRule="auto"/>
        <w:ind w:right="-142"/>
        <w:jc w:val="both"/>
        <w:rPr>
          <w:rFonts w:cs="David"/>
          <w:sz w:val="24"/>
          <w:szCs w:val="24"/>
          <w:rtl/>
        </w:rPr>
      </w:pPr>
      <w:r w:rsidRPr="00D043EC">
        <w:rPr>
          <w:rFonts w:cs="David" w:hint="cs"/>
          <w:sz w:val="24"/>
          <w:szCs w:val="24"/>
          <w:rtl/>
        </w:rPr>
        <w:t xml:space="preserve">    </w:t>
      </w:r>
      <w:r w:rsidRPr="00D043EC">
        <w:rPr>
          <w:rFonts w:cs="David"/>
          <w:sz w:val="24"/>
          <w:szCs w:val="24"/>
          <w:rtl/>
        </w:rPr>
        <w:t xml:space="preserve">יפחתו מהמקובל על פי </w:t>
      </w:r>
      <w:r w:rsidRPr="00D043EC">
        <w:rPr>
          <w:rFonts w:cs="David" w:hint="cs"/>
          <w:sz w:val="24"/>
          <w:szCs w:val="24"/>
          <w:rtl/>
        </w:rPr>
        <w:t xml:space="preserve"> </w:t>
      </w:r>
      <w:r w:rsidRPr="00D043EC">
        <w:rPr>
          <w:rFonts w:cs="David"/>
          <w:sz w:val="24"/>
          <w:szCs w:val="24"/>
          <w:rtl/>
        </w:rPr>
        <w:t>תנאי "פוליסות נוסח ביט"</w:t>
      </w:r>
      <w:r w:rsidRPr="00D043EC">
        <w:rPr>
          <w:rFonts w:cs="David" w:hint="cs"/>
          <w:sz w:val="24"/>
          <w:szCs w:val="24"/>
          <w:rtl/>
        </w:rPr>
        <w:t>______(יש לציין את השנה),</w:t>
      </w:r>
      <w:r w:rsidRPr="00D043EC">
        <w:rPr>
          <w:rFonts w:cs="David"/>
          <w:sz w:val="24"/>
          <w:szCs w:val="24"/>
          <w:rtl/>
        </w:rPr>
        <w:t xml:space="preserve"> בכפוף </w:t>
      </w:r>
    </w:p>
    <w:p w:rsidR="00D043EC" w:rsidRPr="00D043EC" w:rsidRDefault="00D043EC" w:rsidP="00D043EC">
      <w:pPr>
        <w:pStyle w:val="affff2"/>
        <w:bidi/>
        <w:spacing w:line="276" w:lineRule="auto"/>
        <w:ind w:right="-142"/>
        <w:jc w:val="both"/>
        <w:rPr>
          <w:rFonts w:cs="David"/>
          <w:sz w:val="24"/>
          <w:szCs w:val="24"/>
          <w:rtl/>
        </w:rPr>
      </w:pPr>
      <w:r w:rsidRPr="00D043EC">
        <w:rPr>
          <w:rFonts w:cs="David" w:hint="cs"/>
          <w:sz w:val="24"/>
          <w:szCs w:val="24"/>
          <w:rtl/>
        </w:rPr>
        <w:t xml:space="preserve">    </w:t>
      </w:r>
      <w:r w:rsidRPr="00D043EC">
        <w:rPr>
          <w:rFonts w:cs="David"/>
          <w:sz w:val="24"/>
          <w:szCs w:val="24"/>
          <w:rtl/>
        </w:rPr>
        <w:t>להרחבת הכיסויים המתחייבים  על פי הנדרש לעיל</w:t>
      </w:r>
      <w:r w:rsidRPr="00D043EC">
        <w:rPr>
          <w:rFonts w:cs="David" w:hint="cs"/>
          <w:sz w:val="24"/>
          <w:szCs w:val="24"/>
          <w:rtl/>
        </w:rPr>
        <w:t>.</w:t>
      </w:r>
    </w:p>
    <w:p w:rsidR="00D043EC" w:rsidRPr="00D043EC" w:rsidRDefault="00D043EC" w:rsidP="00D043EC">
      <w:pPr>
        <w:pStyle w:val="affff2"/>
        <w:bidi/>
        <w:ind w:right="-142"/>
        <w:jc w:val="both"/>
        <w:rPr>
          <w:rFonts w:cs="David"/>
          <w:sz w:val="24"/>
          <w:szCs w:val="24"/>
          <w:rtl/>
        </w:rPr>
      </w:pPr>
    </w:p>
    <w:p w:rsidR="00D043EC" w:rsidRPr="00D043EC" w:rsidRDefault="00D043EC" w:rsidP="00D043EC">
      <w:pPr>
        <w:pStyle w:val="affff2"/>
        <w:numPr>
          <w:ilvl w:val="0"/>
          <w:numId w:val="86"/>
        </w:numPr>
        <w:bidi/>
        <w:jc w:val="both"/>
        <w:rPr>
          <w:rFonts w:cs="David"/>
          <w:sz w:val="24"/>
          <w:szCs w:val="24"/>
          <w:rtl/>
        </w:rPr>
      </w:pPr>
      <w:r w:rsidRPr="00D043EC">
        <w:rPr>
          <w:rFonts w:cs="David" w:hint="cs"/>
          <w:sz w:val="24"/>
          <w:szCs w:val="24"/>
          <w:rtl/>
        </w:rPr>
        <w:t xml:space="preserve">חריג </w:t>
      </w:r>
      <w:r w:rsidRPr="00D043EC">
        <w:rPr>
          <w:rFonts w:cs="David"/>
          <w:sz w:val="24"/>
          <w:szCs w:val="24"/>
          <w:rtl/>
        </w:rPr>
        <w:t xml:space="preserve">כוונה ו/או רשלנות רבתי </w:t>
      </w:r>
      <w:r w:rsidRPr="00D043EC">
        <w:rPr>
          <w:rFonts w:cs="David" w:hint="cs"/>
          <w:sz w:val="24"/>
          <w:szCs w:val="24"/>
          <w:rtl/>
        </w:rPr>
        <w:t xml:space="preserve">מבוטל </w:t>
      </w:r>
      <w:r w:rsidRPr="00D043EC">
        <w:rPr>
          <w:rFonts w:cs="David"/>
          <w:sz w:val="24"/>
          <w:szCs w:val="24"/>
          <w:rtl/>
        </w:rPr>
        <w:t>ככל שקיים</w:t>
      </w:r>
      <w:r w:rsidRPr="00D043EC">
        <w:rPr>
          <w:rFonts w:cs="David" w:hint="cs"/>
          <w:sz w:val="24"/>
          <w:szCs w:val="24"/>
          <w:rtl/>
        </w:rPr>
        <w:t xml:space="preserve"> בכל הפוליסות הנדרשות.</w:t>
      </w:r>
    </w:p>
    <w:p w:rsidR="00D043EC" w:rsidRPr="00D043EC" w:rsidRDefault="00D043EC" w:rsidP="00D043EC">
      <w:pPr>
        <w:pStyle w:val="affff2"/>
        <w:bidi/>
        <w:ind w:right="-142"/>
        <w:jc w:val="both"/>
        <w:rPr>
          <w:rFonts w:cs="David"/>
          <w:sz w:val="24"/>
          <w:szCs w:val="24"/>
          <w:rtl/>
        </w:rPr>
      </w:pPr>
    </w:p>
    <w:p w:rsidR="00D043EC" w:rsidRPr="00D043EC" w:rsidRDefault="00D043EC" w:rsidP="00D043EC">
      <w:pPr>
        <w:pStyle w:val="affff2"/>
        <w:bidi/>
        <w:ind w:right="-142"/>
        <w:jc w:val="both"/>
        <w:rPr>
          <w:rFonts w:cs="David"/>
          <w:sz w:val="24"/>
          <w:szCs w:val="24"/>
          <w:rtl/>
        </w:rPr>
      </w:pPr>
    </w:p>
    <w:p w:rsidR="00D043EC" w:rsidRPr="00D043EC" w:rsidRDefault="00D043EC" w:rsidP="00D043EC">
      <w:pPr>
        <w:pStyle w:val="affff2"/>
        <w:bidi/>
        <w:ind w:right="-142"/>
        <w:jc w:val="both"/>
        <w:rPr>
          <w:rFonts w:cs="David"/>
          <w:sz w:val="24"/>
          <w:szCs w:val="24"/>
          <w:rtl/>
        </w:rPr>
      </w:pPr>
    </w:p>
    <w:p w:rsidR="00D043EC" w:rsidRPr="00D043EC" w:rsidRDefault="00D043EC" w:rsidP="00D043EC">
      <w:pPr>
        <w:pStyle w:val="affff2"/>
        <w:bidi/>
        <w:ind w:right="-142"/>
        <w:jc w:val="both"/>
        <w:rPr>
          <w:rFonts w:cs="David"/>
          <w:sz w:val="24"/>
          <w:szCs w:val="24"/>
          <w:rtl/>
        </w:rPr>
      </w:pPr>
    </w:p>
    <w:p w:rsidR="00D043EC" w:rsidRPr="00D043EC" w:rsidRDefault="00D043EC" w:rsidP="00D043EC">
      <w:pPr>
        <w:pStyle w:val="affff2"/>
        <w:bidi/>
        <w:ind w:right="-142"/>
        <w:jc w:val="both"/>
        <w:rPr>
          <w:rFonts w:cs="David"/>
          <w:sz w:val="24"/>
          <w:szCs w:val="24"/>
          <w:rtl/>
        </w:rPr>
      </w:pPr>
    </w:p>
    <w:p w:rsidR="00D043EC" w:rsidRPr="00D043EC" w:rsidRDefault="00D043EC" w:rsidP="00D043EC">
      <w:pPr>
        <w:pStyle w:val="affff2"/>
        <w:bidi/>
        <w:ind w:right="-142"/>
        <w:jc w:val="both"/>
        <w:rPr>
          <w:rFonts w:cs="David"/>
          <w:sz w:val="24"/>
          <w:szCs w:val="24"/>
          <w:rtl/>
        </w:rPr>
      </w:pPr>
    </w:p>
    <w:p w:rsidR="00D043EC" w:rsidRPr="00D043EC" w:rsidRDefault="00D043EC" w:rsidP="00D043EC">
      <w:pPr>
        <w:pStyle w:val="affff2"/>
        <w:bidi/>
        <w:jc w:val="both"/>
        <w:rPr>
          <w:rFonts w:cs="David"/>
          <w:color w:val="FF0000"/>
          <w:sz w:val="24"/>
          <w:szCs w:val="24"/>
          <w:rtl/>
        </w:rPr>
      </w:pPr>
      <w:r w:rsidRPr="00D043EC">
        <w:rPr>
          <w:rFonts w:cs="David"/>
          <w:color w:val="FF0000"/>
          <w:sz w:val="24"/>
          <w:szCs w:val="24"/>
          <w:rtl/>
        </w:rPr>
        <w:t xml:space="preserve">            </w:t>
      </w:r>
    </w:p>
    <w:p w:rsidR="00D043EC" w:rsidRPr="00D043EC" w:rsidRDefault="00D043EC" w:rsidP="00D043EC">
      <w:pPr>
        <w:pStyle w:val="affff2"/>
        <w:bidi/>
        <w:jc w:val="both"/>
        <w:rPr>
          <w:rFonts w:cs="David"/>
          <w:b/>
          <w:bCs/>
          <w:sz w:val="24"/>
          <w:szCs w:val="24"/>
          <w:rtl/>
        </w:rPr>
      </w:pPr>
      <w:r w:rsidRPr="00D043EC">
        <w:rPr>
          <w:rFonts w:cs="David" w:hint="cs"/>
          <w:b/>
          <w:bCs/>
          <w:sz w:val="24"/>
          <w:szCs w:val="24"/>
          <w:rtl/>
        </w:rPr>
        <w:t>בכפוף</w:t>
      </w:r>
      <w:r w:rsidRPr="00D043EC">
        <w:rPr>
          <w:rFonts w:cs="David"/>
          <w:b/>
          <w:bCs/>
          <w:sz w:val="24"/>
          <w:szCs w:val="24"/>
          <w:rtl/>
        </w:rPr>
        <w:t xml:space="preserve"> </w:t>
      </w:r>
      <w:r w:rsidRPr="00D043EC">
        <w:rPr>
          <w:rFonts w:cs="David" w:hint="cs"/>
          <w:b/>
          <w:bCs/>
          <w:sz w:val="24"/>
          <w:szCs w:val="24"/>
          <w:rtl/>
        </w:rPr>
        <w:t>לתנאי</w:t>
      </w:r>
      <w:r w:rsidRPr="00D043EC">
        <w:rPr>
          <w:rFonts w:cs="David"/>
          <w:b/>
          <w:bCs/>
          <w:sz w:val="24"/>
          <w:szCs w:val="24"/>
          <w:rtl/>
        </w:rPr>
        <w:t xml:space="preserve"> </w:t>
      </w:r>
      <w:r w:rsidRPr="00D043EC">
        <w:rPr>
          <w:rFonts w:cs="David" w:hint="cs"/>
          <w:b/>
          <w:bCs/>
          <w:sz w:val="24"/>
          <w:szCs w:val="24"/>
          <w:rtl/>
        </w:rPr>
        <w:t>וסייגי</w:t>
      </w:r>
      <w:r w:rsidRPr="00D043EC">
        <w:rPr>
          <w:rFonts w:cs="David"/>
          <w:b/>
          <w:bCs/>
          <w:sz w:val="24"/>
          <w:szCs w:val="24"/>
          <w:rtl/>
        </w:rPr>
        <w:t xml:space="preserve"> </w:t>
      </w:r>
      <w:r w:rsidRPr="00D043EC">
        <w:rPr>
          <w:rFonts w:cs="David" w:hint="cs"/>
          <w:b/>
          <w:bCs/>
          <w:sz w:val="24"/>
          <w:szCs w:val="24"/>
          <w:rtl/>
        </w:rPr>
        <w:t>הפוליסות</w:t>
      </w:r>
      <w:r w:rsidRPr="00D043EC">
        <w:rPr>
          <w:rFonts w:cs="David"/>
          <w:b/>
          <w:bCs/>
          <w:sz w:val="24"/>
          <w:szCs w:val="24"/>
          <w:rtl/>
        </w:rPr>
        <w:t xml:space="preserve"> </w:t>
      </w:r>
      <w:r w:rsidRPr="00D043EC">
        <w:rPr>
          <w:rFonts w:cs="David" w:hint="cs"/>
          <w:b/>
          <w:bCs/>
          <w:sz w:val="24"/>
          <w:szCs w:val="24"/>
          <w:rtl/>
        </w:rPr>
        <w:t>המקוריות</w:t>
      </w:r>
      <w:r w:rsidRPr="00D043EC">
        <w:rPr>
          <w:rFonts w:cs="David"/>
          <w:b/>
          <w:bCs/>
          <w:sz w:val="24"/>
          <w:szCs w:val="24"/>
          <w:rtl/>
        </w:rPr>
        <w:t xml:space="preserve"> </w:t>
      </w:r>
      <w:r w:rsidRPr="00D043EC">
        <w:rPr>
          <w:rFonts w:cs="David" w:hint="cs"/>
          <w:b/>
          <w:bCs/>
          <w:sz w:val="24"/>
          <w:szCs w:val="24"/>
          <w:rtl/>
        </w:rPr>
        <w:t>עד</w:t>
      </w:r>
      <w:r w:rsidRPr="00D043EC">
        <w:rPr>
          <w:rFonts w:cs="David"/>
          <w:b/>
          <w:bCs/>
          <w:sz w:val="24"/>
          <w:szCs w:val="24"/>
          <w:rtl/>
        </w:rPr>
        <w:t xml:space="preserve"> </w:t>
      </w:r>
      <w:r w:rsidRPr="00D043EC">
        <w:rPr>
          <w:rFonts w:cs="David" w:hint="cs"/>
          <w:b/>
          <w:bCs/>
          <w:sz w:val="24"/>
          <w:szCs w:val="24"/>
          <w:rtl/>
        </w:rPr>
        <w:t>כמה</w:t>
      </w:r>
      <w:r w:rsidRPr="00D043EC">
        <w:rPr>
          <w:rFonts w:cs="David"/>
          <w:b/>
          <w:bCs/>
          <w:sz w:val="24"/>
          <w:szCs w:val="24"/>
          <w:rtl/>
        </w:rPr>
        <w:t xml:space="preserve"> </w:t>
      </w:r>
      <w:r w:rsidRPr="00D043EC">
        <w:rPr>
          <w:rFonts w:cs="David" w:hint="cs"/>
          <w:b/>
          <w:bCs/>
          <w:sz w:val="24"/>
          <w:szCs w:val="24"/>
          <w:rtl/>
        </w:rPr>
        <w:t>שלא</w:t>
      </w:r>
      <w:r w:rsidRPr="00D043EC">
        <w:rPr>
          <w:rFonts w:cs="David"/>
          <w:b/>
          <w:bCs/>
          <w:sz w:val="24"/>
          <w:szCs w:val="24"/>
          <w:rtl/>
        </w:rPr>
        <w:t xml:space="preserve"> </w:t>
      </w:r>
      <w:r w:rsidRPr="00D043EC">
        <w:rPr>
          <w:rFonts w:cs="David" w:hint="cs"/>
          <w:b/>
          <w:bCs/>
          <w:sz w:val="24"/>
          <w:szCs w:val="24"/>
          <w:rtl/>
        </w:rPr>
        <w:t>שונו</w:t>
      </w:r>
      <w:r w:rsidRPr="00D043EC">
        <w:rPr>
          <w:rFonts w:cs="David"/>
          <w:b/>
          <w:bCs/>
          <w:sz w:val="24"/>
          <w:szCs w:val="24"/>
          <w:rtl/>
        </w:rPr>
        <w:t xml:space="preserve"> </w:t>
      </w:r>
      <w:r w:rsidRPr="00D043EC">
        <w:rPr>
          <w:rFonts w:cs="David" w:hint="cs"/>
          <w:b/>
          <w:bCs/>
          <w:sz w:val="24"/>
          <w:szCs w:val="24"/>
          <w:rtl/>
        </w:rPr>
        <w:t>במפורש</w:t>
      </w:r>
      <w:r w:rsidRPr="00D043EC">
        <w:rPr>
          <w:rFonts w:cs="David"/>
          <w:b/>
          <w:bCs/>
          <w:sz w:val="24"/>
          <w:szCs w:val="24"/>
          <w:rtl/>
        </w:rPr>
        <w:t xml:space="preserve"> </w:t>
      </w:r>
      <w:r w:rsidRPr="00D043EC">
        <w:rPr>
          <w:rFonts w:cs="David" w:hint="cs"/>
          <w:b/>
          <w:bCs/>
          <w:sz w:val="24"/>
          <w:szCs w:val="24"/>
          <w:rtl/>
        </w:rPr>
        <w:t>על</w:t>
      </w:r>
      <w:r w:rsidRPr="00D043EC">
        <w:rPr>
          <w:rFonts w:cs="David"/>
          <w:b/>
          <w:bCs/>
          <w:sz w:val="24"/>
          <w:szCs w:val="24"/>
          <w:rtl/>
        </w:rPr>
        <w:t xml:space="preserve"> </w:t>
      </w:r>
      <w:r w:rsidRPr="00D043EC">
        <w:rPr>
          <w:rFonts w:cs="David" w:hint="cs"/>
          <w:b/>
          <w:bCs/>
          <w:sz w:val="24"/>
          <w:szCs w:val="24"/>
          <w:rtl/>
        </w:rPr>
        <w:t>פי</w:t>
      </w:r>
      <w:r w:rsidRPr="00D043EC">
        <w:rPr>
          <w:rFonts w:cs="David"/>
          <w:b/>
          <w:bCs/>
          <w:sz w:val="24"/>
          <w:szCs w:val="24"/>
          <w:rtl/>
        </w:rPr>
        <w:t xml:space="preserve"> </w:t>
      </w:r>
      <w:r w:rsidRPr="00D043EC">
        <w:rPr>
          <w:rFonts w:cs="David" w:hint="cs"/>
          <w:b/>
          <w:bCs/>
          <w:sz w:val="24"/>
          <w:szCs w:val="24"/>
          <w:rtl/>
        </w:rPr>
        <w:t>האמור</w:t>
      </w:r>
      <w:r w:rsidRPr="00D043EC">
        <w:rPr>
          <w:rFonts w:cs="David"/>
          <w:b/>
          <w:bCs/>
          <w:sz w:val="24"/>
          <w:szCs w:val="24"/>
          <w:rtl/>
        </w:rPr>
        <w:t xml:space="preserve"> </w:t>
      </w:r>
      <w:r w:rsidRPr="00D043EC">
        <w:rPr>
          <w:rFonts w:cs="David" w:hint="cs"/>
          <w:b/>
          <w:bCs/>
          <w:sz w:val="24"/>
          <w:szCs w:val="24"/>
          <w:rtl/>
        </w:rPr>
        <w:t>באישור</w:t>
      </w:r>
      <w:r w:rsidRPr="00D043EC">
        <w:rPr>
          <w:rFonts w:cs="David"/>
          <w:b/>
          <w:bCs/>
          <w:sz w:val="24"/>
          <w:szCs w:val="24"/>
          <w:rtl/>
        </w:rPr>
        <w:t xml:space="preserve"> </w:t>
      </w:r>
      <w:r w:rsidRPr="00D043EC">
        <w:rPr>
          <w:rFonts w:cs="David" w:hint="cs"/>
          <w:b/>
          <w:bCs/>
          <w:sz w:val="24"/>
          <w:szCs w:val="24"/>
          <w:rtl/>
        </w:rPr>
        <w:t>זה</w:t>
      </w:r>
      <w:r w:rsidRPr="00D043EC">
        <w:rPr>
          <w:rFonts w:cs="David"/>
          <w:b/>
          <w:bCs/>
          <w:sz w:val="24"/>
          <w:szCs w:val="24"/>
          <w:rtl/>
        </w:rPr>
        <w:t>.</w:t>
      </w:r>
    </w:p>
    <w:p w:rsidR="00D043EC" w:rsidRPr="00D043EC" w:rsidRDefault="00D043EC" w:rsidP="00D043EC">
      <w:pPr>
        <w:pStyle w:val="affff2"/>
        <w:bidi/>
        <w:jc w:val="both"/>
        <w:rPr>
          <w:rFonts w:cs="David"/>
          <w:b/>
          <w:bCs/>
          <w:sz w:val="24"/>
          <w:szCs w:val="24"/>
          <w:rtl/>
        </w:rPr>
      </w:pPr>
    </w:p>
    <w:p w:rsidR="00D043EC" w:rsidRPr="00D043EC" w:rsidRDefault="00D043EC" w:rsidP="00D043EC">
      <w:pPr>
        <w:pStyle w:val="affff2"/>
        <w:bidi/>
        <w:jc w:val="both"/>
        <w:rPr>
          <w:rFonts w:cs="David"/>
          <w:b/>
          <w:bCs/>
          <w:sz w:val="24"/>
          <w:szCs w:val="24"/>
          <w:rtl/>
        </w:rPr>
      </w:pPr>
    </w:p>
    <w:p w:rsidR="00D043EC" w:rsidRPr="00D043EC" w:rsidRDefault="00D043EC" w:rsidP="00D043EC">
      <w:pPr>
        <w:pStyle w:val="affff2"/>
        <w:bidi/>
        <w:jc w:val="both"/>
        <w:rPr>
          <w:rFonts w:cs="David"/>
          <w:sz w:val="24"/>
          <w:szCs w:val="24"/>
          <w:rtl/>
        </w:rPr>
      </w:pPr>
      <w:r w:rsidRPr="00D043EC">
        <w:rPr>
          <w:rFonts w:cs="David"/>
          <w:sz w:val="24"/>
          <w:szCs w:val="24"/>
          <w:rtl/>
        </w:rPr>
        <w:t xml:space="preserve">                                                                                       </w:t>
      </w:r>
      <w:r w:rsidRPr="00D043EC">
        <w:rPr>
          <w:rFonts w:cs="David" w:hint="cs"/>
          <w:sz w:val="24"/>
          <w:szCs w:val="24"/>
          <w:rtl/>
        </w:rPr>
        <w:t>בכבוד</w:t>
      </w:r>
      <w:r w:rsidRPr="00D043EC">
        <w:rPr>
          <w:rFonts w:cs="David"/>
          <w:sz w:val="24"/>
          <w:szCs w:val="24"/>
          <w:rtl/>
        </w:rPr>
        <w:t xml:space="preserve"> </w:t>
      </w:r>
      <w:r w:rsidRPr="00D043EC">
        <w:rPr>
          <w:rFonts w:cs="David" w:hint="cs"/>
          <w:sz w:val="24"/>
          <w:szCs w:val="24"/>
          <w:rtl/>
        </w:rPr>
        <w:t>רב</w:t>
      </w:r>
      <w:r w:rsidRPr="00D043EC">
        <w:rPr>
          <w:rFonts w:cs="David"/>
          <w:sz w:val="24"/>
          <w:szCs w:val="24"/>
          <w:rtl/>
        </w:rPr>
        <w:t>,</w:t>
      </w:r>
    </w:p>
    <w:p w:rsidR="00D043EC" w:rsidRPr="00D043EC" w:rsidRDefault="00D043EC" w:rsidP="00D043EC">
      <w:pPr>
        <w:pStyle w:val="affff2"/>
        <w:bidi/>
        <w:jc w:val="both"/>
        <w:rPr>
          <w:rFonts w:cs="David"/>
          <w:sz w:val="24"/>
          <w:szCs w:val="24"/>
          <w:rtl/>
        </w:rPr>
      </w:pPr>
    </w:p>
    <w:p w:rsidR="00D043EC" w:rsidRPr="00D043EC" w:rsidRDefault="00D043EC" w:rsidP="00D043EC">
      <w:pPr>
        <w:pStyle w:val="affff2"/>
        <w:bidi/>
        <w:jc w:val="both"/>
        <w:rPr>
          <w:rFonts w:cs="David"/>
          <w:sz w:val="24"/>
          <w:szCs w:val="24"/>
          <w:rtl/>
        </w:rPr>
      </w:pPr>
    </w:p>
    <w:p w:rsidR="00D043EC" w:rsidRPr="00D043EC" w:rsidRDefault="00D043EC" w:rsidP="00D043EC">
      <w:pPr>
        <w:pStyle w:val="affff2"/>
        <w:bidi/>
        <w:jc w:val="both"/>
        <w:rPr>
          <w:rFonts w:cs="David"/>
          <w:sz w:val="24"/>
          <w:szCs w:val="24"/>
          <w:rtl/>
        </w:rPr>
      </w:pPr>
    </w:p>
    <w:p w:rsidR="00D043EC" w:rsidRPr="00D043EC" w:rsidRDefault="00D043EC" w:rsidP="00D043EC">
      <w:pPr>
        <w:pStyle w:val="affff2"/>
        <w:bidi/>
        <w:jc w:val="both"/>
        <w:rPr>
          <w:rFonts w:cs="David"/>
          <w:sz w:val="24"/>
          <w:szCs w:val="24"/>
          <w:rtl/>
        </w:rPr>
      </w:pPr>
    </w:p>
    <w:p w:rsidR="00D043EC" w:rsidRPr="00D043EC" w:rsidRDefault="00D043EC" w:rsidP="00D043EC">
      <w:pPr>
        <w:pStyle w:val="affff2"/>
        <w:bidi/>
        <w:jc w:val="both"/>
        <w:rPr>
          <w:rFonts w:cs="David"/>
          <w:sz w:val="24"/>
          <w:szCs w:val="24"/>
          <w:rtl/>
        </w:rPr>
      </w:pPr>
      <w:r w:rsidRPr="00D043EC">
        <w:rPr>
          <w:rFonts w:cs="David"/>
          <w:sz w:val="24"/>
          <w:szCs w:val="24"/>
          <w:rtl/>
        </w:rPr>
        <w:t xml:space="preserve">                                                                    ___________________________</w:t>
      </w:r>
    </w:p>
    <w:p w:rsidR="00D043EC" w:rsidRPr="00D043EC" w:rsidRDefault="00D043EC" w:rsidP="00D043EC">
      <w:pPr>
        <w:pStyle w:val="affff2"/>
        <w:bidi/>
        <w:jc w:val="both"/>
        <w:rPr>
          <w:rFonts w:cs="David"/>
          <w:sz w:val="24"/>
          <w:szCs w:val="24"/>
          <w:rtl/>
        </w:rPr>
      </w:pPr>
    </w:p>
    <w:p w:rsidR="00D043EC" w:rsidRPr="00D043EC" w:rsidRDefault="00D043EC" w:rsidP="00D043EC">
      <w:pPr>
        <w:pStyle w:val="affff2"/>
        <w:bidi/>
        <w:jc w:val="both"/>
        <w:rPr>
          <w:rFonts w:cs="David"/>
          <w:sz w:val="24"/>
          <w:szCs w:val="24"/>
          <w:rtl/>
        </w:rPr>
      </w:pPr>
      <w:r w:rsidRPr="00D043EC">
        <w:rPr>
          <w:rFonts w:cs="David" w:hint="cs"/>
          <w:sz w:val="24"/>
          <w:szCs w:val="24"/>
          <w:rtl/>
        </w:rPr>
        <w:t>תאריך</w:t>
      </w:r>
      <w:r w:rsidRPr="00D043EC">
        <w:rPr>
          <w:rFonts w:cs="David"/>
          <w:sz w:val="24"/>
          <w:szCs w:val="24"/>
          <w:rtl/>
        </w:rPr>
        <w:t xml:space="preserve">______________                        </w:t>
      </w:r>
      <w:r w:rsidRPr="00D043EC">
        <w:rPr>
          <w:rFonts w:cs="David" w:hint="cs"/>
          <w:sz w:val="24"/>
          <w:szCs w:val="24"/>
          <w:rtl/>
        </w:rPr>
        <w:t>חתימת</w:t>
      </w:r>
      <w:r w:rsidRPr="00D043EC">
        <w:rPr>
          <w:rFonts w:cs="David"/>
          <w:sz w:val="24"/>
          <w:szCs w:val="24"/>
          <w:rtl/>
        </w:rPr>
        <w:t xml:space="preserve"> </w:t>
      </w:r>
      <w:r w:rsidRPr="00D043EC">
        <w:rPr>
          <w:rFonts w:cs="David" w:hint="cs"/>
          <w:sz w:val="24"/>
          <w:szCs w:val="24"/>
          <w:rtl/>
        </w:rPr>
        <w:t>מורשה</w:t>
      </w:r>
      <w:r w:rsidRPr="00D043EC">
        <w:rPr>
          <w:rFonts w:cs="David"/>
          <w:sz w:val="24"/>
          <w:szCs w:val="24"/>
          <w:rtl/>
        </w:rPr>
        <w:t xml:space="preserve"> </w:t>
      </w:r>
      <w:r w:rsidRPr="00D043EC">
        <w:rPr>
          <w:rFonts w:cs="David" w:hint="cs"/>
          <w:sz w:val="24"/>
          <w:szCs w:val="24"/>
          <w:rtl/>
        </w:rPr>
        <w:t>המבטח</w:t>
      </w:r>
      <w:r w:rsidRPr="00D043EC">
        <w:rPr>
          <w:rFonts w:cs="David"/>
          <w:sz w:val="24"/>
          <w:szCs w:val="24"/>
          <w:rtl/>
        </w:rPr>
        <w:t xml:space="preserve">  </w:t>
      </w:r>
      <w:r w:rsidRPr="00D043EC">
        <w:rPr>
          <w:rFonts w:cs="David" w:hint="cs"/>
          <w:sz w:val="24"/>
          <w:szCs w:val="24"/>
          <w:rtl/>
        </w:rPr>
        <w:t>וחותמת</w:t>
      </w:r>
      <w:r w:rsidRPr="00D043EC">
        <w:rPr>
          <w:rFonts w:cs="David"/>
          <w:sz w:val="24"/>
          <w:szCs w:val="24"/>
          <w:rtl/>
        </w:rPr>
        <w:t xml:space="preserve"> </w:t>
      </w:r>
      <w:r w:rsidRPr="00D043EC">
        <w:rPr>
          <w:rFonts w:cs="David" w:hint="cs"/>
          <w:sz w:val="24"/>
          <w:szCs w:val="24"/>
          <w:rtl/>
        </w:rPr>
        <w:t>המבטח</w:t>
      </w:r>
    </w:p>
    <w:p w:rsidR="00D043EC" w:rsidRPr="00D043EC" w:rsidRDefault="00D043EC" w:rsidP="00D043EC">
      <w:pPr>
        <w:pStyle w:val="affff2"/>
        <w:bidi/>
        <w:jc w:val="both"/>
        <w:rPr>
          <w:rFonts w:cs="David"/>
          <w:sz w:val="24"/>
          <w:szCs w:val="24"/>
          <w:rtl/>
        </w:rPr>
      </w:pPr>
    </w:p>
    <w:p w:rsidR="00D043EC" w:rsidRPr="00D043EC" w:rsidRDefault="00D043EC" w:rsidP="00D043EC">
      <w:pPr>
        <w:pStyle w:val="affff2"/>
        <w:bidi/>
        <w:jc w:val="both"/>
        <w:rPr>
          <w:rFonts w:cs="David"/>
          <w:sz w:val="24"/>
          <w:szCs w:val="24"/>
          <w:rtl/>
        </w:rPr>
      </w:pPr>
    </w:p>
    <w:p w:rsidR="00D043EC" w:rsidRPr="00D043EC" w:rsidRDefault="00D043EC" w:rsidP="00D043EC">
      <w:pPr>
        <w:rPr>
          <w:szCs w:val="24"/>
        </w:rPr>
      </w:pPr>
    </w:p>
    <w:p w:rsidR="001D2FD9" w:rsidRPr="00D043EC" w:rsidRDefault="001D2FD9" w:rsidP="001D2FD9">
      <w:pPr>
        <w:spacing w:line="360" w:lineRule="auto"/>
        <w:jc w:val="both"/>
        <w:rPr>
          <w:rFonts w:asciiTheme="majorBidi" w:hAnsiTheme="majorBidi"/>
          <w:szCs w:val="24"/>
        </w:rPr>
      </w:pPr>
      <w:r w:rsidRPr="00D043EC">
        <w:rPr>
          <w:rFonts w:asciiTheme="majorBidi" w:hAnsiTheme="majorBidi"/>
          <w:szCs w:val="24"/>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1D2FD9" w:rsidRPr="00572740" w:rsidTr="00A148C9">
        <w:trPr>
          <w:trHeight w:hRule="exact" w:val="561"/>
        </w:trPr>
        <w:tc>
          <w:tcPr>
            <w:tcW w:w="8958" w:type="dxa"/>
            <w:tcBorders>
              <w:top w:val="nil"/>
              <w:bottom w:val="nil"/>
            </w:tcBorders>
            <w:shd w:val="clear" w:color="auto" w:fill="D9D9D9" w:themeFill="background1" w:themeFillShade="D9"/>
            <w:vAlign w:val="center"/>
          </w:tcPr>
          <w:p w:rsidR="001D2FD9" w:rsidRPr="007B07B0" w:rsidRDefault="001D2FD9" w:rsidP="00A148C9">
            <w:pPr>
              <w:pStyle w:val="afffc"/>
              <w:jc w:val="left"/>
              <w:rPr>
                <w:rFonts w:asciiTheme="majorBidi" w:hAnsiTheme="majorBidi" w:cs="David"/>
                <w:color w:val="auto"/>
                <w:sz w:val="24"/>
                <w:szCs w:val="24"/>
                <w:rtl/>
              </w:rPr>
            </w:pPr>
            <w:r w:rsidRPr="007B07B0">
              <w:rPr>
                <w:rFonts w:asciiTheme="majorBidi" w:hAnsiTheme="majorBidi" w:cs="David" w:hint="eastAsia"/>
                <w:color w:val="auto"/>
                <w:sz w:val="24"/>
                <w:szCs w:val="24"/>
                <w:rtl/>
              </w:rPr>
              <w:lastRenderedPageBreak/>
              <w:t>נספח</w:t>
            </w:r>
            <w:r w:rsidRPr="007B07B0">
              <w:rPr>
                <w:rFonts w:asciiTheme="majorBidi" w:hAnsiTheme="majorBidi" w:cs="David"/>
                <w:color w:val="auto"/>
                <w:sz w:val="24"/>
                <w:szCs w:val="24"/>
                <w:rtl/>
              </w:rPr>
              <w:t xml:space="preserve"> </w:t>
            </w:r>
            <w:r w:rsidRPr="007B07B0">
              <w:rPr>
                <w:rFonts w:asciiTheme="majorBidi" w:hAnsiTheme="majorBidi" w:cs="David" w:hint="eastAsia"/>
                <w:color w:val="auto"/>
                <w:sz w:val="24"/>
                <w:szCs w:val="24"/>
                <w:rtl/>
              </w:rPr>
              <w:t>יג</w:t>
            </w:r>
          </w:p>
        </w:tc>
      </w:tr>
      <w:tr w:rsidR="001D2FD9" w:rsidRPr="00572740" w:rsidTr="00A148C9">
        <w:trPr>
          <w:trHeight w:hRule="exact" w:val="561"/>
        </w:trPr>
        <w:tc>
          <w:tcPr>
            <w:tcW w:w="8958" w:type="dxa"/>
            <w:tcBorders>
              <w:top w:val="nil"/>
              <w:bottom w:val="nil"/>
            </w:tcBorders>
            <w:shd w:val="clear" w:color="auto" w:fill="1B3461"/>
            <w:vAlign w:val="center"/>
          </w:tcPr>
          <w:p w:rsidR="001D2FD9" w:rsidRPr="007B07B0" w:rsidRDefault="001D2FD9" w:rsidP="00A148C9">
            <w:pPr>
              <w:pStyle w:val="afffc"/>
              <w:jc w:val="left"/>
              <w:rPr>
                <w:rFonts w:asciiTheme="majorBidi" w:hAnsiTheme="majorBidi" w:cs="David"/>
                <w:sz w:val="24"/>
                <w:szCs w:val="24"/>
                <w:rtl/>
              </w:rPr>
            </w:pPr>
            <w:r w:rsidRPr="007B07B0">
              <w:rPr>
                <w:rFonts w:asciiTheme="majorBidi" w:hAnsiTheme="majorBidi" w:cs="David"/>
                <w:b w:val="0"/>
                <w:i/>
                <w:sz w:val="24"/>
                <w:szCs w:val="24"/>
                <w:rtl/>
              </w:rPr>
              <w:t>כתב ערבות ביצוע (ערבות שתוגש ע"י הזוכה במכרז כתנאי לחתימת ההסכם)</w:t>
            </w:r>
          </w:p>
        </w:tc>
      </w:tr>
    </w:tbl>
    <w:p w:rsidR="001D2FD9" w:rsidRPr="007B07B0" w:rsidRDefault="001D2FD9" w:rsidP="001D2FD9">
      <w:pPr>
        <w:pStyle w:val="24"/>
        <w:ind w:left="7200" w:firstLine="720"/>
        <w:rPr>
          <w:rFonts w:asciiTheme="majorBidi" w:hAnsiTheme="majorBidi"/>
          <w:szCs w:val="24"/>
          <w:u w:val="single"/>
          <w:rtl/>
        </w:rPr>
      </w:pPr>
    </w:p>
    <w:p w:rsidR="001D2FD9" w:rsidRPr="00572740" w:rsidRDefault="001D2FD9" w:rsidP="001D2FD9">
      <w:pPr>
        <w:spacing w:line="360" w:lineRule="auto"/>
        <w:jc w:val="both"/>
        <w:rPr>
          <w:rFonts w:asciiTheme="majorBidi" w:hAnsiTheme="majorBidi"/>
          <w:szCs w:val="24"/>
          <w:u w:val="single"/>
          <w:rtl/>
        </w:rPr>
      </w:pPr>
      <w:r w:rsidRPr="00572740">
        <w:rPr>
          <w:rFonts w:asciiTheme="majorBidi" w:hAnsiTheme="majorBidi"/>
          <w:szCs w:val="24"/>
          <w:rtl/>
        </w:rPr>
        <w:t>שם הבנק/חברת הביטוח</w:t>
      </w:r>
      <w:r w:rsidRPr="00572740">
        <w:rPr>
          <w:rFonts w:asciiTheme="majorBidi" w:hAnsiTheme="majorBidi" w:hint="cs"/>
          <w:szCs w:val="24"/>
          <w:rtl/>
        </w:rPr>
        <w:t>:</w:t>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p>
    <w:p w:rsidR="001D2FD9" w:rsidRPr="00572740" w:rsidRDefault="001D2FD9" w:rsidP="001D2FD9">
      <w:pPr>
        <w:spacing w:line="360" w:lineRule="auto"/>
        <w:jc w:val="both"/>
        <w:rPr>
          <w:rFonts w:asciiTheme="majorBidi" w:hAnsiTheme="majorBidi"/>
          <w:szCs w:val="24"/>
          <w:rtl/>
        </w:rPr>
      </w:pPr>
      <w:r w:rsidRPr="00572740">
        <w:rPr>
          <w:rFonts w:asciiTheme="majorBidi" w:hAnsiTheme="majorBidi"/>
          <w:szCs w:val="24"/>
          <w:rtl/>
        </w:rPr>
        <w:t>מס' הטלפון</w:t>
      </w:r>
      <w:r w:rsidRPr="00572740">
        <w:rPr>
          <w:rFonts w:asciiTheme="majorBidi" w:hAnsiTheme="majorBidi" w:hint="cs"/>
          <w:szCs w:val="24"/>
          <w:rtl/>
        </w:rPr>
        <w:t>:</w:t>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p>
    <w:p w:rsidR="001D2FD9" w:rsidRPr="00572740" w:rsidRDefault="001D2FD9" w:rsidP="001D2FD9">
      <w:pPr>
        <w:spacing w:line="360" w:lineRule="auto"/>
        <w:jc w:val="both"/>
        <w:rPr>
          <w:rFonts w:asciiTheme="majorBidi" w:hAnsiTheme="majorBidi"/>
          <w:szCs w:val="24"/>
          <w:rtl/>
        </w:rPr>
      </w:pPr>
      <w:r w:rsidRPr="00572740">
        <w:rPr>
          <w:rFonts w:asciiTheme="majorBidi" w:hAnsiTheme="majorBidi"/>
          <w:szCs w:val="24"/>
          <w:rtl/>
        </w:rPr>
        <w:t xml:space="preserve">מס' הפקס: </w:t>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p>
    <w:p w:rsidR="001D2FD9" w:rsidRPr="00572740" w:rsidRDefault="001D2FD9" w:rsidP="001D2FD9">
      <w:pPr>
        <w:spacing w:line="360" w:lineRule="auto"/>
        <w:jc w:val="both"/>
        <w:rPr>
          <w:rFonts w:asciiTheme="majorBidi" w:hAnsiTheme="majorBidi"/>
          <w:szCs w:val="24"/>
          <w:rtl/>
        </w:rPr>
      </w:pPr>
    </w:p>
    <w:p w:rsidR="001D2FD9" w:rsidRPr="00572740" w:rsidRDefault="001D2FD9" w:rsidP="001D2FD9">
      <w:pPr>
        <w:spacing w:line="360" w:lineRule="auto"/>
        <w:jc w:val="both"/>
        <w:rPr>
          <w:rFonts w:asciiTheme="majorBidi" w:hAnsiTheme="majorBidi"/>
          <w:szCs w:val="24"/>
          <w:rtl/>
        </w:rPr>
      </w:pPr>
    </w:p>
    <w:p w:rsidR="001D2FD9" w:rsidRPr="00572740" w:rsidRDefault="001D2FD9" w:rsidP="001D2FD9">
      <w:pPr>
        <w:spacing w:line="360" w:lineRule="auto"/>
        <w:jc w:val="both"/>
        <w:rPr>
          <w:rFonts w:asciiTheme="majorBidi" w:hAnsiTheme="majorBidi"/>
          <w:szCs w:val="24"/>
        </w:rPr>
      </w:pPr>
      <w:r w:rsidRPr="00572740">
        <w:rPr>
          <w:rFonts w:asciiTheme="majorBidi" w:hAnsiTheme="majorBidi"/>
          <w:szCs w:val="24"/>
          <w:rtl/>
        </w:rPr>
        <w:t xml:space="preserve">לכבוד </w:t>
      </w:r>
    </w:p>
    <w:p w:rsidR="001D2FD9" w:rsidRPr="00572740" w:rsidRDefault="001D2FD9" w:rsidP="001D2FD9">
      <w:pPr>
        <w:spacing w:line="360" w:lineRule="auto"/>
        <w:jc w:val="both"/>
        <w:rPr>
          <w:rFonts w:asciiTheme="majorBidi" w:hAnsiTheme="majorBidi"/>
          <w:szCs w:val="24"/>
        </w:rPr>
      </w:pPr>
      <w:r w:rsidRPr="00572740">
        <w:rPr>
          <w:rFonts w:asciiTheme="majorBidi" w:hAnsiTheme="majorBidi"/>
          <w:szCs w:val="24"/>
          <w:rtl/>
        </w:rPr>
        <w:t xml:space="preserve">ממשלת ישראל </w:t>
      </w:r>
    </w:p>
    <w:p w:rsidR="001D2FD9" w:rsidRPr="00572740" w:rsidRDefault="001D2FD9" w:rsidP="001D2FD9">
      <w:pPr>
        <w:spacing w:line="360" w:lineRule="auto"/>
        <w:jc w:val="both"/>
        <w:rPr>
          <w:rFonts w:asciiTheme="majorBidi" w:hAnsiTheme="majorBidi"/>
          <w:szCs w:val="24"/>
        </w:rPr>
      </w:pPr>
      <w:r w:rsidRPr="00572740">
        <w:rPr>
          <w:rFonts w:asciiTheme="majorBidi" w:hAnsiTheme="majorBidi"/>
          <w:szCs w:val="24"/>
          <w:rtl/>
        </w:rPr>
        <w:t xml:space="preserve">באמצעות משרד </w:t>
      </w:r>
      <w:r w:rsidR="00E60E12">
        <w:rPr>
          <w:rFonts w:asciiTheme="majorBidi" w:hAnsiTheme="majorBidi"/>
          <w:szCs w:val="24"/>
          <w:rtl/>
        </w:rPr>
        <w:t>האנרגיה</w:t>
      </w:r>
    </w:p>
    <w:p w:rsidR="001D2FD9" w:rsidRPr="00572740" w:rsidRDefault="001D2FD9" w:rsidP="001D2FD9">
      <w:pPr>
        <w:spacing w:line="360" w:lineRule="auto"/>
        <w:jc w:val="both"/>
        <w:rPr>
          <w:rFonts w:asciiTheme="majorBidi" w:hAnsiTheme="majorBidi"/>
          <w:szCs w:val="24"/>
        </w:rPr>
      </w:pPr>
    </w:p>
    <w:p w:rsidR="001D2FD9" w:rsidRPr="00572740" w:rsidRDefault="001D2FD9" w:rsidP="001D2FD9">
      <w:pPr>
        <w:spacing w:line="360" w:lineRule="auto"/>
        <w:jc w:val="both"/>
        <w:rPr>
          <w:rFonts w:asciiTheme="majorBidi" w:hAnsiTheme="majorBidi"/>
          <w:szCs w:val="24"/>
        </w:rPr>
      </w:pPr>
      <w:r w:rsidRPr="00572740">
        <w:rPr>
          <w:rFonts w:asciiTheme="majorBidi" w:hAnsiTheme="majorBidi"/>
          <w:b/>
          <w:bCs/>
          <w:szCs w:val="24"/>
          <w:rtl/>
        </w:rPr>
        <w:t>הנדון: ערבות מס'</w:t>
      </w:r>
      <w:r w:rsidRPr="00572740">
        <w:rPr>
          <w:rFonts w:asciiTheme="majorBidi" w:hAnsiTheme="majorBidi"/>
          <w:szCs w:val="24"/>
          <w:rtl/>
        </w:rPr>
        <w:t>____________</w:t>
      </w:r>
    </w:p>
    <w:p w:rsidR="001D2FD9" w:rsidRPr="00572740" w:rsidRDefault="001D2FD9" w:rsidP="001D2FD9">
      <w:pPr>
        <w:spacing w:line="360" w:lineRule="auto"/>
        <w:jc w:val="both"/>
        <w:rPr>
          <w:rFonts w:asciiTheme="majorBidi" w:hAnsiTheme="majorBidi"/>
          <w:szCs w:val="24"/>
        </w:rPr>
      </w:pPr>
    </w:p>
    <w:p w:rsidR="001D2FD9" w:rsidRPr="00572740" w:rsidRDefault="001D2FD9" w:rsidP="001D2FD9">
      <w:pPr>
        <w:spacing w:line="360" w:lineRule="auto"/>
        <w:jc w:val="both"/>
        <w:rPr>
          <w:rFonts w:asciiTheme="majorBidi" w:hAnsiTheme="majorBidi"/>
          <w:b/>
          <w:bCs/>
          <w:szCs w:val="24"/>
        </w:rPr>
      </w:pPr>
      <w:r w:rsidRPr="00572740">
        <w:rPr>
          <w:rFonts w:asciiTheme="majorBidi" w:hAnsiTheme="majorBidi"/>
          <w:szCs w:val="24"/>
          <w:rtl/>
        </w:rPr>
        <w:t>אנו ערבים בזה כלפיכם לסילוק כל סכום עד לסך</w:t>
      </w:r>
      <w:r w:rsidRPr="00572740">
        <w:rPr>
          <w:rFonts w:asciiTheme="majorBidi" w:hAnsiTheme="majorBidi" w:hint="cs"/>
          <w:szCs w:val="24"/>
          <w:rtl/>
        </w:rPr>
        <w:t xml:space="preserve"> של</w:t>
      </w:r>
      <w:r w:rsidRPr="00572740">
        <w:rPr>
          <w:rFonts w:asciiTheme="majorBidi" w:hAnsiTheme="majorBidi"/>
          <w:b/>
          <w:bCs/>
          <w:szCs w:val="24"/>
          <w:u w:val="single"/>
          <w:rtl/>
        </w:rPr>
        <w:tab/>
      </w:r>
      <w:r w:rsidRPr="00572740">
        <w:rPr>
          <w:rFonts w:asciiTheme="majorBidi" w:hAnsiTheme="majorBidi"/>
          <w:b/>
          <w:bCs/>
          <w:szCs w:val="24"/>
          <w:u w:val="single"/>
          <w:rtl/>
        </w:rPr>
        <w:tab/>
      </w:r>
      <w:r w:rsidRPr="00572740">
        <w:rPr>
          <w:rFonts w:asciiTheme="majorBidi" w:hAnsiTheme="majorBidi"/>
          <w:b/>
          <w:bCs/>
          <w:szCs w:val="24"/>
          <w:rtl/>
        </w:rPr>
        <w:t xml:space="preserve"> ₪</w:t>
      </w:r>
      <w:r w:rsidRPr="00572740">
        <w:rPr>
          <w:rFonts w:asciiTheme="majorBidi" w:hAnsiTheme="majorBidi"/>
          <w:szCs w:val="24"/>
          <w:rtl/>
        </w:rPr>
        <w:t xml:space="preserve">(במילים: _________________ </w:t>
      </w:r>
      <w:r w:rsidRPr="00572740">
        <w:rPr>
          <w:rFonts w:asciiTheme="majorBidi" w:hAnsiTheme="majorBidi" w:hint="cs"/>
          <w:szCs w:val="24"/>
          <w:rtl/>
        </w:rPr>
        <w:t>ש"ח</w:t>
      </w:r>
      <w:r w:rsidRPr="00572740">
        <w:rPr>
          <w:rFonts w:asciiTheme="majorBidi" w:hAnsiTheme="majorBidi"/>
          <w:szCs w:val="24"/>
          <w:rtl/>
        </w:rPr>
        <w:t>)</w:t>
      </w:r>
      <w:r w:rsidRPr="00572740">
        <w:rPr>
          <w:rFonts w:asciiTheme="majorBidi" w:hAnsiTheme="majorBidi" w:hint="cs"/>
          <w:szCs w:val="24"/>
          <w:rtl/>
        </w:rPr>
        <w:t>,</w:t>
      </w:r>
      <w:r w:rsidRPr="00572740">
        <w:rPr>
          <w:rFonts w:asciiTheme="majorBidi" w:hAnsiTheme="majorBidi"/>
          <w:szCs w:val="24"/>
          <w:rtl/>
        </w:rPr>
        <w:t xml:space="preserve"> שיוצמד למדד __________ מתאריך _________(תאריך תחילת תוקף הערבות) אשר תדרשו מאת: __________   (להלן</w:t>
      </w:r>
      <w:r w:rsidRPr="00572740">
        <w:rPr>
          <w:rFonts w:asciiTheme="majorBidi" w:hAnsiTheme="majorBidi" w:hint="cs"/>
          <w:szCs w:val="24"/>
          <w:rtl/>
        </w:rPr>
        <w:t>:</w:t>
      </w:r>
      <w:r w:rsidRPr="00572740">
        <w:rPr>
          <w:rFonts w:asciiTheme="majorBidi" w:hAnsiTheme="majorBidi"/>
          <w:szCs w:val="24"/>
          <w:rtl/>
        </w:rPr>
        <w:t xml:space="preserve"> "</w:t>
      </w:r>
      <w:r w:rsidRPr="00572740">
        <w:rPr>
          <w:rFonts w:asciiTheme="majorBidi" w:hAnsiTheme="majorBidi"/>
          <w:b/>
          <w:bCs/>
          <w:szCs w:val="24"/>
          <w:rtl/>
        </w:rPr>
        <w:t>החייב</w:t>
      </w:r>
      <w:r w:rsidRPr="00572740">
        <w:rPr>
          <w:rFonts w:asciiTheme="majorBidi" w:hAnsiTheme="majorBidi"/>
          <w:szCs w:val="24"/>
          <w:rtl/>
        </w:rPr>
        <w:t xml:space="preserve">") בקשר עם </w:t>
      </w:r>
      <w:r w:rsidRPr="00572740">
        <w:rPr>
          <w:rFonts w:asciiTheme="majorBidi" w:hAnsiTheme="majorBidi"/>
          <w:b/>
          <w:bCs/>
          <w:szCs w:val="24"/>
          <w:rtl/>
        </w:rPr>
        <w:t>מכרז פומבי מס'</w:t>
      </w:r>
      <w:r w:rsidRPr="00572740">
        <w:rPr>
          <w:rFonts w:asciiTheme="majorBidi" w:hAnsiTheme="majorBidi" w:hint="cs"/>
          <w:b/>
          <w:bCs/>
          <w:szCs w:val="24"/>
          <w:rtl/>
        </w:rPr>
        <w:t>72</w:t>
      </w:r>
      <w:r w:rsidRPr="00572740">
        <w:rPr>
          <w:rFonts w:asciiTheme="majorBidi" w:hAnsiTheme="majorBidi"/>
          <w:b/>
          <w:bCs/>
          <w:szCs w:val="24"/>
          <w:rtl/>
        </w:rPr>
        <w:t>/</w:t>
      </w:r>
      <w:r w:rsidRPr="00572740">
        <w:rPr>
          <w:rFonts w:asciiTheme="majorBidi" w:hAnsiTheme="majorBidi" w:hint="cs"/>
          <w:b/>
          <w:bCs/>
          <w:szCs w:val="24"/>
          <w:rtl/>
        </w:rPr>
        <w:t xml:space="preserve">17 </w:t>
      </w:r>
      <w:r w:rsidRPr="00572740">
        <w:rPr>
          <w:rFonts w:asciiTheme="majorBidi" w:hAnsiTheme="majorBidi"/>
          <w:b/>
          <w:bCs/>
          <w:szCs w:val="24"/>
          <w:rtl/>
        </w:rPr>
        <w:t xml:space="preserve">לקבלת </w:t>
      </w:r>
      <w:r w:rsidRPr="00572740">
        <w:rPr>
          <w:rFonts w:asciiTheme="majorBidi" w:hAnsiTheme="majorBidi" w:hint="cs"/>
          <w:b/>
          <w:bCs/>
          <w:szCs w:val="24"/>
          <w:rtl/>
        </w:rPr>
        <w:t>שירותי תכנון אסטרטגי, מיפוי, סימון, פירוק, העברת ציוד לוגיסטי ומערכות תקשוב, התקנת והפעלתם בג'נרי 2.</w:t>
      </w:r>
    </w:p>
    <w:p w:rsidR="001D2FD9" w:rsidRPr="00572740" w:rsidRDefault="001D2FD9" w:rsidP="001D2FD9">
      <w:pPr>
        <w:spacing w:line="360" w:lineRule="auto"/>
        <w:jc w:val="both"/>
        <w:rPr>
          <w:rFonts w:asciiTheme="majorBidi" w:hAnsiTheme="majorBidi"/>
          <w:szCs w:val="24"/>
          <w:rtl/>
        </w:rPr>
      </w:pPr>
    </w:p>
    <w:p w:rsidR="001D2FD9" w:rsidRPr="00572740" w:rsidRDefault="001D2FD9" w:rsidP="001D2FD9">
      <w:pPr>
        <w:spacing w:line="360" w:lineRule="auto"/>
        <w:jc w:val="both"/>
        <w:rPr>
          <w:rFonts w:asciiTheme="majorBidi" w:hAnsiTheme="majorBidi"/>
          <w:szCs w:val="24"/>
        </w:rPr>
      </w:pPr>
      <w:r w:rsidRPr="00572740">
        <w:rPr>
          <w:rFonts w:asciiTheme="majorBidi" w:hAnsiTheme="majorBidi"/>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1D2FD9" w:rsidRPr="00572740" w:rsidRDefault="001D2FD9" w:rsidP="001D2FD9">
      <w:pPr>
        <w:spacing w:line="360" w:lineRule="auto"/>
        <w:jc w:val="both"/>
        <w:rPr>
          <w:rFonts w:asciiTheme="majorBidi" w:hAnsiTheme="majorBidi"/>
          <w:szCs w:val="24"/>
          <w:rtl/>
        </w:rPr>
      </w:pPr>
    </w:p>
    <w:p w:rsidR="001D2FD9" w:rsidRPr="00572740" w:rsidRDefault="001D2FD9" w:rsidP="001D2FD9">
      <w:pPr>
        <w:spacing w:line="360" w:lineRule="auto"/>
        <w:jc w:val="both"/>
        <w:rPr>
          <w:rFonts w:asciiTheme="majorBidi" w:hAnsiTheme="majorBidi"/>
          <w:szCs w:val="24"/>
          <w:rtl/>
        </w:rPr>
      </w:pPr>
      <w:r w:rsidRPr="00572740">
        <w:rPr>
          <w:rFonts w:asciiTheme="majorBidi" w:hAnsiTheme="majorBidi"/>
          <w:szCs w:val="24"/>
          <w:rtl/>
        </w:rPr>
        <w:t xml:space="preserve">ערבות זו תהיה בתוקף מתאריך </w:t>
      </w:r>
      <w:r w:rsidRPr="00572740">
        <w:rPr>
          <w:rFonts w:asciiTheme="majorBidi" w:hAnsiTheme="majorBidi"/>
          <w:b/>
          <w:bCs/>
          <w:szCs w:val="24"/>
          <w:u w:val="single"/>
          <w:rtl/>
        </w:rPr>
        <w:tab/>
      </w:r>
      <w:r w:rsidRPr="00572740">
        <w:rPr>
          <w:rFonts w:asciiTheme="majorBidi" w:hAnsiTheme="majorBidi"/>
          <w:b/>
          <w:bCs/>
          <w:szCs w:val="24"/>
          <w:u w:val="single"/>
          <w:rtl/>
        </w:rPr>
        <w:tab/>
      </w:r>
      <w:r w:rsidRPr="00572740">
        <w:rPr>
          <w:rFonts w:asciiTheme="majorBidi" w:hAnsiTheme="majorBidi"/>
          <w:b/>
          <w:bCs/>
          <w:szCs w:val="24"/>
          <w:u w:val="single"/>
          <w:rtl/>
        </w:rPr>
        <w:tab/>
      </w:r>
      <w:r w:rsidRPr="00572740">
        <w:rPr>
          <w:rFonts w:asciiTheme="majorBidi" w:hAnsiTheme="majorBidi"/>
          <w:szCs w:val="24"/>
          <w:rtl/>
        </w:rPr>
        <w:t xml:space="preserve">עד תאריך </w:t>
      </w:r>
      <w:r w:rsidRPr="00572740">
        <w:rPr>
          <w:rFonts w:asciiTheme="majorBidi" w:hAnsiTheme="majorBidi"/>
          <w:b/>
          <w:bCs/>
          <w:szCs w:val="24"/>
          <w:u w:val="single"/>
          <w:rtl/>
        </w:rPr>
        <w:tab/>
      </w:r>
      <w:r w:rsidRPr="00572740">
        <w:rPr>
          <w:rFonts w:asciiTheme="majorBidi" w:hAnsiTheme="majorBidi"/>
          <w:b/>
          <w:bCs/>
          <w:szCs w:val="24"/>
          <w:u w:val="single"/>
          <w:rtl/>
        </w:rPr>
        <w:tab/>
      </w:r>
    </w:p>
    <w:p w:rsidR="001D2FD9" w:rsidRPr="00572740" w:rsidRDefault="001D2FD9" w:rsidP="001D2FD9">
      <w:pPr>
        <w:spacing w:line="360" w:lineRule="auto"/>
        <w:jc w:val="both"/>
        <w:rPr>
          <w:rFonts w:asciiTheme="majorBidi" w:hAnsiTheme="majorBidi"/>
          <w:szCs w:val="24"/>
        </w:rPr>
      </w:pPr>
    </w:p>
    <w:p w:rsidR="001D2FD9" w:rsidRPr="00572740" w:rsidRDefault="001D2FD9" w:rsidP="001D2FD9">
      <w:pPr>
        <w:spacing w:line="360" w:lineRule="auto"/>
        <w:jc w:val="both"/>
        <w:rPr>
          <w:rFonts w:asciiTheme="majorBidi" w:hAnsiTheme="majorBidi"/>
          <w:szCs w:val="24"/>
          <w:rtl/>
        </w:rPr>
      </w:pPr>
      <w:r w:rsidRPr="00572740">
        <w:rPr>
          <w:rFonts w:asciiTheme="majorBidi" w:hAnsiTheme="majorBidi"/>
          <w:szCs w:val="24"/>
          <w:rtl/>
        </w:rPr>
        <w:t>דרישה על פי ערבות זו יש להפנות לסניף הבנק/חב' הביטוח שכתובתו</w:t>
      </w:r>
      <w:r w:rsidRPr="00572740">
        <w:rPr>
          <w:rFonts w:asciiTheme="majorBidi" w:hAnsiTheme="majorBidi" w:hint="cs"/>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p>
    <w:p w:rsidR="001D2FD9" w:rsidRPr="00572740" w:rsidRDefault="001D2FD9" w:rsidP="001D2FD9">
      <w:pPr>
        <w:spacing w:line="360" w:lineRule="auto"/>
        <w:jc w:val="both"/>
        <w:rPr>
          <w:rFonts w:asciiTheme="majorBidi" w:hAnsiTheme="majorBidi"/>
          <w:szCs w:val="24"/>
        </w:rPr>
      </w:pPr>
    </w:p>
    <w:p w:rsidR="001D2FD9" w:rsidRPr="00572740" w:rsidRDefault="001D2FD9" w:rsidP="001D2FD9">
      <w:pPr>
        <w:spacing w:line="360" w:lineRule="auto"/>
        <w:jc w:val="both"/>
        <w:rPr>
          <w:rFonts w:asciiTheme="majorBidi" w:hAnsiTheme="majorBidi"/>
          <w:szCs w:val="24"/>
        </w:rPr>
      </w:pPr>
      <w:r w:rsidRPr="00572740">
        <w:rPr>
          <w:rFonts w:asciiTheme="majorBidi" w:hAnsiTheme="majorBidi"/>
          <w:szCs w:val="24"/>
          <w:rtl/>
        </w:rPr>
        <w:t>ערבות זו אינה ניתנת להעברה.</w:t>
      </w:r>
    </w:p>
    <w:p w:rsidR="001D2FD9" w:rsidRPr="00572740" w:rsidRDefault="001D2FD9" w:rsidP="001D2FD9">
      <w:pPr>
        <w:spacing w:line="360" w:lineRule="auto"/>
        <w:jc w:val="both"/>
        <w:rPr>
          <w:rFonts w:asciiTheme="majorBidi" w:hAnsiTheme="majorBidi"/>
          <w:szCs w:val="24"/>
          <w:rtl/>
        </w:rPr>
      </w:pPr>
    </w:p>
    <w:p w:rsidR="001D2FD9" w:rsidRPr="00572740" w:rsidRDefault="001D2FD9" w:rsidP="001D2FD9">
      <w:pPr>
        <w:spacing w:line="360" w:lineRule="auto"/>
        <w:jc w:val="both"/>
        <w:rPr>
          <w:rFonts w:asciiTheme="majorBidi" w:hAnsiTheme="majorBidi"/>
          <w:szCs w:val="24"/>
        </w:rPr>
      </w:pPr>
      <w:r w:rsidRPr="00572740">
        <w:rPr>
          <w:rFonts w:asciiTheme="majorBidi" w:hAnsiTheme="majorBidi"/>
          <w:szCs w:val="24"/>
          <w:rtl/>
        </w:rPr>
        <w:t xml:space="preserve">שם הבנק/חב' הביטוח </w:t>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rtl/>
        </w:rPr>
        <w:t xml:space="preserve">   </w:t>
      </w:r>
    </w:p>
    <w:p w:rsidR="001D2FD9" w:rsidRPr="00572740" w:rsidRDefault="001D2FD9" w:rsidP="001D2FD9">
      <w:pPr>
        <w:spacing w:line="360" w:lineRule="auto"/>
        <w:jc w:val="both"/>
        <w:rPr>
          <w:rFonts w:asciiTheme="majorBidi" w:hAnsiTheme="majorBidi"/>
          <w:szCs w:val="24"/>
          <w:u w:val="single"/>
          <w:rtl/>
        </w:rPr>
      </w:pPr>
      <w:r w:rsidRPr="00572740">
        <w:rPr>
          <w:rFonts w:asciiTheme="majorBidi" w:hAnsiTheme="majorBidi"/>
          <w:szCs w:val="24"/>
          <w:rtl/>
        </w:rPr>
        <w:t>מס' הבנק ומס' הסניף</w:t>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p>
    <w:p w:rsidR="001D2FD9" w:rsidRPr="00572740" w:rsidRDefault="001D2FD9" w:rsidP="001D2FD9">
      <w:pPr>
        <w:spacing w:line="360" w:lineRule="auto"/>
        <w:jc w:val="both"/>
        <w:rPr>
          <w:rFonts w:asciiTheme="majorBidi" w:hAnsiTheme="majorBidi"/>
          <w:szCs w:val="24"/>
          <w:u w:val="single"/>
          <w:rtl/>
        </w:rPr>
      </w:pPr>
      <w:r w:rsidRPr="00572740">
        <w:rPr>
          <w:rFonts w:asciiTheme="majorBidi" w:hAnsiTheme="majorBidi"/>
          <w:szCs w:val="24"/>
          <w:rtl/>
        </w:rPr>
        <w:t>כתובת סניף הבנק/חברת הביטוח </w:t>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p>
    <w:p w:rsidR="001D2FD9" w:rsidRPr="00572740" w:rsidRDefault="001D2FD9" w:rsidP="001D2FD9">
      <w:pPr>
        <w:rPr>
          <w:rFonts w:asciiTheme="majorBidi" w:hAnsiTheme="majorBidi"/>
          <w:szCs w:val="24"/>
          <w:rtl/>
        </w:rPr>
      </w:pPr>
    </w:p>
    <w:p w:rsidR="001D2FD9" w:rsidRPr="007B07B0" w:rsidRDefault="001D2FD9" w:rsidP="001D2FD9">
      <w:pPr>
        <w:spacing w:line="340" w:lineRule="exact"/>
        <w:jc w:val="right"/>
        <w:rPr>
          <w:rFonts w:asciiTheme="majorBidi" w:hAnsiTheme="majorBidi"/>
          <w:b/>
          <w:bCs/>
          <w:szCs w:val="24"/>
          <w:u w:val="single"/>
          <w:rtl/>
        </w:rPr>
      </w:pPr>
    </w:p>
    <w:p w:rsidR="00606169" w:rsidRPr="007B07B0" w:rsidRDefault="00606169" w:rsidP="007B07B0">
      <w:pPr>
        <w:spacing w:line="340" w:lineRule="exact"/>
        <w:jc w:val="right"/>
        <w:rPr>
          <w:szCs w:val="24"/>
        </w:rPr>
      </w:pPr>
    </w:p>
    <w:sectPr w:rsidR="00606169" w:rsidRPr="007B07B0" w:rsidSect="00DE6793">
      <w:headerReference w:type="even" r:id="rId16"/>
      <w:headerReference w:type="default" r:id="rId17"/>
      <w:footerReference w:type="default" r:id="rId18"/>
      <w:headerReference w:type="first" r:id="rId19"/>
      <w:footerReference w:type="first" r:id="rId20"/>
      <w:pgSz w:w="11906" w:h="16838" w:code="9"/>
      <w:pgMar w:top="1440" w:right="1474" w:bottom="1440" w:left="1474" w:header="720" w:footer="851" w:gutter="0"/>
      <w:pgBorders w:offsetFrom="page">
        <w:bottom w:val="single" w:sz="4" w:space="24" w:color="auto"/>
      </w:pgBorders>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80C4D" w:rsidRDefault="00380C4D">
      <w:r>
        <w:separator/>
      </w:r>
    </w:p>
  </w:endnote>
  <w:endnote w:type="continuationSeparator" w:id="0">
    <w:p w:rsidR="00380C4D" w:rsidRDefault="00380C4D">
      <w:r>
        <w:continuationSeparator/>
      </w:r>
    </w:p>
  </w:endnote>
  <w:endnote w:type="continuationNotice" w:id="1">
    <w:p w:rsidR="00380C4D" w:rsidRDefault="00380C4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Arial Black">
    <w:panose1 w:val="020B0A04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D004A" w:rsidRDefault="001D004A"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6E4A29" w:rsidRPr="006E4A29">
      <w:rPr>
        <w:noProof/>
        <w:rtl/>
        <w:lang w:val="he-IL"/>
      </w:rPr>
      <w:t>15</w:t>
    </w:r>
    <w:r>
      <w:rPr>
        <w:noProof/>
        <w:lang w:val="he-IL"/>
      </w:rPr>
      <w:fldChar w:fldCharType="end"/>
    </w:r>
    <w:r>
      <w:rPr>
        <w:rFonts w:hint="cs"/>
        <w:rtl/>
      </w:rPr>
      <w:t xml:space="preserve"> מתוך </w:t>
    </w:r>
    <w:fldSimple w:instr=" NUMPAGES   \* MERGEFORMAT ">
      <w:r w:rsidR="006E4A29">
        <w:rPr>
          <w:noProof/>
          <w:rtl/>
        </w:rPr>
        <w:t>77</w:t>
      </w:r>
    </w:fldSimple>
    <w:r>
      <w:rPr>
        <w:rFonts w:hint="cs"/>
        <w:rtl/>
      </w:rPr>
      <w:t xml:space="preserve"> עמודים</w:t>
    </w:r>
  </w:p>
  <w:p w:rsidR="001D004A" w:rsidRDefault="001D004A"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1D004A" w:rsidRPr="00F757BF" w:rsidRDefault="001D004A" w:rsidP="00F757BF">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D004A" w:rsidRDefault="001D004A">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6E4A29" w:rsidRPr="006E4A29">
      <w:rPr>
        <w:noProof/>
        <w:rtl/>
        <w:lang w:val="he-IL"/>
      </w:rPr>
      <w:t>1</w:t>
    </w:r>
    <w:r>
      <w:rPr>
        <w:noProof/>
        <w:lang w:val="he-IL"/>
      </w:rPr>
      <w:fldChar w:fldCharType="end"/>
    </w:r>
    <w:r>
      <w:rPr>
        <w:rFonts w:hint="cs"/>
        <w:rtl/>
      </w:rPr>
      <w:t xml:space="preserve"> מתוך </w:t>
    </w:r>
    <w:fldSimple w:instr=" NUMPAGES   \* MERGEFORMAT ">
      <w:r w:rsidR="006E4A29">
        <w:rPr>
          <w:noProof/>
          <w:rtl/>
        </w:rPr>
        <w:t>77</w:t>
      </w:r>
    </w:fldSimple>
    <w:r>
      <w:rPr>
        <w:rFonts w:hint="cs"/>
        <w:rtl/>
      </w:rPr>
      <w:t xml:space="preserve"> עמודים</w:t>
    </w:r>
  </w:p>
  <w:p w:rsidR="001D004A" w:rsidRDefault="001D004A"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1D004A" w:rsidRDefault="001D004A">
    <w:pPr>
      <w:pBdr>
        <w:top w:val="single" w:sz="6" w:space="1" w:color="auto"/>
      </w:pBdr>
      <w:jc w:val="center"/>
      <w:rPr>
        <w:rtl/>
      </w:rPr>
    </w:pPr>
    <w:r>
      <w:rPr>
        <w:rFonts w:hint="cs"/>
        <w:noProof/>
        <w:rtl/>
      </w:rPr>
      <w:drawing>
        <wp:anchor distT="0" distB="0" distL="114300" distR="114300" simplePos="0" relativeHeight="251657728" behindDoc="0" locked="0" layoutInCell="1" allowOverlap="1" wp14:anchorId="0144FAAC" wp14:editId="4E513E2C">
          <wp:simplePos x="0" y="0"/>
          <wp:positionH relativeFrom="column">
            <wp:posOffset>5200650</wp:posOffset>
          </wp:positionH>
          <wp:positionV relativeFrom="paragraph">
            <wp:posOffset>163830</wp:posOffset>
          </wp:positionV>
          <wp:extent cx="685800" cy="323850"/>
          <wp:effectExtent l="19050" t="0" r="0" b="0"/>
          <wp:wrapNone/>
          <wp:docPr id="10"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rsidR="001D004A" w:rsidRDefault="001D004A" w:rsidP="004D6DE5">
    <w:pPr>
      <w:pBdr>
        <w:top w:val="single" w:sz="6" w:space="1" w:color="auto"/>
      </w:pBdr>
      <w:jc w:val="center"/>
      <w:rPr>
        <w:rtl/>
      </w:rPr>
    </w:pPr>
    <w:r w:rsidRPr="000A474B">
      <w:rPr>
        <w:rFonts w:hint="cs"/>
        <w:rtl/>
      </w:rPr>
      <w:t>רח' יפו 216 ת.ד. 36148 ירושלים</w:t>
    </w:r>
    <w:r>
      <w:rPr>
        <w:rFonts w:hint="cs"/>
        <w:rtl/>
      </w:rPr>
      <w:t>,</w:t>
    </w:r>
    <w:r w:rsidRPr="000A474B">
      <w:rPr>
        <w:rFonts w:hint="cs"/>
        <w:rtl/>
      </w:rPr>
      <w:t xml:space="preserve"> 91360 טל'</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פקס'</w:t>
    </w:r>
    <w:r>
      <w:rPr>
        <w:rFonts w:hint="cs"/>
        <w:rtl/>
      </w:rPr>
      <w:t>:</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1D004A" w:rsidRDefault="001D004A" w:rsidP="004D6DE5">
    <w:pPr>
      <w:pBdr>
        <w:top w:val="single" w:sz="6" w:space="1" w:color="auto"/>
      </w:pBdr>
      <w:tabs>
        <w:tab w:val="left" w:pos="1967"/>
        <w:tab w:val="center" w:pos="4748"/>
      </w:tabs>
      <w:jc w:val="center"/>
      <w:rPr>
        <w:sz w:val="26"/>
        <w:rtl/>
      </w:rPr>
    </w:pPr>
    <w:r w:rsidRPr="00610303">
      <w:rPr>
        <w:rFonts w:hint="cs"/>
        <w:sz w:val="26"/>
        <w:rtl/>
      </w:rPr>
      <w:t>דוא"ל:</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sidRPr="004D6DE5">
          <w:rPr>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80C4D" w:rsidRDefault="00380C4D">
      <w:r>
        <w:separator/>
      </w:r>
    </w:p>
  </w:footnote>
  <w:footnote w:type="continuationSeparator" w:id="0">
    <w:p w:rsidR="00380C4D" w:rsidRDefault="00380C4D">
      <w:r>
        <w:continuationSeparator/>
      </w:r>
    </w:p>
  </w:footnote>
  <w:footnote w:type="continuationNotice" w:id="1">
    <w:p w:rsidR="00380C4D" w:rsidRDefault="00380C4D"/>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D004A" w:rsidRDefault="001D004A">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4567"/>
      <w:gridCol w:w="646"/>
      <w:gridCol w:w="4710"/>
    </w:tblGrid>
    <w:tr w:rsidR="001D004A" w:rsidRPr="00C01540" w:rsidTr="00E83064">
      <w:trPr>
        <w:trHeight w:val="284"/>
        <w:jc w:val="center"/>
      </w:trPr>
      <w:tc>
        <w:tcPr>
          <w:tcW w:w="4623" w:type="dxa"/>
          <w:vAlign w:val="center"/>
        </w:tcPr>
        <w:p w:rsidR="001D004A" w:rsidRPr="00C01540" w:rsidRDefault="001D004A" w:rsidP="00591BAD">
          <w:pPr>
            <w:pStyle w:val="ad"/>
            <w:tabs>
              <w:tab w:val="left" w:pos="2447"/>
            </w:tabs>
            <w:spacing w:line="276" w:lineRule="auto"/>
            <w:jc w:val="center"/>
            <w:rPr>
              <w:b/>
              <w:bCs/>
              <w:rtl/>
            </w:rPr>
          </w:pPr>
          <w:r>
            <w:rPr>
              <w:rFonts w:hint="cs"/>
              <w:b/>
              <w:bCs/>
              <w:rtl/>
            </w:rPr>
            <w:t>משרד האנרגיה</w:t>
          </w:r>
        </w:p>
      </w:tc>
      <w:tc>
        <w:tcPr>
          <w:tcW w:w="531" w:type="dxa"/>
          <w:vAlign w:val="center"/>
        </w:tcPr>
        <w:p w:rsidR="001D004A" w:rsidRPr="00C01540" w:rsidRDefault="001D004A" w:rsidP="00591BAD">
          <w:pPr>
            <w:pStyle w:val="ad"/>
            <w:tabs>
              <w:tab w:val="left" w:pos="2447"/>
            </w:tabs>
            <w:spacing w:line="276" w:lineRule="auto"/>
            <w:rPr>
              <w:b/>
              <w:bCs/>
              <w:rtl/>
            </w:rPr>
          </w:pPr>
          <w:r w:rsidRPr="00C01540">
            <w:object w:dxaOrig="784" w:dyaOrig="931" w14:anchorId="5DB2028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75pt;height:29.25pt;mso-position-vertical:absolute" o:ole="" o:allowoverlap="f">
                <v:imagedata r:id="rId1" o:title=""/>
              </v:shape>
              <o:OLEObject Type="Embed" ProgID="Word.Picture.8" ShapeID="_x0000_i1025" DrawAspect="Content" ObjectID="_1561376266" r:id="rId2"/>
            </w:object>
          </w:r>
        </w:p>
      </w:tc>
      <w:tc>
        <w:tcPr>
          <w:tcW w:w="4769" w:type="dxa"/>
          <w:vAlign w:val="center"/>
        </w:tcPr>
        <w:p w:rsidR="001D004A" w:rsidRPr="00C01540" w:rsidRDefault="001D004A" w:rsidP="00AD3243">
          <w:pPr>
            <w:pStyle w:val="ad"/>
            <w:tabs>
              <w:tab w:val="left" w:pos="2447"/>
            </w:tabs>
            <w:spacing w:line="276" w:lineRule="auto"/>
            <w:jc w:val="center"/>
            <w:rPr>
              <w:rtl/>
            </w:rPr>
          </w:pPr>
          <w:r>
            <w:rPr>
              <w:rFonts w:hint="cs"/>
              <w:b/>
              <w:bCs/>
              <w:rtl/>
            </w:rPr>
            <w:t>מכרז</w:t>
          </w:r>
          <w:r w:rsidRPr="00C01540">
            <w:rPr>
              <w:rFonts w:hint="cs"/>
              <w:b/>
              <w:bCs/>
              <w:rtl/>
            </w:rPr>
            <w:t xml:space="preserve"> מס': </w:t>
          </w:r>
          <w:r>
            <w:rPr>
              <w:rFonts w:hint="cs"/>
              <w:b/>
              <w:bCs/>
              <w:rtl/>
            </w:rPr>
            <w:t>72</w:t>
          </w:r>
          <w:r w:rsidRPr="00C01540">
            <w:rPr>
              <w:rFonts w:hint="cs"/>
              <w:b/>
              <w:bCs/>
              <w:rtl/>
            </w:rPr>
            <w:t>/2017</w:t>
          </w:r>
        </w:p>
      </w:tc>
    </w:tr>
  </w:tbl>
  <w:p w:rsidR="001D004A" w:rsidRPr="008B766D" w:rsidRDefault="001D004A" w:rsidP="00CD0227">
    <w:pPr>
      <w:pStyle w:val="ad"/>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D004A" w:rsidRDefault="001D004A" w:rsidP="00EA4FBF">
    <w:pPr>
      <w:pStyle w:val="ad"/>
      <w:spacing w:line="276" w:lineRule="auto"/>
      <w:jc w:val="center"/>
      <w:rPr>
        <w:b/>
        <w:bCs/>
        <w:szCs w:val="40"/>
        <w:rtl/>
      </w:rPr>
    </w:pPr>
    <w:r>
      <w:rPr>
        <w:b/>
        <w:bCs/>
        <w:noProof/>
        <w:szCs w:val="40"/>
        <w:rtl/>
      </w:rPr>
      <w:object w:dxaOrig="1440" w:dyaOrig="1440" w14:anchorId="1118D8E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63872;visibility:visible;mso-wrap-edited:f">
          <v:imagedata r:id="rId1" o:title=""/>
          <w10:wrap type="topAndBottom"/>
        </v:shape>
        <o:OLEObject Type="Embed" ProgID="Word.Picture.8" ShapeID="_x0000_s2049" DrawAspect="Content" ObjectID="_1561376267" r:id="rId2"/>
      </w:object>
    </w:r>
  </w:p>
  <w:p w:rsidR="001D004A" w:rsidRDefault="001D004A" w:rsidP="00EA4FBF">
    <w:pPr>
      <w:pStyle w:val="ad"/>
      <w:spacing w:line="276" w:lineRule="auto"/>
      <w:jc w:val="center"/>
      <w:rPr>
        <w:b/>
        <w:bCs/>
        <w:szCs w:val="40"/>
        <w:rtl/>
      </w:rPr>
    </w:pPr>
    <w:r>
      <w:rPr>
        <w:b/>
        <w:bCs/>
        <w:szCs w:val="40"/>
        <w:rtl/>
      </w:rPr>
      <w:t>מדינת ישראל</w:t>
    </w:r>
  </w:p>
  <w:p w:rsidR="001D004A" w:rsidRDefault="001D004A" w:rsidP="00EA4FBF">
    <w:pPr>
      <w:pStyle w:val="ad"/>
      <w:tabs>
        <w:tab w:val="left" w:pos="2447"/>
      </w:tabs>
      <w:spacing w:line="276" w:lineRule="auto"/>
      <w:jc w:val="center"/>
      <w:rPr>
        <w:b/>
        <w:bCs/>
        <w:szCs w:val="32"/>
        <w:rtl/>
      </w:rPr>
    </w:pPr>
    <w:r>
      <w:rPr>
        <w:rFonts w:hint="cs"/>
        <w:b/>
        <w:bCs/>
        <w:szCs w:val="32"/>
        <w:rtl/>
      </w:rPr>
      <w:t>משרד האנרגיה</w:t>
    </w:r>
  </w:p>
  <w:p w:rsidR="001D004A" w:rsidRDefault="001D004A" w:rsidP="00EA4FBF">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078F230B"/>
    <w:multiLevelType w:val="multilevel"/>
    <w:tmpl w:val="5E58E9D6"/>
    <w:lvl w:ilvl="0">
      <w:start w:val="1"/>
      <w:numFmt w:val="decimal"/>
      <w:lvlText w:val="%1."/>
      <w:lvlJc w:val="left"/>
      <w:pPr>
        <w:ind w:left="1080" w:hanging="360"/>
      </w:pPr>
      <w:rPr>
        <w:b w:val="0"/>
        <w:bCs w:val="0"/>
        <w:i w:val="0"/>
        <w:iCs w:val="0"/>
      </w:rPr>
    </w:lvl>
    <w:lvl w:ilvl="1">
      <w:start w:val="1"/>
      <w:numFmt w:val="decimal"/>
      <w:lvlText w:val="%1.%2."/>
      <w:lvlJc w:val="left"/>
      <w:pPr>
        <w:ind w:left="1152" w:hanging="432"/>
      </w:pPr>
      <w:rPr>
        <w:b w:val="0"/>
        <w:bCs w:val="0"/>
        <w:color w:val="auto"/>
        <w:lang w:val="en-US"/>
      </w:rPr>
    </w:lvl>
    <w:lvl w:ilvl="2">
      <w:start w:val="1"/>
      <w:numFmt w:val="decimal"/>
      <w:lvlText w:val="%1.%2.%3."/>
      <w:lvlJc w:val="left"/>
      <w:pPr>
        <w:ind w:left="1518" w:hanging="504"/>
      </w:pPr>
      <w:rPr>
        <w:b w:val="0"/>
        <w:bCs w:val="0"/>
      </w:rPr>
    </w:lvl>
    <w:lvl w:ilvl="3">
      <w:start w:val="1"/>
      <w:numFmt w:val="decimal"/>
      <w:lvlText w:val="%1.%2.%3.%4."/>
      <w:lvlJc w:val="left"/>
      <w:pPr>
        <w:ind w:left="2022" w:hanging="648"/>
      </w:pPr>
    </w:lvl>
    <w:lvl w:ilvl="4">
      <w:start w:val="1"/>
      <w:numFmt w:val="decimal"/>
      <w:lvlText w:val="%1.%2.%3.%4.%5."/>
      <w:lvlJc w:val="left"/>
      <w:pPr>
        <w:ind w:left="2526" w:hanging="792"/>
      </w:pPr>
    </w:lvl>
    <w:lvl w:ilvl="5">
      <w:start w:val="1"/>
      <w:numFmt w:val="decimal"/>
      <w:lvlText w:val="%1.%2.%3.%4.%5.%6."/>
      <w:lvlJc w:val="left"/>
      <w:pPr>
        <w:ind w:left="3030" w:hanging="936"/>
      </w:pPr>
    </w:lvl>
    <w:lvl w:ilvl="6">
      <w:start w:val="1"/>
      <w:numFmt w:val="decimal"/>
      <w:lvlText w:val="%1.%2.%3.%4.%5.%6.%7."/>
      <w:lvlJc w:val="left"/>
      <w:pPr>
        <w:ind w:left="3534" w:hanging="1080"/>
      </w:pPr>
    </w:lvl>
    <w:lvl w:ilvl="7">
      <w:start w:val="1"/>
      <w:numFmt w:val="decimal"/>
      <w:lvlText w:val="%1.%2.%3.%4.%5.%6.%7.%8."/>
      <w:lvlJc w:val="left"/>
      <w:pPr>
        <w:ind w:left="4038" w:hanging="1224"/>
      </w:pPr>
    </w:lvl>
    <w:lvl w:ilvl="8">
      <w:start w:val="1"/>
      <w:numFmt w:val="decimal"/>
      <w:lvlText w:val="%1.%2.%3.%4.%5.%6.%7.%8.%9."/>
      <w:lvlJc w:val="left"/>
      <w:pPr>
        <w:ind w:left="4614" w:hanging="1440"/>
      </w:pPr>
    </w:lvl>
  </w:abstractNum>
  <w:abstractNum w:abstractNumId="13"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4"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5"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6"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0CD27C05"/>
    <w:multiLevelType w:val="multilevel"/>
    <w:tmpl w:val="82AED9E8"/>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sz w:val="24"/>
        <w:szCs w:val="24"/>
        <w:lang w:val="en-US"/>
      </w:rPr>
    </w:lvl>
    <w:lvl w:ilvl="3">
      <w:start w:val="1"/>
      <w:numFmt w:val="decimal"/>
      <w:lvlText w:val="%1.%2.%3.%4."/>
      <w:lvlJc w:val="left"/>
      <w:pPr>
        <w:ind w:left="2065" w:hanging="648"/>
      </w:pPr>
      <w:rPr>
        <w:b w:val="0"/>
        <w:bCs w:val="0"/>
        <w:lang w:bidi="he-IL"/>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0CFF4A50"/>
    <w:multiLevelType w:val="multilevel"/>
    <w:tmpl w:val="6888A4C4"/>
    <w:lvl w:ilvl="0">
      <w:start w:val="6"/>
      <w:numFmt w:val="decimal"/>
      <w:lvlText w:val="%1"/>
      <w:lvlJc w:val="left"/>
      <w:pPr>
        <w:ind w:left="360" w:hanging="360"/>
      </w:pPr>
      <w:rPr>
        <w:rFonts w:hint="default"/>
      </w:rPr>
    </w:lvl>
    <w:lvl w:ilvl="1">
      <w:start w:val="1"/>
      <w:numFmt w:val="decimal"/>
      <w:lvlText w:val="%1.%2"/>
      <w:lvlJc w:val="left"/>
      <w:pPr>
        <w:ind w:left="1003" w:hanging="360"/>
      </w:pPr>
      <w:rPr>
        <w:rFonts w:hint="default"/>
      </w:rPr>
    </w:lvl>
    <w:lvl w:ilvl="2">
      <w:start w:val="1"/>
      <w:numFmt w:val="decimal"/>
      <w:lvlText w:val="%1.%2.%3"/>
      <w:lvlJc w:val="left"/>
      <w:pPr>
        <w:ind w:left="2006" w:hanging="720"/>
      </w:pPr>
      <w:rPr>
        <w:rFonts w:hint="default"/>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19" w15:restartNumberingAfterBreak="0">
    <w:nsid w:val="0D0D4AFC"/>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428"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0" w15:restartNumberingAfterBreak="0">
    <w:nsid w:val="0D10507E"/>
    <w:multiLevelType w:val="hybridMultilevel"/>
    <w:tmpl w:val="DB341908"/>
    <w:lvl w:ilvl="0" w:tplc="4574E5F8">
      <w:start w:val="1"/>
      <w:numFmt w:val="hebrew1"/>
      <w:lvlText w:val="%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1" w15:restartNumberingAfterBreak="0">
    <w:nsid w:val="0E214367"/>
    <w:multiLevelType w:val="hybridMultilevel"/>
    <w:tmpl w:val="09B60388"/>
    <w:lvl w:ilvl="0" w:tplc="F034804C">
      <w:start w:val="1"/>
      <w:numFmt w:val="hebrew1"/>
      <w:lvlText w:val="%1."/>
      <w:lvlJc w:val="left"/>
      <w:pPr>
        <w:ind w:left="2345"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0E8D6887"/>
    <w:multiLevelType w:val="multilevel"/>
    <w:tmpl w:val="95EE42AC"/>
    <w:lvl w:ilvl="0">
      <w:start w:val="1"/>
      <w:numFmt w:val="decimal"/>
      <w:lvlText w:val="%1"/>
      <w:lvlJc w:val="left"/>
      <w:pPr>
        <w:ind w:left="930" w:hanging="930"/>
      </w:pPr>
      <w:rPr>
        <w:rFonts w:hint="default"/>
      </w:rPr>
    </w:lvl>
    <w:lvl w:ilvl="1">
      <w:start w:val="3"/>
      <w:numFmt w:val="decimal"/>
      <w:lvlText w:val="%1.%2"/>
      <w:lvlJc w:val="left"/>
      <w:pPr>
        <w:ind w:left="1218" w:hanging="930"/>
      </w:pPr>
      <w:rPr>
        <w:rFonts w:hint="default"/>
      </w:rPr>
    </w:lvl>
    <w:lvl w:ilvl="2">
      <w:start w:val="6"/>
      <w:numFmt w:val="decimal"/>
      <w:lvlText w:val="%1.%2.%3"/>
      <w:lvlJc w:val="left"/>
      <w:pPr>
        <w:ind w:left="1506" w:hanging="930"/>
      </w:pPr>
      <w:rPr>
        <w:rFonts w:hint="default"/>
      </w:rPr>
    </w:lvl>
    <w:lvl w:ilvl="3">
      <w:start w:val="3"/>
      <w:numFmt w:val="decimal"/>
      <w:lvlText w:val="%1.%2.%3.%4"/>
      <w:lvlJc w:val="left"/>
      <w:pPr>
        <w:ind w:left="1794" w:hanging="930"/>
      </w:pPr>
      <w:rPr>
        <w:rFonts w:hint="default"/>
      </w:rPr>
    </w:lvl>
    <w:lvl w:ilvl="4">
      <w:start w:val="1"/>
      <w:numFmt w:val="decimal"/>
      <w:lvlText w:val="%1.%2.%3.%4.%5"/>
      <w:lvlJc w:val="left"/>
      <w:pPr>
        <w:ind w:left="2232" w:hanging="1080"/>
      </w:pPr>
      <w:rPr>
        <w:rFonts w:hint="default"/>
      </w:rPr>
    </w:lvl>
    <w:lvl w:ilvl="5">
      <w:start w:val="1"/>
      <w:numFmt w:val="decimal"/>
      <w:lvlText w:val="%1.%2.%3.%4.%5.%6"/>
      <w:lvlJc w:val="left"/>
      <w:pPr>
        <w:ind w:left="2520" w:hanging="1080"/>
      </w:pPr>
      <w:rPr>
        <w:rFonts w:hint="default"/>
      </w:rPr>
    </w:lvl>
    <w:lvl w:ilvl="6">
      <w:start w:val="1"/>
      <w:numFmt w:val="decimal"/>
      <w:lvlText w:val="%1.%2.%3.%4.%5.%6.%7"/>
      <w:lvlJc w:val="left"/>
      <w:pPr>
        <w:ind w:left="3168" w:hanging="1440"/>
      </w:pPr>
      <w:rPr>
        <w:rFonts w:hint="default"/>
      </w:rPr>
    </w:lvl>
    <w:lvl w:ilvl="7">
      <w:start w:val="1"/>
      <w:numFmt w:val="decimal"/>
      <w:lvlText w:val="%1.%2.%3.%4.%5.%6.%7.%8"/>
      <w:lvlJc w:val="left"/>
      <w:pPr>
        <w:ind w:left="3456" w:hanging="1440"/>
      </w:pPr>
      <w:rPr>
        <w:rFonts w:hint="default"/>
      </w:rPr>
    </w:lvl>
    <w:lvl w:ilvl="8">
      <w:start w:val="1"/>
      <w:numFmt w:val="decimal"/>
      <w:lvlText w:val="%1.%2.%3.%4.%5.%6.%7.%8.%9"/>
      <w:lvlJc w:val="left"/>
      <w:pPr>
        <w:ind w:left="4104" w:hanging="1800"/>
      </w:pPr>
      <w:rPr>
        <w:rFonts w:hint="default"/>
      </w:rPr>
    </w:lvl>
  </w:abstractNum>
  <w:abstractNum w:abstractNumId="23"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4"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5"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6" w15:restartNumberingAfterBreak="0">
    <w:nsid w:val="12EC2820"/>
    <w:multiLevelType w:val="multilevel"/>
    <w:tmpl w:val="F6721D48"/>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7"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8" w15:restartNumberingAfterBreak="0">
    <w:nsid w:val="14ED69E4"/>
    <w:multiLevelType w:val="hybridMultilevel"/>
    <w:tmpl w:val="67988C5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30"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31"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2" w15:restartNumberingAfterBreak="0">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192C5028"/>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5"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7"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8" w15:restartNumberingAfterBreak="0">
    <w:nsid w:val="22AD0B10"/>
    <w:multiLevelType w:val="multilevel"/>
    <w:tmpl w:val="3822BA5E"/>
    <w:lvl w:ilvl="0">
      <w:start w:val="1"/>
      <w:numFmt w:val="decimal"/>
      <w:lvlText w:val="%1."/>
      <w:lvlJc w:val="left"/>
      <w:pPr>
        <w:tabs>
          <w:tab w:val="num" w:pos="567"/>
        </w:tabs>
        <w:ind w:left="567" w:hanging="567"/>
      </w:pPr>
      <w:rPr>
        <w:b w:val="0"/>
        <w:bCs w:val="0"/>
      </w:rPr>
    </w:lvl>
    <w:lvl w:ilvl="1">
      <w:start w:val="1"/>
      <w:numFmt w:val="hebrew1"/>
      <w:lvlText w:val="%2."/>
      <w:lvlJc w:val="center"/>
      <w:pPr>
        <w:tabs>
          <w:tab w:val="num" w:pos="1985"/>
        </w:tabs>
        <w:ind w:left="1985" w:hanging="567"/>
      </w:pPr>
      <w:rPr>
        <w:b w:val="0"/>
        <w:bCs w:val="0"/>
      </w:rPr>
    </w:lvl>
    <w:lvl w:ilvl="2">
      <w:start w:val="1"/>
      <w:numFmt w:val="decimal"/>
      <w:lvlText w:val="%3."/>
      <w:lvlJc w:val="left"/>
      <w:pPr>
        <w:tabs>
          <w:tab w:val="num" w:pos="1701"/>
        </w:tabs>
        <w:ind w:left="1701" w:hanging="567"/>
      </w:pPr>
      <w:rPr>
        <w:b w:val="0"/>
        <w:bCs w:val="0"/>
      </w:rPr>
    </w:lvl>
    <w:lvl w:ilvl="3">
      <w:start w:val="1"/>
      <w:numFmt w:val="hebrew2"/>
      <w:lvlText w:val="%4."/>
      <w:lvlJc w:val="left"/>
      <w:pPr>
        <w:tabs>
          <w:tab w:val="num" w:pos="2268"/>
        </w:tabs>
        <w:ind w:left="2268" w:hanging="567"/>
      </w:pPr>
    </w:lvl>
    <w:lvl w:ilvl="4">
      <w:start w:val="1"/>
      <w:numFmt w:val="upperRoman"/>
      <w:lvlText w:val="%5."/>
      <w:lvlJc w:val="left"/>
      <w:pPr>
        <w:tabs>
          <w:tab w:val="num" w:pos="2835"/>
        </w:tabs>
        <w:ind w:left="2835" w:hanging="567"/>
      </w:pPr>
    </w:lvl>
    <w:lvl w:ilvl="5">
      <w:start w:val="1"/>
      <w:numFmt w:val="lowerRoman"/>
      <w:lvlText w:val="%6."/>
      <w:lvlJc w:val="left"/>
      <w:pPr>
        <w:tabs>
          <w:tab w:val="num" w:pos="3402"/>
        </w:tabs>
        <w:ind w:left="3402" w:hanging="567"/>
      </w:pPr>
    </w:lvl>
    <w:lvl w:ilvl="6">
      <w:start w:val="1"/>
      <w:numFmt w:val="decimal"/>
      <w:lvlText w:val="%7."/>
      <w:lvlJc w:val="left"/>
      <w:pPr>
        <w:tabs>
          <w:tab w:val="num" w:pos="3969"/>
        </w:tabs>
        <w:ind w:left="3969" w:hanging="567"/>
      </w:pPr>
    </w:lvl>
    <w:lvl w:ilvl="7">
      <w:start w:val="1"/>
      <w:numFmt w:val="hebrew1"/>
      <w:lvlText w:val="%8."/>
      <w:lvlJc w:val="left"/>
      <w:pPr>
        <w:tabs>
          <w:tab w:val="num" w:pos="4535"/>
        </w:tabs>
        <w:ind w:left="4535" w:hanging="566"/>
      </w:pPr>
    </w:lvl>
    <w:lvl w:ilvl="8">
      <w:start w:val="1"/>
      <w:numFmt w:val="upperRoman"/>
      <w:lvlText w:val="%9."/>
      <w:lvlJc w:val="left"/>
      <w:pPr>
        <w:tabs>
          <w:tab w:val="num" w:pos="5102"/>
        </w:tabs>
        <w:ind w:left="5102" w:hanging="567"/>
      </w:pPr>
    </w:lvl>
  </w:abstractNum>
  <w:abstractNum w:abstractNumId="39"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41"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42"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3"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29A562E1"/>
    <w:multiLevelType w:val="hybridMultilevel"/>
    <w:tmpl w:val="4E5EDB3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6"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7"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8"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49" w15:restartNumberingAfterBreak="0">
    <w:nsid w:val="2F6327CE"/>
    <w:multiLevelType w:val="multilevel"/>
    <w:tmpl w:val="2D1C0956"/>
    <w:lvl w:ilvl="0">
      <w:start w:val="2"/>
      <w:numFmt w:val="decimal"/>
      <w:lvlText w:val="%1"/>
      <w:lvlJc w:val="left"/>
      <w:pPr>
        <w:ind w:left="360" w:hanging="360"/>
      </w:pPr>
      <w:rPr>
        <w:rFonts w:hint="default"/>
      </w:rPr>
    </w:lvl>
    <w:lvl w:ilvl="1">
      <w:start w:val="1"/>
      <w:numFmt w:val="decimal"/>
      <w:lvlText w:val="%1.%2"/>
      <w:lvlJc w:val="left"/>
      <w:pPr>
        <w:ind w:left="785" w:hanging="360"/>
      </w:pPr>
      <w:rPr>
        <w:rFonts w:hint="default"/>
        <w:b/>
        <w:bCs/>
      </w:rPr>
    </w:lvl>
    <w:lvl w:ilvl="2">
      <w:start w:val="1"/>
      <w:numFmt w:val="decimal"/>
      <w:lvlText w:val="%1.%2.%3"/>
      <w:lvlJc w:val="left"/>
      <w:pPr>
        <w:ind w:left="1854" w:hanging="720"/>
      </w:pPr>
      <w:rPr>
        <w:rFonts w:hint="default"/>
        <w:b w:val="0"/>
        <w:bCs w:val="0"/>
        <w:sz w:val="24"/>
        <w:szCs w:val="24"/>
      </w:rPr>
    </w:lvl>
    <w:lvl w:ilvl="3">
      <w:start w:val="1"/>
      <w:numFmt w:val="decimal"/>
      <w:lvlText w:val="%1.%2.%3.%4"/>
      <w:lvlJc w:val="left"/>
      <w:pPr>
        <w:ind w:left="1996" w:hanging="720"/>
      </w:pPr>
      <w:rPr>
        <w:rFonts w:hint="default"/>
        <w:b w:val="0"/>
        <w:bCs w:val="0"/>
      </w:rPr>
    </w:lvl>
    <w:lvl w:ilvl="4">
      <w:start w:val="1"/>
      <w:numFmt w:val="decimal"/>
      <w:lvlText w:val="%1.%2.%3.%4.%5"/>
      <w:lvlJc w:val="left"/>
      <w:pPr>
        <w:ind w:left="3490" w:hanging="1080"/>
      </w:pPr>
      <w:rPr>
        <w:rFonts w:hint="default"/>
        <w:b w:val="0"/>
        <w:bCs w:val="0"/>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50"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1"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2" w15:restartNumberingAfterBreak="0">
    <w:nsid w:val="347F1D25"/>
    <w:multiLevelType w:val="hybridMultilevel"/>
    <w:tmpl w:val="B330EEA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4" w15:restartNumberingAfterBreak="0">
    <w:nsid w:val="34CE0000"/>
    <w:multiLevelType w:val="multilevel"/>
    <w:tmpl w:val="4762F27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55"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6" w15:restartNumberingAfterBreak="0">
    <w:nsid w:val="37A27193"/>
    <w:multiLevelType w:val="hybridMultilevel"/>
    <w:tmpl w:val="7592C3C8"/>
    <w:lvl w:ilvl="0" w:tplc="2728B538">
      <w:start w:val="1"/>
      <w:numFmt w:val="decimal"/>
      <w:lvlText w:val="%1."/>
      <w:lvlJc w:val="left"/>
      <w:pPr>
        <w:ind w:left="375" w:hanging="375"/>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7" w15:restartNumberingAfterBreak="0">
    <w:nsid w:val="398C6F92"/>
    <w:multiLevelType w:val="multilevel"/>
    <w:tmpl w:val="11C879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59" w15:restartNumberingAfterBreak="0">
    <w:nsid w:val="3E766956"/>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61"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63" w15:restartNumberingAfterBreak="0">
    <w:nsid w:val="44EA7685"/>
    <w:multiLevelType w:val="hybridMultilevel"/>
    <w:tmpl w:val="7D6045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65"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66"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67" w15:restartNumberingAfterBreak="0">
    <w:nsid w:val="48174C48"/>
    <w:multiLevelType w:val="hybridMultilevel"/>
    <w:tmpl w:val="37D8A770"/>
    <w:lvl w:ilvl="0" w:tplc="9348ABAA">
      <w:start w:val="1"/>
      <w:numFmt w:val="decimal"/>
      <w:lvlText w:val="%1."/>
      <w:lvlJc w:val="left"/>
      <w:pPr>
        <w:ind w:left="409" w:hanging="360"/>
      </w:pPr>
      <w:rPr>
        <w:rFonts w:hint="default"/>
      </w:rPr>
    </w:lvl>
    <w:lvl w:ilvl="1" w:tplc="04090019" w:tentative="1">
      <w:start w:val="1"/>
      <w:numFmt w:val="lowerLetter"/>
      <w:lvlText w:val="%2."/>
      <w:lvlJc w:val="left"/>
      <w:pPr>
        <w:ind w:left="1129" w:hanging="360"/>
      </w:pPr>
    </w:lvl>
    <w:lvl w:ilvl="2" w:tplc="0409001B" w:tentative="1">
      <w:start w:val="1"/>
      <w:numFmt w:val="lowerRoman"/>
      <w:lvlText w:val="%3."/>
      <w:lvlJc w:val="right"/>
      <w:pPr>
        <w:ind w:left="1849" w:hanging="180"/>
      </w:pPr>
    </w:lvl>
    <w:lvl w:ilvl="3" w:tplc="0409000F" w:tentative="1">
      <w:start w:val="1"/>
      <w:numFmt w:val="decimal"/>
      <w:lvlText w:val="%4."/>
      <w:lvlJc w:val="left"/>
      <w:pPr>
        <w:ind w:left="2569" w:hanging="360"/>
      </w:pPr>
    </w:lvl>
    <w:lvl w:ilvl="4" w:tplc="04090019" w:tentative="1">
      <w:start w:val="1"/>
      <w:numFmt w:val="lowerLetter"/>
      <w:lvlText w:val="%5."/>
      <w:lvlJc w:val="left"/>
      <w:pPr>
        <w:ind w:left="3289" w:hanging="360"/>
      </w:pPr>
    </w:lvl>
    <w:lvl w:ilvl="5" w:tplc="0409001B" w:tentative="1">
      <w:start w:val="1"/>
      <w:numFmt w:val="lowerRoman"/>
      <w:lvlText w:val="%6."/>
      <w:lvlJc w:val="right"/>
      <w:pPr>
        <w:ind w:left="4009" w:hanging="180"/>
      </w:pPr>
    </w:lvl>
    <w:lvl w:ilvl="6" w:tplc="0409000F" w:tentative="1">
      <w:start w:val="1"/>
      <w:numFmt w:val="decimal"/>
      <w:lvlText w:val="%7."/>
      <w:lvlJc w:val="left"/>
      <w:pPr>
        <w:ind w:left="4729" w:hanging="360"/>
      </w:pPr>
    </w:lvl>
    <w:lvl w:ilvl="7" w:tplc="04090019" w:tentative="1">
      <w:start w:val="1"/>
      <w:numFmt w:val="lowerLetter"/>
      <w:lvlText w:val="%8."/>
      <w:lvlJc w:val="left"/>
      <w:pPr>
        <w:ind w:left="5449" w:hanging="360"/>
      </w:pPr>
    </w:lvl>
    <w:lvl w:ilvl="8" w:tplc="0409001B" w:tentative="1">
      <w:start w:val="1"/>
      <w:numFmt w:val="lowerRoman"/>
      <w:lvlText w:val="%9."/>
      <w:lvlJc w:val="right"/>
      <w:pPr>
        <w:ind w:left="6169" w:hanging="180"/>
      </w:pPr>
    </w:lvl>
  </w:abstractNum>
  <w:abstractNum w:abstractNumId="68" w15:restartNumberingAfterBreak="0">
    <w:nsid w:val="48411893"/>
    <w:multiLevelType w:val="hybridMultilevel"/>
    <w:tmpl w:val="37D8A770"/>
    <w:lvl w:ilvl="0" w:tplc="9348ABAA">
      <w:start w:val="1"/>
      <w:numFmt w:val="decimal"/>
      <w:lvlText w:val="%1."/>
      <w:lvlJc w:val="left"/>
      <w:pPr>
        <w:ind w:left="409" w:hanging="360"/>
      </w:pPr>
      <w:rPr>
        <w:rFonts w:hint="default"/>
      </w:rPr>
    </w:lvl>
    <w:lvl w:ilvl="1" w:tplc="04090019" w:tentative="1">
      <w:start w:val="1"/>
      <w:numFmt w:val="lowerLetter"/>
      <w:lvlText w:val="%2."/>
      <w:lvlJc w:val="left"/>
      <w:pPr>
        <w:ind w:left="1129" w:hanging="360"/>
      </w:pPr>
    </w:lvl>
    <w:lvl w:ilvl="2" w:tplc="0409001B" w:tentative="1">
      <w:start w:val="1"/>
      <w:numFmt w:val="lowerRoman"/>
      <w:lvlText w:val="%3."/>
      <w:lvlJc w:val="right"/>
      <w:pPr>
        <w:ind w:left="1849" w:hanging="180"/>
      </w:pPr>
    </w:lvl>
    <w:lvl w:ilvl="3" w:tplc="0409000F" w:tentative="1">
      <w:start w:val="1"/>
      <w:numFmt w:val="decimal"/>
      <w:lvlText w:val="%4."/>
      <w:lvlJc w:val="left"/>
      <w:pPr>
        <w:ind w:left="2569" w:hanging="360"/>
      </w:pPr>
    </w:lvl>
    <w:lvl w:ilvl="4" w:tplc="04090019" w:tentative="1">
      <w:start w:val="1"/>
      <w:numFmt w:val="lowerLetter"/>
      <w:lvlText w:val="%5."/>
      <w:lvlJc w:val="left"/>
      <w:pPr>
        <w:ind w:left="3289" w:hanging="360"/>
      </w:pPr>
    </w:lvl>
    <w:lvl w:ilvl="5" w:tplc="0409001B" w:tentative="1">
      <w:start w:val="1"/>
      <w:numFmt w:val="lowerRoman"/>
      <w:lvlText w:val="%6."/>
      <w:lvlJc w:val="right"/>
      <w:pPr>
        <w:ind w:left="4009" w:hanging="180"/>
      </w:pPr>
    </w:lvl>
    <w:lvl w:ilvl="6" w:tplc="0409000F" w:tentative="1">
      <w:start w:val="1"/>
      <w:numFmt w:val="decimal"/>
      <w:lvlText w:val="%7."/>
      <w:lvlJc w:val="left"/>
      <w:pPr>
        <w:ind w:left="4729" w:hanging="360"/>
      </w:pPr>
    </w:lvl>
    <w:lvl w:ilvl="7" w:tplc="04090019" w:tentative="1">
      <w:start w:val="1"/>
      <w:numFmt w:val="lowerLetter"/>
      <w:lvlText w:val="%8."/>
      <w:lvlJc w:val="left"/>
      <w:pPr>
        <w:ind w:left="5449" w:hanging="360"/>
      </w:pPr>
    </w:lvl>
    <w:lvl w:ilvl="8" w:tplc="0409001B" w:tentative="1">
      <w:start w:val="1"/>
      <w:numFmt w:val="lowerRoman"/>
      <w:lvlText w:val="%9."/>
      <w:lvlJc w:val="right"/>
      <w:pPr>
        <w:ind w:left="6169" w:hanging="180"/>
      </w:pPr>
    </w:lvl>
  </w:abstractNum>
  <w:abstractNum w:abstractNumId="69" w15:restartNumberingAfterBreak="0">
    <w:nsid w:val="4DB3173A"/>
    <w:multiLevelType w:val="multilevel"/>
    <w:tmpl w:val="75C6CAFE"/>
    <w:lvl w:ilvl="0">
      <w:start w:val="2"/>
      <w:numFmt w:val="decimal"/>
      <w:lvlText w:val="%1"/>
      <w:lvlJc w:val="left"/>
      <w:pPr>
        <w:ind w:left="930" w:hanging="930"/>
      </w:pPr>
      <w:rPr>
        <w:rFonts w:hint="default"/>
      </w:rPr>
    </w:lvl>
    <w:lvl w:ilvl="1">
      <w:start w:val="4"/>
      <w:numFmt w:val="decimal"/>
      <w:lvlText w:val="%1.%2"/>
      <w:lvlJc w:val="left"/>
      <w:pPr>
        <w:ind w:left="1362" w:hanging="930"/>
      </w:pPr>
      <w:rPr>
        <w:rFonts w:hint="default"/>
      </w:rPr>
    </w:lvl>
    <w:lvl w:ilvl="2">
      <w:start w:val="5"/>
      <w:numFmt w:val="decimal"/>
      <w:lvlText w:val="%1.%2.%3"/>
      <w:lvlJc w:val="left"/>
      <w:pPr>
        <w:ind w:left="1794" w:hanging="930"/>
      </w:pPr>
      <w:rPr>
        <w:rFonts w:hint="default"/>
      </w:rPr>
    </w:lvl>
    <w:lvl w:ilvl="3">
      <w:start w:val="3"/>
      <w:numFmt w:val="decimal"/>
      <w:lvlText w:val="%1.%2.%3.%4"/>
      <w:lvlJc w:val="left"/>
      <w:pPr>
        <w:ind w:left="2226" w:hanging="930"/>
      </w:pPr>
      <w:rPr>
        <w:rFonts w:hint="default"/>
      </w:rPr>
    </w:lvl>
    <w:lvl w:ilvl="4">
      <w:start w:val="3"/>
      <w:numFmt w:val="decimal"/>
      <w:lvlText w:val="%1.%2.%3.%4.%5"/>
      <w:lvlJc w:val="left"/>
      <w:pPr>
        <w:ind w:left="2808" w:hanging="1080"/>
      </w:pPr>
      <w:rPr>
        <w:rFonts w:hint="default"/>
      </w:rPr>
    </w:lvl>
    <w:lvl w:ilvl="5">
      <w:start w:val="1"/>
      <w:numFmt w:val="decimal"/>
      <w:lvlText w:val="%1.%2.%3.%4.%5.%6"/>
      <w:lvlJc w:val="left"/>
      <w:pPr>
        <w:ind w:left="3240" w:hanging="1080"/>
      </w:pPr>
      <w:rPr>
        <w:rFonts w:hint="default"/>
      </w:rPr>
    </w:lvl>
    <w:lvl w:ilvl="6">
      <w:start w:val="1"/>
      <w:numFmt w:val="decimal"/>
      <w:lvlText w:val="%1.%2.%3.%4.%5.%6.%7"/>
      <w:lvlJc w:val="left"/>
      <w:pPr>
        <w:ind w:left="4032" w:hanging="1440"/>
      </w:pPr>
      <w:rPr>
        <w:rFonts w:hint="default"/>
      </w:rPr>
    </w:lvl>
    <w:lvl w:ilvl="7">
      <w:start w:val="1"/>
      <w:numFmt w:val="decimal"/>
      <w:lvlText w:val="%1.%2.%3.%4.%5.%6.%7.%8"/>
      <w:lvlJc w:val="left"/>
      <w:pPr>
        <w:ind w:left="4464" w:hanging="1440"/>
      </w:pPr>
      <w:rPr>
        <w:rFonts w:hint="default"/>
      </w:rPr>
    </w:lvl>
    <w:lvl w:ilvl="8">
      <w:start w:val="1"/>
      <w:numFmt w:val="decimal"/>
      <w:lvlText w:val="%1.%2.%3.%4.%5.%6.%7.%8.%9"/>
      <w:lvlJc w:val="left"/>
      <w:pPr>
        <w:ind w:left="5256" w:hanging="1800"/>
      </w:pPr>
      <w:rPr>
        <w:rFonts w:hint="default"/>
      </w:rPr>
    </w:lvl>
  </w:abstractNum>
  <w:abstractNum w:abstractNumId="70"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71"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2" w15:restartNumberingAfterBreak="0">
    <w:nsid w:val="51A318E0"/>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3"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4"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75"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6"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7"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78" w15:restartNumberingAfterBreak="0">
    <w:nsid w:val="54D95769"/>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428"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79" w15:restartNumberingAfterBreak="0">
    <w:nsid w:val="55E5755F"/>
    <w:multiLevelType w:val="multilevel"/>
    <w:tmpl w:val="08B0A3DE"/>
    <w:lvl w:ilvl="0">
      <w:start w:val="3"/>
      <w:numFmt w:val="decimal"/>
      <w:lvlText w:val="%1"/>
      <w:lvlJc w:val="left"/>
      <w:pPr>
        <w:ind w:left="765" w:hanging="765"/>
      </w:pPr>
      <w:rPr>
        <w:rFonts w:hint="default"/>
      </w:rPr>
    </w:lvl>
    <w:lvl w:ilvl="1">
      <w:start w:val="1"/>
      <w:numFmt w:val="decimal"/>
      <w:lvlText w:val="%1.%2"/>
      <w:lvlJc w:val="left"/>
      <w:pPr>
        <w:ind w:left="1367" w:hanging="765"/>
      </w:pPr>
      <w:rPr>
        <w:rFonts w:hint="default"/>
      </w:rPr>
    </w:lvl>
    <w:lvl w:ilvl="2">
      <w:start w:val="1"/>
      <w:numFmt w:val="decimal"/>
      <w:lvlText w:val="%1.%2.%3"/>
      <w:lvlJc w:val="left"/>
      <w:pPr>
        <w:ind w:left="1969" w:hanging="765"/>
      </w:pPr>
      <w:rPr>
        <w:rFonts w:hint="default"/>
      </w:rPr>
    </w:lvl>
    <w:lvl w:ilvl="3">
      <w:start w:val="3"/>
      <w:numFmt w:val="decimal"/>
      <w:lvlText w:val="%1.%2.%3.%4"/>
      <w:lvlJc w:val="left"/>
      <w:pPr>
        <w:ind w:left="2571" w:hanging="765"/>
      </w:pPr>
      <w:rPr>
        <w:rFonts w:hint="default"/>
      </w:rPr>
    </w:lvl>
    <w:lvl w:ilvl="4">
      <w:start w:val="1"/>
      <w:numFmt w:val="decimal"/>
      <w:lvlText w:val="%1.%2.%3.%4.%5"/>
      <w:lvlJc w:val="left"/>
      <w:pPr>
        <w:ind w:left="3488" w:hanging="1080"/>
      </w:pPr>
      <w:rPr>
        <w:rFonts w:hint="default"/>
      </w:rPr>
    </w:lvl>
    <w:lvl w:ilvl="5">
      <w:start w:val="1"/>
      <w:numFmt w:val="decimal"/>
      <w:lvlText w:val="%1.%2.%3.%4.%5.%6"/>
      <w:lvlJc w:val="left"/>
      <w:pPr>
        <w:ind w:left="4090" w:hanging="1080"/>
      </w:pPr>
      <w:rPr>
        <w:rFonts w:hint="default"/>
      </w:rPr>
    </w:lvl>
    <w:lvl w:ilvl="6">
      <w:start w:val="1"/>
      <w:numFmt w:val="decimal"/>
      <w:lvlText w:val="%1.%2.%3.%4.%5.%6.%7"/>
      <w:lvlJc w:val="left"/>
      <w:pPr>
        <w:ind w:left="5052" w:hanging="1440"/>
      </w:pPr>
      <w:rPr>
        <w:rFonts w:hint="default"/>
      </w:rPr>
    </w:lvl>
    <w:lvl w:ilvl="7">
      <w:start w:val="1"/>
      <w:numFmt w:val="decimal"/>
      <w:lvlText w:val="%1.%2.%3.%4.%5.%6.%7.%8"/>
      <w:lvlJc w:val="left"/>
      <w:pPr>
        <w:ind w:left="5654" w:hanging="1440"/>
      </w:pPr>
      <w:rPr>
        <w:rFonts w:hint="default"/>
      </w:rPr>
    </w:lvl>
    <w:lvl w:ilvl="8">
      <w:start w:val="1"/>
      <w:numFmt w:val="decimal"/>
      <w:lvlText w:val="%1.%2.%3.%4.%5.%6.%7.%8.%9"/>
      <w:lvlJc w:val="left"/>
      <w:pPr>
        <w:ind w:left="6616" w:hanging="1800"/>
      </w:pPr>
      <w:rPr>
        <w:rFonts w:hint="default"/>
      </w:rPr>
    </w:lvl>
  </w:abstractNum>
  <w:abstractNum w:abstractNumId="80" w15:restartNumberingAfterBreak="0">
    <w:nsid w:val="55F8582D"/>
    <w:multiLevelType w:val="hybridMultilevel"/>
    <w:tmpl w:val="EDCA0EB2"/>
    <w:lvl w:ilvl="0" w:tplc="66309B12">
      <w:start w:val="1"/>
      <w:numFmt w:val="decimal"/>
      <w:lvlText w:val="%1."/>
      <w:lvlJc w:val="left"/>
      <w:pPr>
        <w:ind w:left="390" w:hanging="390"/>
      </w:pPr>
      <w:rPr>
        <w:rFonts w:hint="default"/>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1"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82"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83"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84"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85" w15:restartNumberingAfterBreak="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6"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87"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88"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90" w15:restartNumberingAfterBreak="0">
    <w:nsid w:val="5D5D7D2A"/>
    <w:multiLevelType w:val="multilevel"/>
    <w:tmpl w:val="26585312"/>
    <w:lvl w:ilvl="0">
      <w:start w:val="3"/>
      <w:numFmt w:val="decimal"/>
      <w:lvlText w:val="%1"/>
      <w:lvlJc w:val="left"/>
      <w:pPr>
        <w:ind w:left="765" w:hanging="765"/>
      </w:pPr>
      <w:rPr>
        <w:rFonts w:hint="default"/>
      </w:rPr>
    </w:lvl>
    <w:lvl w:ilvl="1">
      <w:start w:val="1"/>
      <w:numFmt w:val="decimal"/>
      <w:lvlText w:val="%1.%2"/>
      <w:lvlJc w:val="left"/>
      <w:pPr>
        <w:ind w:left="1367" w:hanging="765"/>
      </w:pPr>
      <w:rPr>
        <w:rFonts w:hint="default"/>
      </w:rPr>
    </w:lvl>
    <w:lvl w:ilvl="2">
      <w:start w:val="1"/>
      <w:numFmt w:val="decimal"/>
      <w:lvlText w:val="%1.%2.%3"/>
      <w:lvlJc w:val="left"/>
      <w:pPr>
        <w:ind w:left="1969" w:hanging="765"/>
      </w:pPr>
      <w:rPr>
        <w:rFonts w:hint="default"/>
      </w:rPr>
    </w:lvl>
    <w:lvl w:ilvl="3">
      <w:start w:val="2"/>
      <w:numFmt w:val="decimal"/>
      <w:lvlText w:val="%1.%2.%3.%4"/>
      <w:lvlJc w:val="left"/>
      <w:pPr>
        <w:ind w:left="2571" w:hanging="765"/>
      </w:pPr>
      <w:rPr>
        <w:rFonts w:hint="default"/>
      </w:rPr>
    </w:lvl>
    <w:lvl w:ilvl="4">
      <w:start w:val="1"/>
      <w:numFmt w:val="decimal"/>
      <w:lvlText w:val="%1.%2.%3.%4.%5"/>
      <w:lvlJc w:val="left"/>
      <w:pPr>
        <w:ind w:left="3488" w:hanging="1080"/>
      </w:pPr>
      <w:rPr>
        <w:rFonts w:hint="default"/>
      </w:rPr>
    </w:lvl>
    <w:lvl w:ilvl="5">
      <w:start w:val="1"/>
      <w:numFmt w:val="decimal"/>
      <w:lvlText w:val="%1.%2.%3.%4.%5.%6"/>
      <w:lvlJc w:val="left"/>
      <w:pPr>
        <w:ind w:left="4090" w:hanging="1080"/>
      </w:pPr>
      <w:rPr>
        <w:rFonts w:hint="default"/>
      </w:rPr>
    </w:lvl>
    <w:lvl w:ilvl="6">
      <w:start w:val="1"/>
      <w:numFmt w:val="decimal"/>
      <w:lvlText w:val="%1.%2.%3.%4.%5.%6.%7"/>
      <w:lvlJc w:val="left"/>
      <w:pPr>
        <w:ind w:left="5052" w:hanging="1440"/>
      </w:pPr>
      <w:rPr>
        <w:rFonts w:hint="default"/>
      </w:rPr>
    </w:lvl>
    <w:lvl w:ilvl="7">
      <w:start w:val="1"/>
      <w:numFmt w:val="decimal"/>
      <w:lvlText w:val="%1.%2.%3.%4.%5.%6.%7.%8"/>
      <w:lvlJc w:val="left"/>
      <w:pPr>
        <w:ind w:left="5654" w:hanging="1440"/>
      </w:pPr>
      <w:rPr>
        <w:rFonts w:hint="default"/>
      </w:rPr>
    </w:lvl>
    <w:lvl w:ilvl="8">
      <w:start w:val="1"/>
      <w:numFmt w:val="decimal"/>
      <w:lvlText w:val="%1.%2.%3.%4.%5.%6.%7.%8.%9"/>
      <w:lvlJc w:val="left"/>
      <w:pPr>
        <w:ind w:left="6616" w:hanging="1800"/>
      </w:pPr>
      <w:rPr>
        <w:rFonts w:hint="default"/>
      </w:rPr>
    </w:lvl>
  </w:abstractNum>
  <w:abstractNum w:abstractNumId="91"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2" w15:restartNumberingAfterBreak="0">
    <w:nsid w:val="60E21230"/>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1145"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93"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94"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95"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6" w15:restartNumberingAfterBreak="0">
    <w:nsid w:val="663A1B2B"/>
    <w:multiLevelType w:val="hybridMultilevel"/>
    <w:tmpl w:val="CD629F60"/>
    <w:lvl w:ilvl="0" w:tplc="04090009">
      <w:start w:val="1"/>
      <w:numFmt w:val="bullet"/>
      <w:lvlText w:val=""/>
      <w:lvlJc w:val="left"/>
      <w:pPr>
        <w:ind w:left="1234" w:hanging="360"/>
      </w:pPr>
      <w:rPr>
        <w:rFonts w:ascii="Wingdings" w:hAnsi="Wingdings" w:hint="default"/>
      </w:rPr>
    </w:lvl>
    <w:lvl w:ilvl="1" w:tplc="04090003" w:tentative="1">
      <w:start w:val="1"/>
      <w:numFmt w:val="bullet"/>
      <w:lvlText w:val="o"/>
      <w:lvlJc w:val="left"/>
      <w:pPr>
        <w:ind w:left="1954" w:hanging="360"/>
      </w:pPr>
      <w:rPr>
        <w:rFonts w:ascii="Courier New" w:hAnsi="Courier New" w:cs="Courier New" w:hint="default"/>
      </w:rPr>
    </w:lvl>
    <w:lvl w:ilvl="2" w:tplc="04090005" w:tentative="1">
      <w:start w:val="1"/>
      <w:numFmt w:val="bullet"/>
      <w:lvlText w:val=""/>
      <w:lvlJc w:val="left"/>
      <w:pPr>
        <w:ind w:left="2674" w:hanging="360"/>
      </w:pPr>
      <w:rPr>
        <w:rFonts w:ascii="Wingdings" w:hAnsi="Wingdings" w:hint="default"/>
      </w:rPr>
    </w:lvl>
    <w:lvl w:ilvl="3" w:tplc="04090001" w:tentative="1">
      <w:start w:val="1"/>
      <w:numFmt w:val="bullet"/>
      <w:lvlText w:val=""/>
      <w:lvlJc w:val="left"/>
      <w:pPr>
        <w:ind w:left="3394" w:hanging="360"/>
      </w:pPr>
      <w:rPr>
        <w:rFonts w:ascii="Symbol" w:hAnsi="Symbol" w:hint="default"/>
      </w:rPr>
    </w:lvl>
    <w:lvl w:ilvl="4" w:tplc="04090003" w:tentative="1">
      <w:start w:val="1"/>
      <w:numFmt w:val="bullet"/>
      <w:lvlText w:val="o"/>
      <w:lvlJc w:val="left"/>
      <w:pPr>
        <w:ind w:left="4114" w:hanging="360"/>
      </w:pPr>
      <w:rPr>
        <w:rFonts w:ascii="Courier New" w:hAnsi="Courier New" w:cs="Courier New" w:hint="default"/>
      </w:rPr>
    </w:lvl>
    <w:lvl w:ilvl="5" w:tplc="04090005" w:tentative="1">
      <w:start w:val="1"/>
      <w:numFmt w:val="bullet"/>
      <w:lvlText w:val=""/>
      <w:lvlJc w:val="left"/>
      <w:pPr>
        <w:ind w:left="4834" w:hanging="360"/>
      </w:pPr>
      <w:rPr>
        <w:rFonts w:ascii="Wingdings" w:hAnsi="Wingdings" w:hint="default"/>
      </w:rPr>
    </w:lvl>
    <w:lvl w:ilvl="6" w:tplc="04090001" w:tentative="1">
      <w:start w:val="1"/>
      <w:numFmt w:val="bullet"/>
      <w:lvlText w:val=""/>
      <w:lvlJc w:val="left"/>
      <w:pPr>
        <w:ind w:left="5554" w:hanging="360"/>
      </w:pPr>
      <w:rPr>
        <w:rFonts w:ascii="Symbol" w:hAnsi="Symbol" w:hint="default"/>
      </w:rPr>
    </w:lvl>
    <w:lvl w:ilvl="7" w:tplc="04090003" w:tentative="1">
      <w:start w:val="1"/>
      <w:numFmt w:val="bullet"/>
      <w:lvlText w:val="o"/>
      <w:lvlJc w:val="left"/>
      <w:pPr>
        <w:ind w:left="6274" w:hanging="360"/>
      </w:pPr>
      <w:rPr>
        <w:rFonts w:ascii="Courier New" w:hAnsi="Courier New" w:cs="Courier New" w:hint="default"/>
      </w:rPr>
    </w:lvl>
    <w:lvl w:ilvl="8" w:tplc="04090005" w:tentative="1">
      <w:start w:val="1"/>
      <w:numFmt w:val="bullet"/>
      <w:lvlText w:val=""/>
      <w:lvlJc w:val="left"/>
      <w:pPr>
        <w:ind w:left="6994" w:hanging="360"/>
      </w:pPr>
      <w:rPr>
        <w:rFonts w:ascii="Wingdings" w:hAnsi="Wingdings" w:hint="default"/>
      </w:rPr>
    </w:lvl>
  </w:abstractNum>
  <w:abstractNum w:abstractNumId="97" w15:restartNumberingAfterBreak="0">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2345"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98"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99" w15:restartNumberingAfterBreak="0">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00"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01"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02" w15:restartNumberingAfterBreak="0">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3"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104" w15:restartNumberingAfterBreak="0">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5" w15:restartNumberingAfterBreak="0">
    <w:nsid w:val="6CA373E0"/>
    <w:multiLevelType w:val="multilevel"/>
    <w:tmpl w:val="7D86F8A2"/>
    <w:styleLink w:val="a7"/>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6" w15:restartNumberingAfterBreak="0">
    <w:nsid w:val="6D4F4194"/>
    <w:multiLevelType w:val="multilevel"/>
    <w:tmpl w:val="A7608C3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005"/>
        </w:tabs>
        <w:ind w:left="3005" w:hanging="1020"/>
      </w:pPr>
      <w:rPr>
        <w:rFonts w:hint="default"/>
      </w:rPr>
    </w:lvl>
    <w:lvl w:ilvl="4">
      <w:start w:val="1"/>
      <w:numFmt w:val="decimal"/>
      <w:lvlText w:val="%1.%2.%3.%4.%5."/>
      <w:lvlJc w:val="left"/>
      <w:pPr>
        <w:tabs>
          <w:tab w:val="num" w:pos="4253"/>
        </w:tabs>
        <w:ind w:left="4253" w:hanging="1248"/>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7" w15:restartNumberingAfterBreak="0">
    <w:nsid w:val="6DA77316"/>
    <w:multiLevelType w:val="multilevel"/>
    <w:tmpl w:val="EA869F8E"/>
    <w:numStyleLink w:val="HeadingNumbers"/>
  </w:abstractNum>
  <w:abstractNum w:abstractNumId="108" w15:restartNumberingAfterBreak="0">
    <w:nsid w:val="6E4F2672"/>
    <w:multiLevelType w:val="hybridMultilevel"/>
    <w:tmpl w:val="37D8A770"/>
    <w:lvl w:ilvl="0" w:tplc="9348ABAA">
      <w:start w:val="1"/>
      <w:numFmt w:val="decimal"/>
      <w:lvlText w:val="%1."/>
      <w:lvlJc w:val="left"/>
      <w:pPr>
        <w:ind w:left="409" w:hanging="360"/>
      </w:pPr>
      <w:rPr>
        <w:rFonts w:hint="default"/>
      </w:rPr>
    </w:lvl>
    <w:lvl w:ilvl="1" w:tplc="04090019" w:tentative="1">
      <w:start w:val="1"/>
      <w:numFmt w:val="lowerLetter"/>
      <w:lvlText w:val="%2."/>
      <w:lvlJc w:val="left"/>
      <w:pPr>
        <w:ind w:left="1129" w:hanging="360"/>
      </w:pPr>
    </w:lvl>
    <w:lvl w:ilvl="2" w:tplc="0409001B" w:tentative="1">
      <w:start w:val="1"/>
      <w:numFmt w:val="lowerRoman"/>
      <w:lvlText w:val="%3."/>
      <w:lvlJc w:val="right"/>
      <w:pPr>
        <w:ind w:left="1849" w:hanging="180"/>
      </w:pPr>
    </w:lvl>
    <w:lvl w:ilvl="3" w:tplc="0409000F" w:tentative="1">
      <w:start w:val="1"/>
      <w:numFmt w:val="decimal"/>
      <w:lvlText w:val="%4."/>
      <w:lvlJc w:val="left"/>
      <w:pPr>
        <w:ind w:left="2569" w:hanging="360"/>
      </w:pPr>
    </w:lvl>
    <w:lvl w:ilvl="4" w:tplc="04090019" w:tentative="1">
      <w:start w:val="1"/>
      <w:numFmt w:val="lowerLetter"/>
      <w:lvlText w:val="%5."/>
      <w:lvlJc w:val="left"/>
      <w:pPr>
        <w:ind w:left="3289" w:hanging="360"/>
      </w:pPr>
    </w:lvl>
    <w:lvl w:ilvl="5" w:tplc="0409001B" w:tentative="1">
      <w:start w:val="1"/>
      <w:numFmt w:val="lowerRoman"/>
      <w:lvlText w:val="%6."/>
      <w:lvlJc w:val="right"/>
      <w:pPr>
        <w:ind w:left="4009" w:hanging="180"/>
      </w:pPr>
    </w:lvl>
    <w:lvl w:ilvl="6" w:tplc="0409000F" w:tentative="1">
      <w:start w:val="1"/>
      <w:numFmt w:val="decimal"/>
      <w:lvlText w:val="%7."/>
      <w:lvlJc w:val="left"/>
      <w:pPr>
        <w:ind w:left="4729" w:hanging="360"/>
      </w:pPr>
    </w:lvl>
    <w:lvl w:ilvl="7" w:tplc="04090019" w:tentative="1">
      <w:start w:val="1"/>
      <w:numFmt w:val="lowerLetter"/>
      <w:lvlText w:val="%8."/>
      <w:lvlJc w:val="left"/>
      <w:pPr>
        <w:ind w:left="5449" w:hanging="360"/>
      </w:pPr>
    </w:lvl>
    <w:lvl w:ilvl="8" w:tplc="0409001B" w:tentative="1">
      <w:start w:val="1"/>
      <w:numFmt w:val="lowerRoman"/>
      <w:lvlText w:val="%9."/>
      <w:lvlJc w:val="right"/>
      <w:pPr>
        <w:ind w:left="6169" w:hanging="180"/>
      </w:pPr>
    </w:lvl>
  </w:abstractNum>
  <w:abstractNum w:abstractNumId="109"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10"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11"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12" w15:restartNumberingAfterBreak="0">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13" w15:restartNumberingAfterBreak="0">
    <w:nsid w:val="73DD308F"/>
    <w:multiLevelType w:val="multilevel"/>
    <w:tmpl w:val="3A16F080"/>
    <w:lvl w:ilvl="0">
      <w:start w:val="1"/>
      <w:numFmt w:val="decimal"/>
      <w:lvlText w:val="%1."/>
      <w:lvlJc w:val="left"/>
      <w:pPr>
        <w:ind w:left="360" w:hanging="360"/>
      </w:pPr>
      <w:rPr>
        <w:b/>
        <w:bCs/>
      </w:rPr>
    </w:lvl>
    <w:lvl w:ilvl="1">
      <w:start w:val="1"/>
      <w:numFmt w:val="decimal"/>
      <w:lvlText w:val="%1.%2."/>
      <w:lvlJc w:val="left"/>
      <w:pPr>
        <w:ind w:left="792" w:hanging="432"/>
      </w:pPr>
      <w:rPr>
        <w:b/>
        <w:bCs/>
      </w:rPr>
    </w:lvl>
    <w:lvl w:ilvl="2">
      <w:start w:val="1"/>
      <w:numFmt w:val="decimal"/>
      <w:lvlText w:val="%1.%2.%3."/>
      <w:lvlJc w:val="left"/>
      <w:pPr>
        <w:ind w:left="1224" w:hanging="504"/>
      </w:pPr>
      <w:rPr>
        <w:b w:val="0"/>
        <w:bCs w:val="0"/>
        <w:sz w:val="24"/>
        <w:szCs w:val="24"/>
        <w:lang w:val="en-US"/>
      </w:rPr>
    </w:lvl>
    <w:lvl w:ilvl="3">
      <w:start w:val="1"/>
      <w:numFmt w:val="decimal"/>
      <w:lvlText w:val="%1.%2.%3.%4."/>
      <w:lvlJc w:val="left"/>
      <w:pPr>
        <w:ind w:left="2065" w:hanging="648"/>
      </w:pPr>
      <w:rPr>
        <w:b w:val="0"/>
        <w:bCs w:val="0"/>
      </w:rPr>
    </w:lvl>
    <w:lvl w:ilvl="4">
      <w:start w:val="1"/>
      <w:numFmt w:val="bullet"/>
      <w:lvlText w:val=""/>
      <w:lvlJc w:val="left"/>
      <w:pPr>
        <w:ind w:left="2232" w:hanging="792"/>
      </w:pPr>
      <w:rPr>
        <w:rFonts w:ascii="Symbol" w:hAnsi="Symbol" w:hint="default"/>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4" w15:restartNumberingAfterBreak="0">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15" w15:restartNumberingAfterBreak="0">
    <w:nsid w:val="76C52AA9"/>
    <w:multiLevelType w:val="hybridMultilevel"/>
    <w:tmpl w:val="A35A29E6"/>
    <w:lvl w:ilvl="0" w:tplc="0409000F">
      <w:start w:val="1"/>
      <w:numFmt w:val="decimal"/>
      <w:lvlText w:val="%1."/>
      <w:lvlJc w:val="left"/>
      <w:pPr>
        <w:ind w:left="473" w:hanging="360"/>
      </w:pPr>
      <w:rPr>
        <w:rFonts w:hint="default"/>
      </w:rPr>
    </w:lvl>
    <w:lvl w:ilvl="1" w:tplc="04090019" w:tentative="1">
      <w:start w:val="1"/>
      <w:numFmt w:val="lowerLetter"/>
      <w:lvlText w:val="%2."/>
      <w:lvlJc w:val="left"/>
      <w:pPr>
        <w:ind w:left="1193" w:hanging="360"/>
      </w:pPr>
    </w:lvl>
    <w:lvl w:ilvl="2" w:tplc="0409001B" w:tentative="1">
      <w:start w:val="1"/>
      <w:numFmt w:val="lowerRoman"/>
      <w:lvlText w:val="%3."/>
      <w:lvlJc w:val="right"/>
      <w:pPr>
        <w:ind w:left="1913" w:hanging="180"/>
      </w:pPr>
    </w:lvl>
    <w:lvl w:ilvl="3" w:tplc="0409000F" w:tentative="1">
      <w:start w:val="1"/>
      <w:numFmt w:val="decimal"/>
      <w:lvlText w:val="%4."/>
      <w:lvlJc w:val="left"/>
      <w:pPr>
        <w:ind w:left="2633" w:hanging="360"/>
      </w:pPr>
    </w:lvl>
    <w:lvl w:ilvl="4" w:tplc="04090019" w:tentative="1">
      <w:start w:val="1"/>
      <w:numFmt w:val="lowerLetter"/>
      <w:lvlText w:val="%5."/>
      <w:lvlJc w:val="left"/>
      <w:pPr>
        <w:ind w:left="3353" w:hanging="360"/>
      </w:pPr>
    </w:lvl>
    <w:lvl w:ilvl="5" w:tplc="0409001B" w:tentative="1">
      <w:start w:val="1"/>
      <w:numFmt w:val="lowerRoman"/>
      <w:lvlText w:val="%6."/>
      <w:lvlJc w:val="right"/>
      <w:pPr>
        <w:ind w:left="4073" w:hanging="180"/>
      </w:pPr>
    </w:lvl>
    <w:lvl w:ilvl="6" w:tplc="0409000F" w:tentative="1">
      <w:start w:val="1"/>
      <w:numFmt w:val="decimal"/>
      <w:lvlText w:val="%7."/>
      <w:lvlJc w:val="left"/>
      <w:pPr>
        <w:ind w:left="4793" w:hanging="360"/>
      </w:pPr>
    </w:lvl>
    <w:lvl w:ilvl="7" w:tplc="04090019" w:tentative="1">
      <w:start w:val="1"/>
      <w:numFmt w:val="lowerLetter"/>
      <w:lvlText w:val="%8."/>
      <w:lvlJc w:val="left"/>
      <w:pPr>
        <w:ind w:left="5513" w:hanging="360"/>
      </w:pPr>
    </w:lvl>
    <w:lvl w:ilvl="8" w:tplc="0409001B" w:tentative="1">
      <w:start w:val="1"/>
      <w:numFmt w:val="lowerRoman"/>
      <w:lvlText w:val="%9."/>
      <w:lvlJc w:val="right"/>
      <w:pPr>
        <w:ind w:left="6233" w:hanging="180"/>
      </w:pPr>
    </w:lvl>
  </w:abstractNum>
  <w:abstractNum w:abstractNumId="116"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17"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18"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19" w15:restartNumberingAfterBreak="0">
    <w:nsid w:val="78D3185D"/>
    <w:multiLevelType w:val="hybridMultilevel"/>
    <w:tmpl w:val="9EA0DF2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0"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21"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22" w15:restartNumberingAfterBreak="0">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1145"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123"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24" w15:restartNumberingAfterBreak="0">
    <w:nsid w:val="7F4D0B8A"/>
    <w:multiLevelType w:val="hybridMultilevel"/>
    <w:tmpl w:val="97340D4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5"/>
  </w:num>
  <w:num w:numId="2">
    <w:abstractNumId w:val="120"/>
  </w:num>
  <w:num w:numId="3">
    <w:abstractNumId w:val="50"/>
  </w:num>
  <w:num w:numId="4">
    <w:abstractNumId w:val="39"/>
  </w:num>
  <w:num w:numId="5">
    <w:abstractNumId w:val="77"/>
  </w:num>
  <w:num w:numId="6">
    <w:abstractNumId w:val="104"/>
  </w:num>
  <w:num w:numId="7">
    <w:abstractNumId w:val="1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9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17"/>
  </w:num>
  <w:num w:numId="10">
    <w:abstractNumId w:val="89"/>
  </w:num>
  <w:num w:numId="11">
    <w:abstractNumId w:val="71"/>
  </w:num>
  <w:num w:numId="12">
    <w:abstractNumId w:val="94"/>
  </w:num>
  <w:num w:numId="13">
    <w:abstractNumId w:val="86"/>
  </w:num>
  <w:num w:numId="14">
    <w:abstractNumId w:val="46"/>
  </w:num>
  <w:num w:numId="15">
    <w:abstractNumId w:val="70"/>
  </w:num>
  <w:num w:numId="16">
    <w:abstractNumId w:val="105"/>
  </w:num>
  <w:num w:numId="17">
    <w:abstractNumId w:val="24"/>
  </w:num>
  <w:num w:numId="18">
    <w:abstractNumId w:val="42"/>
  </w:num>
  <w:num w:numId="19">
    <w:abstractNumId w:val="62"/>
  </w:num>
  <w:num w:numId="20">
    <w:abstractNumId w:val="31"/>
  </w:num>
  <w:num w:numId="21">
    <w:abstractNumId w:val="76"/>
  </w:num>
  <w:num w:numId="22">
    <w:abstractNumId w:val="75"/>
  </w:num>
  <w:num w:numId="23">
    <w:abstractNumId w:val="15"/>
  </w:num>
  <w:num w:numId="24">
    <w:abstractNumId w:val="100"/>
  </w:num>
  <w:num w:numId="25">
    <w:abstractNumId w:val="34"/>
  </w:num>
  <w:num w:numId="26">
    <w:abstractNumId w:val="48"/>
  </w:num>
  <w:num w:numId="27">
    <w:abstractNumId w:val="83"/>
  </w:num>
  <w:num w:numId="28">
    <w:abstractNumId w:val="14"/>
  </w:num>
  <w:num w:numId="29">
    <w:abstractNumId w:val="9"/>
  </w:num>
  <w:num w:numId="30">
    <w:abstractNumId w:val="43"/>
  </w:num>
  <w:num w:numId="31">
    <w:abstractNumId w:val="118"/>
  </w:num>
  <w:num w:numId="32">
    <w:abstractNumId w:val="51"/>
  </w:num>
  <w:num w:numId="33">
    <w:abstractNumId w:val="121"/>
  </w:num>
  <w:num w:numId="34">
    <w:abstractNumId w:val="91"/>
  </w:num>
  <w:num w:numId="35">
    <w:abstractNumId w:val="61"/>
  </w:num>
  <w:num w:numId="36">
    <w:abstractNumId w:val="30"/>
  </w:num>
  <w:num w:numId="37">
    <w:abstractNumId w:val="47"/>
  </w:num>
  <w:num w:numId="38">
    <w:abstractNumId w:val="45"/>
  </w:num>
  <w:num w:numId="39">
    <w:abstractNumId w:val="16"/>
  </w:num>
  <w:num w:numId="40">
    <w:abstractNumId w:val="41"/>
  </w:num>
  <w:num w:numId="41">
    <w:abstractNumId w:val="66"/>
  </w:num>
  <w:num w:numId="42">
    <w:abstractNumId w:val="29"/>
  </w:num>
  <w:num w:numId="43">
    <w:abstractNumId w:val="23"/>
  </w:num>
  <w:num w:numId="44">
    <w:abstractNumId w:val="98"/>
  </w:num>
  <w:num w:numId="45">
    <w:abstractNumId w:val="84"/>
  </w:num>
  <w:num w:numId="46">
    <w:abstractNumId w:val="58"/>
  </w:num>
  <w:num w:numId="47">
    <w:abstractNumId w:val="13"/>
  </w:num>
  <w:num w:numId="48">
    <w:abstractNumId w:val="10"/>
  </w:num>
  <w:num w:numId="49">
    <w:abstractNumId w:val="35"/>
  </w:num>
  <w:num w:numId="50">
    <w:abstractNumId w:val="60"/>
  </w:num>
  <w:num w:numId="51">
    <w:abstractNumId w:val="53"/>
  </w:num>
  <w:num w:numId="52">
    <w:abstractNumId w:val="64"/>
  </w:num>
  <w:num w:numId="53">
    <w:abstractNumId w:val="81"/>
  </w:num>
  <w:num w:numId="54">
    <w:abstractNumId w:val="101"/>
  </w:num>
  <w:num w:numId="55">
    <w:abstractNumId w:val="36"/>
  </w:num>
  <w:num w:numId="56">
    <w:abstractNumId w:val="123"/>
  </w:num>
  <w:num w:numId="57">
    <w:abstractNumId w:val="55"/>
  </w:num>
  <w:num w:numId="58">
    <w:abstractNumId w:val="37"/>
  </w:num>
  <w:num w:numId="59">
    <w:abstractNumId w:val="7"/>
  </w:num>
  <w:num w:numId="60">
    <w:abstractNumId w:val="3"/>
  </w:num>
  <w:num w:numId="61">
    <w:abstractNumId w:val="2"/>
  </w:num>
  <w:num w:numId="62">
    <w:abstractNumId w:val="1"/>
  </w:num>
  <w:num w:numId="63">
    <w:abstractNumId w:val="0"/>
  </w:num>
  <w:num w:numId="64">
    <w:abstractNumId w:val="8"/>
  </w:num>
  <w:num w:numId="65">
    <w:abstractNumId w:val="6"/>
  </w:num>
  <w:num w:numId="66">
    <w:abstractNumId w:val="5"/>
  </w:num>
  <w:num w:numId="67">
    <w:abstractNumId w:val="4"/>
  </w:num>
  <w:num w:numId="68">
    <w:abstractNumId w:val="95"/>
  </w:num>
  <w:num w:numId="69">
    <w:abstractNumId w:val="99"/>
  </w:num>
  <w:num w:numId="70">
    <w:abstractNumId w:val="111"/>
  </w:num>
  <w:num w:numId="71">
    <w:abstractNumId w:val="65"/>
  </w:num>
  <w:num w:numId="72">
    <w:abstractNumId w:val="88"/>
    <w:lvlOverride w:ilvl="0">
      <w:startOverride w:val="1"/>
    </w:lvlOverride>
  </w:num>
  <w:num w:numId="73">
    <w:abstractNumId w:val="87"/>
  </w:num>
  <w:num w:numId="74">
    <w:abstractNumId w:val="82"/>
  </w:num>
  <w:num w:numId="75">
    <w:abstractNumId w:val="96"/>
  </w:num>
  <w:num w:numId="76">
    <w:abstractNumId w:val="110"/>
  </w:num>
  <w:num w:numId="77">
    <w:abstractNumId w:val="27"/>
  </w:num>
  <w:num w:numId="78">
    <w:abstractNumId w:val="11"/>
  </w:num>
  <w:num w:numId="79">
    <w:abstractNumId w:val="44"/>
  </w:num>
  <w:num w:numId="80">
    <w:abstractNumId w:val="103"/>
  </w:num>
  <w:num w:numId="81">
    <w:abstractNumId w:val="112"/>
  </w:num>
  <w:num w:numId="82">
    <w:abstractNumId w:val="40"/>
  </w:num>
  <w:num w:numId="83">
    <w:abstractNumId w:val="85"/>
  </w:num>
  <w:num w:numId="84">
    <w:abstractNumId w:val="97"/>
  </w:num>
  <w:num w:numId="85">
    <w:abstractNumId w:val="109"/>
  </w:num>
  <w:num w:numId="86">
    <w:abstractNumId w:val="73"/>
  </w:num>
  <w:num w:numId="87">
    <w:abstractNumId w:val="74"/>
  </w:num>
  <w:num w:numId="88">
    <w:abstractNumId w:val="19"/>
  </w:num>
  <w:num w:numId="89">
    <w:abstractNumId w:val="54"/>
  </w:num>
  <w:num w:numId="90">
    <w:abstractNumId w:val="26"/>
  </w:num>
  <w:num w:numId="91">
    <w:abstractNumId w:val="18"/>
  </w:num>
  <w:num w:numId="92">
    <w:abstractNumId w:val="122"/>
  </w:num>
  <w:num w:numId="93">
    <w:abstractNumId w:val="114"/>
  </w:num>
  <w:num w:numId="94">
    <w:abstractNumId w:val="32"/>
  </w:num>
  <w:num w:numId="95">
    <w:abstractNumId w:val="102"/>
  </w:num>
  <w:num w:numId="96">
    <w:abstractNumId w:val="12"/>
  </w:num>
  <w:num w:numId="97">
    <w:abstractNumId w:val="21"/>
  </w:num>
  <w:num w:numId="98">
    <w:abstractNumId w:val="17"/>
  </w:num>
  <w:num w:numId="99">
    <w:abstractNumId w:val="49"/>
  </w:num>
  <w:num w:numId="100">
    <w:abstractNumId w:val="90"/>
  </w:num>
  <w:num w:numId="101">
    <w:abstractNumId w:val="79"/>
  </w:num>
  <w:num w:numId="102">
    <w:abstractNumId w:val="80"/>
  </w:num>
  <w:num w:numId="103">
    <w:abstractNumId w:val="119"/>
  </w:num>
  <w:num w:numId="104">
    <w:abstractNumId w:val="72"/>
  </w:num>
  <w:num w:numId="105">
    <w:abstractNumId w:val="56"/>
  </w:num>
  <w:num w:numId="106">
    <w:abstractNumId w:val="124"/>
  </w:num>
  <w:num w:numId="107">
    <w:abstractNumId w:val="113"/>
  </w:num>
  <w:num w:numId="108">
    <w:abstractNumId w:val="20"/>
  </w:num>
  <w:num w:numId="109">
    <w:abstractNumId w:val="22"/>
  </w:num>
  <w:num w:numId="110">
    <w:abstractNumId w:val="28"/>
  </w:num>
  <w:num w:numId="111">
    <w:abstractNumId w:val="52"/>
  </w:num>
  <w:num w:numId="112">
    <w:abstractNumId w:val="115"/>
  </w:num>
  <w:num w:numId="113">
    <w:abstractNumId w:val="63"/>
  </w:num>
  <w:num w:numId="114">
    <w:abstractNumId w:val="107"/>
  </w:num>
  <w:num w:numId="115">
    <w:abstractNumId w:val="69"/>
  </w:num>
  <w:num w:numId="116">
    <w:abstractNumId w:val="68"/>
  </w:num>
  <w:num w:numId="117">
    <w:abstractNumId w:val="108"/>
  </w:num>
  <w:num w:numId="118">
    <w:abstractNumId w:val="67"/>
  </w:num>
  <w:num w:numId="119">
    <w:abstractNumId w:val="92"/>
  </w:num>
  <w:num w:numId="120">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1">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2">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3">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4">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5">
    <w:abstractNumId w:val="106"/>
  </w:num>
  <w:num w:numId="126">
    <w:abstractNumId w:val="78"/>
  </w:num>
  <w:numIdMacAtCleanup w:val="1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trackedChanges" w:enforcement="0"/>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CA5"/>
    <w:rsid w:val="00001EA4"/>
    <w:rsid w:val="0000268B"/>
    <w:rsid w:val="00002BEE"/>
    <w:rsid w:val="000046CD"/>
    <w:rsid w:val="000051E6"/>
    <w:rsid w:val="0000576F"/>
    <w:rsid w:val="00005F8C"/>
    <w:rsid w:val="0000714B"/>
    <w:rsid w:val="000075E6"/>
    <w:rsid w:val="00010A93"/>
    <w:rsid w:val="00010B0D"/>
    <w:rsid w:val="00010D40"/>
    <w:rsid w:val="00012574"/>
    <w:rsid w:val="00015110"/>
    <w:rsid w:val="00017F8B"/>
    <w:rsid w:val="00020590"/>
    <w:rsid w:val="000205DC"/>
    <w:rsid w:val="00020F06"/>
    <w:rsid w:val="00021AD3"/>
    <w:rsid w:val="00022494"/>
    <w:rsid w:val="00023196"/>
    <w:rsid w:val="0002450D"/>
    <w:rsid w:val="0002518C"/>
    <w:rsid w:val="0002570E"/>
    <w:rsid w:val="00025F4D"/>
    <w:rsid w:val="00030768"/>
    <w:rsid w:val="000330D1"/>
    <w:rsid w:val="00035919"/>
    <w:rsid w:val="00037C2C"/>
    <w:rsid w:val="00041AA8"/>
    <w:rsid w:val="00046B70"/>
    <w:rsid w:val="00046C58"/>
    <w:rsid w:val="0005305E"/>
    <w:rsid w:val="000553FF"/>
    <w:rsid w:val="00055768"/>
    <w:rsid w:val="00061735"/>
    <w:rsid w:val="00062CF3"/>
    <w:rsid w:val="00064800"/>
    <w:rsid w:val="00064A7F"/>
    <w:rsid w:val="0006515C"/>
    <w:rsid w:val="000703BF"/>
    <w:rsid w:val="00070410"/>
    <w:rsid w:val="0007055B"/>
    <w:rsid w:val="000705A8"/>
    <w:rsid w:val="00070958"/>
    <w:rsid w:val="00072E45"/>
    <w:rsid w:val="000744F2"/>
    <w:rsid w:val="000767D0"/>
    <w:rsid w:val="000801B8"/>
    <w:rsid w:val="00080C22"/>
    <w:rsid w:val="0008255F"/>
    <w:rsid w:val="00083043"/>
    <w:rsid w:val="00084894"/>
    <w:rsid w:val="00085DF7"/>
    <w:rsid w:val="00086DBD"/>
    <w:rsid w:val="0009042F"/>
    <w:rsid w:val="000907E2"/>
    <w:rsid w:val="00090C83"/>
    <w:rsid w:val="00090EFC"/>
    <w:rsid w:val="0009109A"/>
    <w:rsid w:val="00091C04"/>
    <w:rsid w:val="00092AEB"/>
    <w:rsid w:val="000A026C"/>
    <w:rsid w:val="000A0439"/>
    <w:rsid w:val="000A474B"/>
    <w:rsid w:val="000A4AAD"/>
    <w:rsid w:val="000A4B66"/>
    <w:rsid w:val="000B2B61"/>
    <w:rsid w:val="000B6784"/>
    <w:rsid w:val="000C47C5"/>
    <w:rsid w:val="000C6D79"/>
    <w:rsid w:val="000C7A41"/>
    <w:rsid w:val="000D0BE3"/>
    <w:rsid w:val="000D3D73"/>
    <w:rsid w:val="000D6142"/>
    <w:rsid w:val="000D6195"/>
    <w:rsid w:val="000D6366"/>
    <w:rsid w:val="000D71F4"/>
    <w:rsid w:val="000D7462"/>
    <w:rsid w:val="000E0378"/>
    <w:rsid w:val="000E1412"/>
    <w:rsid w:val="000F0C8E"/>
    <w:rsid w:val="000F17AB"/>
    <w:rsid w:val="000F1EC2"/>
    <w:rsid w:val="000F4AEB"/>
    <w:rsid w:val="000F4EF2"/>
    <w:rsid w:val="000F58DA"/>
    <w:rsid w:val="000F6045"/>
    <w:rsid w:val="00102DCB"/>
    <w:rsid w:val="00104383"/>
    <w:rsid w:val="00106947"/>
    <w:rsid w:val="0010753E"/>
    <w:rsid w:val="00107884"/>
    <w:rsid w:val="001112D9"/>
    <w:rsid w:val="001126BD"/>
    <w:rsid w:val="00113521"/>
    <w:rsid w:val="0011366F"/>
    <w:rsid w:val="00115B15"/>
    <w:rsid w:val="00115EDF"/>
    <w:rsid w:val="00121348"/>
    <w:rsid w:val="00121570"/>
    <w:rsid w:val="00124845"/>
    <w:rsid w:val="00124C91"/>
    <w:rsid w:val="0012506A"/>
    <w:rsid w:val="001305BF"/>
    <w:rsid w:val="001355D9"/>
    <w:rsid w:val="00136728"/>
    <w:rsid w:val="001376A7"/>
    <w:rsid w:val="00144716"/>
    <w:rsid w:val="00146230"/>
    <w:rsid w:val="00147256"/>
    <w:rsid w:val="00150F85"/>
    <w:rsid w:val="00151413"/>
    <w:rsid w:val="001516C6"/>
    <w:rsid w:val="001516EB"/>
    <w:rsid w:val="0015175F"/>
    <w:rsid w:val="00151F45"/>
    <w:rsid w:val="00153674"/>
    <w:rsid w:val="00153837"/>
    <w:rsid w:val="00154364"/>
    <w:rsid w:val="001617C9"/>
    <w:rsid w:val="0016193E"/>
    <w:rsid w:val="001633B6"/>
    <w:rsid w:val="0016372B"/>
    <w:rsid w:val="001646F5"/>
    <w:rsid w:val="00165B80"/>
    <w:rsid w:val="00171089"/>
    <w:rsid w:val="001736EC"/>
    <w:rsid w:val="00173741"/>
    <w:rsid w:val="00175671"/>
    <w:rsid w:val="00175D5F"/>
    <w:rsid w:val="00176FDB"/>
    <w:rsid w:val="0018263E"/>
    <w:rsid w:val="00182BCE"/>
    <w:rsid w:val="00183824"/>
    <w:rsid w:val="001858F8"/>
    <w:rsid w:val="001874E3"/>
    <w:rsid w:val="001875C8"/>
    <w:rsid w:val="00190C7B"/>
    <w:rsid w:val="00191A01"/>
    <w:rsid w:val="00191C6B"/>
    <w:rsid w:val="00191F31"/>
    <w:rsid w:val="00192894"/>
    <w:rsid w:val="001930B4"/>
    <w:rsid w:val="001930E5"/>
    <w:rsid w:val="001931F8"/>
    <w:rsid w:val="001962EF"/>
    <w:rsid w:val="001969D8"/>
    <w:rsid w:val="00197607"/>
    <w:rsid w:val="001A0FEB"/>
    <w:rsid w:val="001A13EF"/>
    <w:rsid w:val="001A20C4"/>
    <w:rsid w:val="001A2815"/>
    <w:rsid w:val="001A2F2A"/>
    <w:rsid w:val="001A3DFA"/>
    <w:rsid w:val="001A47DD"/>
    <w:rsid w:val="001A56DA"/>
    <w:rsid w:val="001A5EC6"/>
    <w:rsid w:val="001B12E5"/>
    <w:rsid w:val="001B20F0"/>
    <w:rsid w:val="001B2F89"/>
    <w:rsid w:val="001B39CF"/>
    <w:rsid w:val="001B481D"/>
    <w:rsid w:val="001B7602"/>
    <w:rsid w:val="001B7C4C"/>
    <w:rsid w:val="001C29D5"/>
    <w:rsid w:val="001C29D8"/>
    <w:rsid w:val="001C2DD3"/>
    <w:rsid w:val="001C5154"/>
    <w:rsid w:val="001C7C80"/>
    <w:rsid w:val="001D004A"/>
    <w:rsid w:val="001D2FD9"/>
    <w:rsid w:val="001D35B8"/>
    <w:rsid w:val="001D3CF5"/>
    <w:rsid w:val="001D44B4"/>
    <w:rsid w:val="001D51E2"/>
    <w:rsid w:val="001D5BC3"/>
    <w:rsid w:val="001D77EB"/>
    <w:rsid w:val="001E038D"/>
    <w:rsid w:val="001E1792"/>
    <w:rsid w:val="001E2EE6"/>
    <w:rsid w:val="001E3A67"/>
    <w:rsid w:val="001E4234"/>
    <w:rsid w:val="001E474E"/>
    <w:rsid w:val="001E4E26"/>
    <w:rsid w:val="001E53AB"/>
    <w:rsid w:val="001E591F"/>
    <w:rsid w:val="001E5A2F"/>
    <w:rsid w:val="001E6F0E"/>
    <w:rsid w:val="001F0F5F"/>
    <w:rsid w:val="001F7429"/>
    <w:rsid w:val="00201CAD"/>
    <w:rsid w:val="00201CFB"/>
    <w:rsid w:val="00204649"/>
    <w:rsid w:val="00204B74"/>
    <w:rsid w:val="002055EC"/>
    <w:rsid w:val="00205883"/>
    <w:rsid w:val="00205953"/>
    <w:rsid w:val="00205A9D"/>
    <w:rsid w:val="002068ED"/>
    <w:rsid w:val="00207B49"/>
    <w:rsid w:val="00212128"/>
    <w:rsid w:val="0021293C"/>
    <w:rsid w:val="00213402"/>
    <w:rsid w:val="00213577"/>
    <w:rsid w:val="00213745"/>
    <w:rsid w:val="0021476D"/>
    <w:rsid w:val="00217D57"/>
    <w:rsid w:val="00220F74"/>
    <w:rsid w:val="00222968"/>
    <w:rsid w:val="00223000"/>
    <w:rsid w:val="00223E43"/>
    <w:rsid w:val="0022754A"/>
    <w:rsid w:val="00230478"/>
    <w:rsid w:val="00232B57"/>
    <w:rsid w:val="00232EFB"/>
    <w:rsid w:val="002340CE"/>
    <w:rsid w:val="00234C07"/>
    <w:rsid w:val="00236D9C"/>
    <w:rsid w:val="0023762C"/>
    <w:rsid w:val="00242438"/>
    <w:rsid w:val="00243119"/>
    <w:rsid w:val="002431FD"/>
    <w:rsid w:val="00247A32"/>
    <w:rsid w:val="00247D6A"/>
    <w:rsid w:val="0025011E"/>
    <w:rsid w:val="002501AB"/>
    <w:rsid w:val="00250470"/>
    <w:rsid w:val="002533D6"/>
    <w:rsid w:val="00256E96"/>
    <w:rsid w:val="00257052"/>
    <w:rsid w:val="00257E62"/>
    <w:rsid w:val="00262E60"/>
    <w:rsid w:val="00263AB1"/>
    <w:rsid w:val="00264503"/>
    <w:rsid w:val="0026660E"/>
    <w:rsid w:val="00267CF5"/>
    <w:rsid w:val="00275C9F"/>
    <w:rsid w:val="00275FF2"/>
    <w:rsid w:val="002768E9"/>
    <w:rsid w:val="002804FF"/>
    <w:rsid w:val="00280DB6"/>
    <w:rsid w:val="00281833"/>
    <w:rsid w:val="00281950"/>
    <w:rsid w:val="00282039"/>
    <w:rsid w:val="002844C6"/>
    <w:rsid w:val="0028499C"/>
    <w:rsid w:val="00286386"/>
    <w:rsid w:val="0028745C"/>
    <w:rsid w:val="00287BFF"/>
    <w:rsid w:val="00291019"/>
    <w:rsid w:val="00292057"/>
    <w:rsid w:val="00294F95"/>
    <w:rsid w:val="0029577D"/>
    <w:rsid w:val="00297B59"/>
    <w:rsid w:val="002A3941"/>
    <w:rsid w:val="002A4BD7"/>
    <w:rsid w:val="002A508A"/>
    <w:rsid w:val="002B184D"/>
    <w:rsid w:val="002B25E4"/>
    <w:rsid w:val="002B356A"/>
    <w:rsid w:val="002B40B4"/>
    <w:rsid w:val="002B617D"/>
    <w:rsid w:val="002B7020"/>
    <w:rsid w:val="002B7143"/>
    <w:rsid w:val="002B723B"/>
    <w:rsid w:val="002C1232"/>
    <w:rsid w:val="002C22C4"/>
    <w:rsid w:val="002C567C"/>
    <w:rsid w:val="002C5A4E"/>
    <w:rsid w:val="002C621A"/>
    <w:rsid w:val="002C760B"/>
    <w:rsid w:val="002D0C37"/>
    <w:rsid w:val="002D1210"/>
    <w:rsid w:val="002D2A2F"/>
    <w:rsid w:val="002D3504"/>
    <w:rsid w:val="002D3E51"/>
    <w:rsid w:val="002D45DF"/>
    <w:rsid w:val="002D5294"/>
    <w:rsid w:val="002D60E2"/>
    <w:rsid w:val="002D645E"/>
    <w:rsid w:val="002E0111"/>
    <w:rsid w:val="002E1766"/>
    <w:rsid w:val="002E24AB"/>
    <w:rsid w:val="002E4EA9"/>
    <w:rsid w:val="002E4F90"/>
    <w:rsid w:val="002E5707"/>
    <w:rsid w:val="002F0374"/>
    <w:rsid w:val="002F0B09"/>
    <w:rsid w:val="002F148B"/>
    <w:rsid w:val="0030133C"/>
    <w:rsid w:val="00301E90"/>
    <w:rsid w:val="00306C5C"/>
    <w:rsid w:val="00307BC9"/>
    <w:rsid w:val="00310D85"/>
    <w:rsid w:val="003118C3"/>
    <w:rsid w:val="00311B81"/>
    <w:rsid w:val="00313D70"/>
    <w:rsid w:val="00313F5C"/>
    <w:rsid w:val="0031450A"/>
    <w:rsid w:val="00314B9E"/>
    <w:rsid w:val="0031566A"/>
    <w:rsid w:val="003164FD"/>
    <w:rsid w:val="0031739C"/>
    <w:rsid w:val="00320EE5"/>
    <w:rsid w:val="00321798"/>
    <w:rsid w:val="003218AB"/>
    <w:rsid w:val="00322011"/>
    <w:rsid w:val="00322DD2"/>
    <w:rsid w:val="003243C3"/>
    <w:rsid w:val="00325552"/>
    <w:rsid w:val="0032655A"/>
    <w:rsid w:val="0033073A"/>
    <w:rsid w:val="0033188F"/>
    <w:rsid w:val="00333B63"/>
    <w:rsid w:val="00334FD1"/>
    <w:rsid w:val="00335513"/>
    <w:rsid w:val="003409F5"/>
    <w:rsid w:val="00340E66"/>
    <w:rsid w:val="00341049"/>
    <w:rsid w:val="00341D5C"/>
    <w:rsid w:val="00343FB4"/>
    <w:rsid w:val="0034405B"/>
    <w:rsid w:val="003451BF"/>
    <w:rsid w:val="00347D0F"/>
    <w:rsid w:val="00350889"/>
    <w:rsid w:val="0035419B"/>
    <w:rsid w:val="00354F7E"/>
    <w:rsid w:val="00356562"/>
    <w:rsid w:val="00357BC7"/>
    <w:rsid w:val="00357F15"/>
    <w:rsid w:val="003614CF"/>
    <w:rsid w:val="00363AA7"/>
    <w:rsid w:val="00364962"/>
    <w:rsid w:val="00365211"/>
    <w:rsid w:val="00365DAD"/>
    <w:rsid w:val="003725F4"/>
    <w:rsid w:val="00373066"/>
    <w:rsid w:val="00373CF7"/>
    <w:rsid w:val="00374D60"/>
    <w:rsid w:val="00376817"/>
    <w:rsid w:val="00380C4D"/>
    <w:rsid w:val="00380FAE"/>
    <w:rsid w:val="0038369B"/>
    <w:rsid w:val="00384166"/>
    <w:rsid w:val="003842DC"/>
    <w:rsid w:val="003849D9"/>
    <w:rsid w:val="00386541"/>
    <w:rsid w:val="0038672E"/>
    <w:rsid w:val="00387721"/>
    <w:rsid w:val="00390AD0"/>
    <w:rsid w:val="00392B0E"/>
    <w:rsid w:val="003947D3"/>
    <w:rsid w:val="00396396"/>
    <w:rsid w:val="00397892"/>
    <w:rsid w:val="003A10F9"/>
    <w:rsid w:val="003A2021"/>
    <w:rsid w:val="003A30BD"/>
    <w:rsid w:val="003A4A86"/>
    <w:rsid w:val="003A4BA7"/>
    <w:rsid w:val="003A5073"/>
    <w:rsid w:val="003A5ACB"/>
    <w:rsid w:val="003A7B1E"/>
    <w:rsid w:val="003B05AB"/>
    <w:rsid w:val="003B084B"/>
    <w:rsid w:val="003B233D"/>
    <w:rsid w:val="003B31DA"/>
    <w:rsid w:val="003B3E14"/>
    <w:rsid w:val="003B44DE"/>
    <w:rsid w:val="003B5078"/>
    <w:rsid w:val="003B51E7"/>
    <w:rsid w:val="003B6421"/>
    <w:rsid w:val="003B7244"/>
    <w:rsid w:val="003C2E7D"/>
    <w:rsid w:val="003C403C"/>
    <w:rsid w:val="003C63AD"/>
    <w:rsid w:val="003D11BF"/>
    <w:rsid w:val="003D168E"/>
    <w:rsid w:val="003D4B83"/>
    <w:rsid w:val="003D4DB5"/>
    <w:rsid w:val="003E2021"/>
    <w:rsid w:val="003E4095"/>
    <w:rsid w:val="003E797E"/>
    <w:rsid w:val="003F042C"/>
    <w:rsid w:val="003F3553"/>
    <w:rsid w:val="003F4FA5"/>
    <w:rsid w:val="003F52F8"/>
    <w:rsid w:val="003F57F9"/>
    <w:rsid w:val="003F5B18"/>
    <w:rsid w:val="003F639D"/>
    <w:rsid w:val="003F7C0E"/>
    <w:rsid w:val="00400613"/>
    <w:rsid w:val="00400662"/>
    <w:rsid w:val="00401711"/>
    <w:rsid w:val="0040249F"/>
    <w:rsid w:val="004031E1"/>
    <w:rsid w:val="004074FB"/>
    <w:rsid w:val="0040754F"/>
    <w:rsid w:val="004165AC"/>
    <w:rsid w:val="00416ECA"/>
    <w:rsid w:val="00422487"/>
    <w:rsid w:val="00423FBD"/>
    <w:rsid w:val="00424144"/>
    <w:rsid w:val="00424619"/>
    <w:rsid w:val="00425F5C"/>
    <w:rsid w:val="00426614"/>
    <w:rsid w:val="00426901"/>
    <w:rsid w:val="004270B2"/>
    <w:rsid w:val="00427FD3"/>
    <w:rsid w:val="00430C07"/>
    <w:rsid w:val="00431371"/>
    <w:rsid w:val="00432083"/>
    <w:rsid w:val="004371D5"/>
    <w:rsid w:val="004379D0"/>
    <w:rsid w:val="00440FB2"/>
    <w:rsid w:val="00443456"/>
    <w:rsid w:val="00443775"/>
    <w:rsid w:val="0044499C"/>
    <w:rsid w:val="004450D4"/>
    <w:rsid w:val="004507AE"/>
    <w:rsid w:val="00451F92"/>
    <w:rsid w:val="00453377"/>
    <w:rsid w:val="00454F26"/>
    <w:rsid w:val="00456361"/>
    <w:rsid w:val="00456604"/>
    <w:rsid w:val="00457790"/>
    <w:rsid w:val="004613DA"/>
    <w:rsid w:val="00464492"/>
    <w:rsid w:val="00464BBA"/>
    <w:rsid w:val="00464CB6"/>
    <w:rsid w:val="00465FED"/>
    <w:rsid w:val="004660B1"/>
    <w:rsid w:val="0046721F"/>
    <w:rsid w:val="00467A78"/>
    <w:rsid w:val="0047091B"/>
    <w:rsid w:val="00470938"/>
    <w:rsid w:val="00473BB9"/>
    <w:rsid w:val="00473BEA"/>
    <w:rsid w:val="00475D44"/>
    <w:rsid w:val="00475F5D"/>
    <w:rsid w:val="0047686A"/>
    <w:rsid w:val="00477412"/>
    <w:rsid w:val="00477ACA"/>
    <w:rsid w:val="00480ED7"/>
    <w:rsid w:val="00481038"/>
    <w:rsid w:val="00482D58"/>
    <w:rsid w:val="004852D3"/>
    <w:rsid w:val="004871E7"/>
    <w:rsid w:val="004877FA"/>
    <w:rsid w:val="00487830"/>
    <w:rsid w:val="00487DBF"/>
    <w:rsid w:val="0049330A"/>
    <w:rsid w:val="00494183"/>
    <w:rsid w:val="00495F48"/>
    <w:rsid w:val="00496E09"/>
    <w:rsid w:val="004A09FA"/>
    <w:rsid w:val="004A16FE"/>
    <w:rsid w:val="004A2A71"/>
    <w:rsid w:val="004A3A34"/>
    <w:rsid w:val="004A4C76"/>
    <w:rsid w:val="004A56CA"/>
    <w:rsid w:val="004A6145"/>
    <w:rsid w:val="004A6586"/>
    <w:rsid w:val="004A6F4A"/>
    <w:rsid w:val="004A7B56"/>
    <w:rsid w:val="004B03E3"/>
    <w:rsid w:val="004B0467"/>
    <w:rsid w:val="004B0CBA"/>
    <w:rsid w:val="004B2486"/>
    <w:rsid w:val="004B49E7"/>
    <w:rsid w:val="004B4C90"/>
    <w:rsid w:val="004B52C9"/>
    <w:rsid w:val="004B5ED3"/>
    <w:rsid w:val="004C06DE"/>
    <w:rsid w:val="004C2916"/>
    <w:rsid w:val="004C3F75"/>
    <w:rsid w:val="004C47AF"/>
    <w:rsid w:val="004C5607"/>
    <w:rsid w:val="004C70A5"/>
    <w:rsid w:val="004D02BA"/>
    <w:rsid w:val="004D199C"/>
    <w:rsid w:val="004D21E9"/>
    <w:rsid w:val="004D3DBC"/>
    <w:rsid w:val="004D6478"/>
    <w:rsid w:val="004D6DE5"/>
    <w:rsid w:val="004D6E1F"/>
    <w:rsid w:val="004E32A2"/>
    <w:rsid w:val="004E3A1A"/>
    <w:rsid w:val="004E5549"/>
    <w:rsid w:val="004E58E4"/>
    <w:rsid w:val="004E6547"/>
    <w:rsid w:val="004E77E4"/>
    <w:rsid w:val="004F67ED"/>
    <w:rsid w:val="004F6849"/>
    <w:rsid w:val="005007DC"/>
    <w:rsid w:val="00501C57"/>
    <w:rsid w:val="0050380D"/>
    <w:rsid w:val="0050663A"/>
    <w:rsid w:val="00506E6D"/>
    <w:rsid w:val="00510A04"/>
    <w:rsid w:val="0051151F"/>
    <w:rsid w:val="0051278F"/>
    <w:rsid w:val="00513D27"/>
    <w:rsid w:val="00516236"/>
    <w:rsid w:val="005209BE"/>
    <w:rsid w:val="00520F47"/>
    <w:rsid w:val="00522C43"/>
    <w:rsid w:val="0052458B"/>
    <w:rsid w:val="00524880"/>
    <w:rsid w:val="00530058"/>
    <w:rsid w:val="00530BBD"/>
    <w:rsid w:val="0053206B"/>
    <w:rsid w:val="00532ABE"/>
    <w:rsid w:val="00532B92"/>
    <w:rsid w:val="00533757"/>
    <w:rsid w:val="00533793"/>
    <w:rsid w:val="00533FCA"/>
    <w:rsid w:val="00534434"/>
    <w:rsid w:val="00535A0F"/>
    <w:rsid w:val="00536529"/>
    <w:rsid w:val="00536C44"/>
    <w:rsid w:val="00540DD9"/>
    <w:rsid w:val="0054114E"/>
    <w:rsid w:val="0054428A"/>
    <w:rsid w:val="00546011"/>
    <w:rsid w:val="005465CB"/>
    <w:rsid w:val="00546ABB"/>
    <w:rsid w:val="00551C30"/>
    <w:rsid w:val="005521E6"/>
    <w:rsid w:val="0055257B"/>
    <w:rsid w:val="005526AA"/>
    <w:rsid w:val="00556A83"/>
    <w:rsid w:val="00557257"/>
    <w:rsid w:val="0055771D"/>
    <w:rsid w:val="00557E52"/>
    <w:rsid w:val="00560728"/>
    <w:rsid w:val="00560776"/>
    <w:rsid w:val="00560ED0"/>
    <w:rsid w:val="005611F9"/>
    <w:rsid w:val="00562439"/>
    <w:rsid w:val="005626D0"/>
    <w:rsid w:val="00566F6C"/>
    <w:rsid w:val="0056724C"/>
    <w:rsid w:val="00567296"/>
    <w:rsid w:val="00572740"/>
    <w:rsid w:val="00572795"/>
    <w:rsid w:val="005744B0"/>
    <w:rsid w:val="00575562"/>
    <w:rsid w:val="00577D1A"/>
    <w:rsid w:val="00577FED"/>
    <w:rsid w:val="00580881"/>
    <w:rsid w:val="00581672"/>
    <w:rsid w:val="00583503"/>
    <w:rsid w:val="005859B7"/>
    <w:rsid w:val="00585AF2"/>
    <w:rsid w:val="00590134"/>
    <w:rsid w:val="00590911"/>
    <w:rsid w:val="005909A7"/>
    <w:rsid w:val="00591797"/>
    <w:rsid w:val="00591BAD"/>
    <w:rsid w:val="005939EA"/>
    <w:rsid w:val="00594428"/>
    <w:rsid w:val="00595409"/>
    <w:rsid w:val="005963A5"/>
    <w:rsid w:val="00596E07"/>
    <w:rsid w:val="00597183"/>
    <w:rsid w:val="005971F0"/>
    <w:rsid w:val="005A0DC2"/>
    <w:rsid w:val="005A6C31"/>
    <w:rsid w:val="005A7816"/>
    <w:rsid w:val="005B248D"/>
    <w:rsid w:val="005B2493"/>
    <w:rsid w:val="005B38E0"/>
    <w:rsid w:val="005B4C16"/>
    <w:rsid w:val="005B630E"/>
    <w:rsid w:val="005B7F0E"/>
    <w:rsid w:val="005C039A"/>
    <w:rsid w:val="005C12BF"/>
    <w:rsid w:val="005C1842"/>
    <w:rsid w:val="005C1FBF"/>
    <w:rsid w:val="005C206F"/>
    <w:rsid w:val="005C3604"/>
    <w:rsid w:val="005D096E"/>
    <w:rsid w:val="005D0FA1"/>
    <w:rsid w:val="005D2D07"/>
    <w:rsid w:val="005D3046"/>
    <w:rsid w:val="005D5135"/>
    <w:rsid w:val="005D5268"/>
    <w:rsid w:val="005D7FE5"/>
    <w:rsid w:val="005E1D69"/>
    <w:rsid w:val="005E2D33"/>
    <w:rsid w:val="005E3348"/>
    <w:rsid w:val="005E4B36"/>
    <w:rsid w:val="005E53B2"/>
    <w:rsid w:val="005E5C55"/>
    <w:rsid w:val="005E5E77"/>
    <w:rsid w:val="005E7280"/>
    <w:rsid w:val="005F2A52"/>
    <w:rsid w:val="005F382F"/>
    <w:rsid w:val="005F4F0B"/>
    <w:rsid w:val="005F56F7"/>
    <w:rsid w:val="005F686C"/>
    <w:rsid w:val="005F759D"/>
    <w:rsid w:val="0060010C"/>
    <w:rsid w:val="0060018B"/>
    <w:rsid w:val="00600A28"/>
    <w:rsid w:val="00600EAC"/>
    <w:rsid w:val="00601272"/>
    <w:rsid w:val="00601DE5"/>
    <w:rsid w:val="006040DB"/>
    <w:rsid w:val="00606169"/>
    <w:rsid w:val="006063C2"/>
    <w:rsid w:val="00607BFA"/>
    <w:rsid w:val="00610303"/>
    <w:rsid w:val="00611F3E"/>
    <w:rsid w:val="006135B7"/>
    <w:rsid w:val="006142A3"/>
    <w:rsid w:val="00614E95"/>
    <w:rsid w:val="006166D2"/>
    <w:rsid w:val="006167C1"/>
    <w:rsid w:val="00616CD5"/>
    <w:rsid w:val="00621549"/>
    <w:rsid w:val="00621F6F"/>
    <w:rsid w:val="00624679"/>
    <w:rsid w:val="00627257"/>
    <w:rsid w:val="00632225"/>
    <w:rsid w:val="00635579"/>
    <w:rsid w:val="006364E9"/>
    <w:rsid w:val="00642262"/>
    <w:rsid w:val="006426A9"/>
    <w:rsid w:val="0064469E"/>
    <w:rsid w:val="00644FE9"/>
    <w:rsid w:val="0064516F"/>
    <w:rsid w:val="006500F2"/>
    <w:rsid w:val="0065080E"/>
    <w:rsid w:val="00651B40"/>
    <w:rsid w:val="00653C9D"/>
    <w:rsid w:val="00654267"/>
    <w:rsid w:val="00654C42"/>
    <w:rsid w:val="006703D7"/>
    <w:rsid w:val="00670DCB"/>
    <w:rsid w:val="00673ACB"/>
    <w:rsid w:val="006805B1"/>
    <w:rsid w:val="006805F4"/>
    <w:rsid w:val="00680E98"/>
    <w:rsid w:val="0068390F"/>
    <w:rsid w:val="00684EDD"/>
    <w:rsid w:val="00685A52"/>
    <w:rsid w:val="00686E30"/>
    <w:rsid w:val="00687220"/>
    <w:rsid w:val="00687936"/>
    <w:rsid w:val="0069069C"/>
    <w:rsid w:val="00691C50"/>
    <w:rsid w:val="00692D7E"/>
    <w:rsid w:val="006938F1"/>
    <w:rsid w:val="0069498F"/>
    <w:rsid w:val="00696091"/>
    <w:rsid w:val="0069709F"/>
    <w:rsid w:val="0069743C"/>
    <w:rsid w:val="00697B18"/>
    <w:rsid w:val="006A0139"/>
    <w:rsid w:val="006A170D"/>
    <w:rsid w:val="006A1E2D"/>
    <w:rsid w:val="006A212D"/>
    <w:rsid w:val="006A3704"/>
    <w:rsid w:val="006A4F52"/>
    <w:rsid w:val="006A5677"/>
    <w:rsid w:val="006A6603"/>
    <w:rsid w:val="006B1816"/>
    <w:rsid w:val="006B1974"/>
    <w:rsid w:val="006B63A6"/>
    <w:rsid w:val="006B67E4"/>
    <w:rsid w:val="006B7F74"/>
    <w:rsid w:val="006B7FA9"/>
    <w:rsid w:val="006C06CA"/>
    <w:rsid w:val="006C1425"/>
    <w:rsid w:val="006C2C32"/>
    <w:rsid w:val="006C4276"/>
    <w:rsid w:val="006C5BC6"/>
    <w:rsid w:val="006C6705"/>
    <w:rsid w:val="006D090F"/>
    <w:rsid w:val="006D7CC6"/>
    <w:rsid w:val="006E0DB5"/>
    <w:rsid w:val="006E167F"/>
    <w:rsid w:val="006E2721"/>
    <w:rsid w:val="006E2B82"/>
    <w:rsid w:val="006E4186"/>
    <w:rsid w:val="006E46A7"/>
    <w:rsid w:val="006E4A29"/>
    <w:rsid w:val="006E561D"/>
    <w:rsid w:val="006E5DFB"/>
    <w:rsid w:val="006E6197"/>
    <w:rsid w:val="006E698F"/>
    <w:rsid w:val="006E72C5"/>
    <w:rsid w:val="006E7C0E"/>
    <w:rsid w:val="006E7C3C"/>
    <w:rsid w:val="006F20B7"/>
    <w:rsid w:val="006F2BF5"/>
    <w:rsid w:val="006F2FA1"/>
    <w:rsid w:val="006F609A"/>
    <w:rsid w:val="006F69DC"/>
    <w:rsid w:val="006F6AB5"/>
    <w:rsid w:val="006F7234"/>
    <w:rsid w:val="006F76E3"/>
    <w:rsid w:val="00700DB8"/>
    <w:rsid w:val="00702EEA"/>
    <w:rsid w:val="00703C93"/>
    <w:rsid w:val="00704C02"/>
    <w:rsid w:val="00711003"/>
    <w:rsid w:val="00711F4D"/>
    <w:rsid w:val="00712673"/>
    <w:rsid w:val="00713BC5"/>
    <w:rsid w:val="0071514A"/>
    <w:rsid w:val="00715C55"/>
    <w:rsid w:val="00715E98"/>
    <w:rsid w:val="0071677B"/>
    <w:rsid w:val="007168EC"/>
    <w:rsid w:val="007212F6"/>
    <w:rsid w:val="00721721"/>
    <w:rsid w:val="0072525C"/>
    <w:rsid w:val="00731660"/>
    <w:rsid w:val="00731EC4"/>
    <w:rsid w:val="00732938"/>
    <w:rsid w:val="007349A3"/>
    <w:rsid w:val="0073573A"/>
    <w:rsid w:val="00735A0D"/>
    <w:rsid w:val="0073724D"/>
    <w:rsid w:val="00740D98"/>
    <w:rsid w:val="007411EB"/>
    <w:rsid w:val="00741AF0"/>
    <w:rsid w:val="007443AA"/>
    <w:rsid w:val="00745E06"/>
    <w:rsid w:val="0075055B"/>
    <w:rsid w:val="0075066F"/>
    <w:rsid w:val="00751613"/>
    <w:rsid w:val="00752B2D"/>
    <w:rsid w:val="00754828"/>
    <w:rsid w:val="00754AB1"/>
    <w:rsid w:val="00754FF6"/>
    <w:rsid w:val="00755CF3"/>
    <w:rsid w:val="00756BC4"/>
    <w:rsid w:val="00762837"/>
    <w:rsid w:val="00764A82"/>
    <w:rsid w:val="00765322"/>
    <w:rsid w:val="007666C6"/>
    <w:rsid w:val="0076725E"/>
    <w:rsid w:val="007703EF"/>
    <w:rsid w:val="007710EF"/>
    <w:rsid w:val="00771F8F"/>
    <w:rsid w:val="007754DE"/>
    <w:rsid w:val="00776866"/>
    <w:rsid w:val="007774A4"/>
    <w:rsid w:val="00777C31"/>
    <w:rsid w:val="0078065B"/>
    <w:rsid w:val="007835AB"/>
    <w:rsid w:val="007849A9"/>
    <w:rsid w:val="0078568E"/>
    <w:rsid w:val="0078648A"/>
    <w:rsid w:val="007902D7"/>
    <w:rsid w:val="00790BE2"/>
    <w:rsid w:val="00796F5C"/>
    <w:rsid w:val="007A046D"/>
    <w:rsid w:val="007A09BF"/>
    <w:rsid w:val="007A35F5"/>
    <w:rsid w:val="007A3663"/>
    <w:rsid w:val="007A3CF8"/>
    <w:rsid w:val="007A4A4E"/>
    <w:rsid w:val="007A59F7"/>
    <w:rsid w:val="007A6487"/>
    <w:rsid w:val="007A64C4"/>
    <w:rsid w:val="007A7333"/>
    <w:rsid w:val="007A75BA"/>
    <w:rsid w:val="007A76DF"/>
    <w:rsid w:val="007B07B0"/>
    <w:rsid w:val="007B12E2"/>
    <w:rsid w:val="007B301D"/>
    <w:rsid w:val="007B3DD9"/>
    <w:rsid w:val="007B6676"/>
    <w:rsid w:val="007C1D27"/>
    <w:rsid w:val="007C201B"/>
    <w:rsid w:val="007C51C4"/>
    <w:rsid w:val="007C5BAB"/>
    <w:rsid w:val="007D25F8"/>
    <w:rsid w:val="007D32C1"/>
    <w:rsid w:val="007D39C4"/>
    <w:rsid w:val="007D3CEC"/>
    <w:rsid w:val="007D4276"/>
    <w:rsid w:val="007D61FA"/>
    <w:rsid w:val="007D628A"/>
    <w:rsid w:val="007D7E5F"/>
    <w:rsid w:val="007E022B"/>
    <w:rsid w:val="007E3418"/>
    <w:rsid w:val="007E38C0"/>
    <w:rsid w:val="007E42B1"/>
    <w:rsid w:val="007E431D"/>
    <w:rsid w:val="007E48B7"/>
    <w:rsid w:val="007E5F1B"/>
    <w:rsid w:val="007E624A"/>
    <w:rsid w:val="007E7FBF"/>
    <w:rsid w:val="007F0AB5"/>
    <w:rsid w:val="007F0F6A"/>
    <w:rsid w:val="007F1714"/>
    <w:rsid w:val="007F7BED"/>
    <w:rsid w:val="00800C6C"/>
    <w:rsid w:val="00802BA6"/>
    <w:rsid w:val="0080388E"/>
    <w:rsid w:val="008045B0"/>
    <w:rsid w:val="00810BE4"/>
    <w:rsid w:val="00811390"/>
    <w:rsid w:val="00814F5C"/>
    <w:rsid w:val="00814FE0"/>
    <w:rsid w:val="00816E1B"/>
    <w:rsid w:val="00817048"/>
    <w:rsid w:val="00817153"/>
    <w:rsid w:val="00817889"/>
    <w:rsid w:val="0082083C"/>
    <w:rsid w:val="00820E16"/>
    <w:rsid w:val="008210DC"/>
    <w:rsid w:val="00821C7A"/>
    <w:rsid w:val="00822DF5"/>
    <w:rsid w:val="0082345A"/>
    <w:rsid w:val="00823A9B"/>
    <w:rsid w:val="0082499F"/>
    <w:rsid w:val="00824DD5"/>
    <w:rsid w:val="00824F53"/>
    <w:rsid w:val="008254FA"/>
    <w:rsid w:val="00825D43"/>
    <w:rsid w:val="00825E1B"/>
    <w:rsid w:val="008260A7"/>
    <w:rsid w:val="00830783"/>
    <w:rsid w:val="00831152"/>
    <w:rsid w:val="00832B41"/>
    <w:rsid w:val="0083385C"/>
    <w:rsid w:val="008359B0"/>
    <w:rsid w:val="00844BA1"/>
    <w:rsid w:val="00844F45"/>
    <w:rsid w:val="00845C8A"/>
    <w:rsid w:val="008462BB"/>
    <w:rsid w:val="00846CA9"/>
    <w:rsid w:val="00850600"/>
    <w:rsid w:val="008512A2"/>
    <w:rsid w:val="0085367C"/>
    <w:rsid w:val="00854760"/>
    <w:rsid w:val="00857C6E"/>
    <w:rsid w:val="00857D7B"/>
    <w:rsid w:val="00860235"/>
    <w:rsid w:val="0086169C"/>
    <w:rsid w:val="00861DDB"/>
    <w:rsid w:val="00862988"/>
    <w:rsid w:val="00865087"/>
    <w:rsid w:val="008675F8"/>
    <w:rsid w:val="008713B8"/>
    <w:rsid w:val="008714EB"/>
    <w:rsid w:val="00871C2A"/>
    <w:rsid w:val="008725D7"/>
    <w:rsid w:val="00873F39"/>
    <w:rsid w:val="008760A5"/>
    <w:rsid w:val="008761E8"/>
    <w:rsid w:val="00877965"/>
    <w:rsid w:val="00880268"/>
    <w:rsid w:val="00881DB2"/>
    <w:rsid w:val="00881DBE"/>
    <w:rsid w:val="00881EB9"/>
    <w:rsid w:val="00882499"/>
    <w:rsid w:val="00882EA3"/>
    <w:rsid w:val="00882EF0"/>
    <w:rsid w:val="008834F6"/>
    <w:rsid w:val="00883D27"/>
    <w:rsid w:val="0088669E"/>
    <w:rsid w:val="008877F3"/>
    <w:rsid w:val="00887A87"/>
    <w:rsid w:val="00887BD5"/>
    <w:rsid w:val="00890072"/>
    <w:rsid w:val="008934D4"/>
    <w:rsid w:val="008949FC"/>
    <w:rsid w:val="00894CB2"/>
    <w:rsid w:val="008953AF"/>
    <w:rsid w:val="00895EEC"/>
    <w:rsid w:val="00896449"/>
    <w:rsid w:val="00897F14"/>
    <w:rsid w:val="008A05CD"/>
    <w:rsid w:val="008A14F2"/>
    <w:rsid w:val="008A2068"/>
    <w:rsid w:val="008A3AF5"/>
    <w:rsid w:val="008A4534"/>
    <w:rsid w:val="008A57D4"/>
    <w:rsid w:val="008A6308"/>
    <w:rsid w:val="008B43F3"/>
    <w:rsid w:val="008B4955"/>
    <w:rsid w:val="008B61BC"/>
    <w:rsid w:val="008B6998"/>
    <w:rsid w:val="008B766D"/>
    <w:rsid w:val="008B7E6D"/>
    <w:rsid w:val="008C2B14"/>
    <w:rsid w:val="008C2C2B"/>
    <w:rsid w:val="008C31B3"/>
    <w:rsid w:val="008C39E0"/>
    <w:rsid w:val="008C4E96"/>
    <w:rsid w:val="008C699E"/>
    <w:rsid w:val="008C7D87"/>
    <w:rsid w:val="008D02FB"/>
    <w:rsid w:val="008D0CE3"/>
    <w:rsid w:val="008D254D"/>
    <w:rsid w:val="008D2CA9"/>
    <w:rsid w:val="008D3A94"/>
    <w:rsid w:val="008D3AAE"/>
    <w:rsid w:val="008D3FA9"/>
    <w:rsid w:val="008D72B8"/>
    <w:rsid w:val="008E22DC"/>
    <w:rsid w:val="008E287F"/>
    <w:rsid w:val="008E4F03"/>
    <w:rsid w:val="008E7110"/>
    <w:rsid w:val="008E7C1A"/>
    <w:rsid w:val="008F164D"/>
    <w:rsid w:val="008F16C2"/>
    <w:rsid w:val="008F1950"/>
    <w:rsid w:val="00900B65"/>
    <w:rsid w:val="00900CF4"/>
    <w:rsid w:val="00901041"/>
    <w:rsid w:val="00901B36"/>
    <w:rsid w:val="00903292"/>
    <w:rsid w:val="0090430C"/>
    <w:rsid w:val="009057A8"/>
    <w:rsid w:val="00905DA1"/>
    <w:rsid w:val="00910E6D"/>
    <w:rsid w:val="0091186F"/>
    <w:rsid w:val="00911C83"/>
    <w:rsid w:val="009131A3"/>
    <w:rsid w:val="0091324F"/>
    <w:rsid w:val="009179D4"/>
    <w:rsid w:val="0092145C"/>
    <w:rsid w:val="00923314"/>
    <w:rsid w:val="00924353"/>
    <w:rsid w:val="00924837"/>
    <w:rsid w:val="00926F1F"/>
    <w:rsid w:val="0092799D"/>
    <w:rsid w:val="00927DFE"/>
    <w:rsid w:val="00930DB7"/>
    <w:rsid w:val="00936DE5"/>
    <w:rsid w:val="00937B3D"/>
    <w:rsid w:val="00941814"/>
    <w:rsid w:val="009455C2"/>
    <w:rsid w:val="00946326"/>
    <w:rsid w:val="00950FE9"/>
    <w:rsid w:val="009540AC"/>
    <w:rsid w:val="00954168"/>
    <w:rsid w:val="009550F0"/>
    <w:rsid w:val="00955254"/>
    <w:rsid w:val="00956911"/>
    <w:rsid w:val="00957290"/>
    <w:rsid w:val="009625AE"/>
    <w:rsid w:val="00963F84"/>
    <w:rsid w:val="009644F8"/>
    <w:rsid w:val="00964B15"/>
    <w:rsid w:val="00966ADB"/>
    <w:rsid w:val="009677BC"/>
    <w:rsid w:val="00967DDE"/>
    <w:rsid w:val="00971040"/>
    <w:rsid w:val="00971960"/>
    <w:rsid w:val="009728B7"/>
    <w:rsid w:val="00972C84"/>
    <w:rsid w:val="00973018"/>
    <w:rsid w:val="00975863"/>
    <w:rsid w:val="00976823"/>
    <w:rsid w:val="0098100E"/>
    <w:rsid w:val="00981CA3"/>
    <w:rsid w:val="00983770"/>
    <w:rsid w:val="00983876"/>
    <w:rsid w:val="0098479D"/>
    <w:rsid w:val="009852CC"/>
    <w:rsid w:val="00987FEB"/>
    <w:rsid w:val="00990EC5"/>
    <w:rsid w:val="0099185B"/>
    <w:rsid w:val="00991A45"/>
    <w:rsid w:val="009924D2"/>
    <w:rsid w:val="00992C4F"/>
    <w:rsid w:val="00994007"/>
    <w:rsid w:val="00995DE2"/>
    <w:rsid w:val="0099617C"/>
    <w:rsid w:val="009A0E7F"/>
    <w:rsid w:val="009A12C6"/>
    <w:rsid w:val="009A2E79"/>
    <w:rsid w:val="009A3E1C"/>
    <w:rsid w:val="009A55D1"/>
    <w:rsid w:val="009B14B4"/>
    <w:rsid w:val="009B320D"/>
    <w:rsid w:val="009B347E"/>
    <w:rsid w:val="009B5ADF"/>
    <w:rsid w:val="009B5F22"/>
    <w:rsid w:val="009B7539"/>
    <w:rsid w:val="009C0489"/>
    <w:rsid w:val="009C10E5"/>
    <w:rsid w:val="009C1104"/>
    <w:rsid w:val="009C1E95"/>
    <w:rsid w:val="009C3B69"/>
    <w:rsid w:val="009C4CAD"/>
    <w:rsid w:val="009C562E"/>
    <w:rsid w:val="009C5DEA"/>
    <w:rsid w:val="009C5E66"/>
    <w:rsid w:val="009C796B"/>
    <w:rsid w:val="009C7E0E"/>
    <w:rsid w:val="009D0219"/>
    <w:rsid w:val="009D0AC7"/>
    <w:rsid w:val="009D4E09"/>
    <w:rsid w:val="009D6076"/>
    <w:rsid w:val="009D75CD"/>
    <w:rsid w:val="009D7756"/>
    <w:rsid w:val="009D7823"/>
    <w:rsid w:val="009E0DA1"/>
    <w:rsid w:val="009E2D1B"/>
    <w:rsid w:val="009E3471"/>
    <w:rsid w:val="009E6707"/>
    <w:rsid w:val="009F0876"/>
    <w:rsid w:val="009F25EB"/>
    <w:rsid w:val="009F2EC3"/>
    <w:rsid w:val="009F32DA"/>
    <w:rsid w:val="009F6446"/>
    <w:rsid w:val="00A0165F"/>
    <w:rsid w:val="00A01E6C"/>
    <w:rsid w:val="00A020B6"/>
    <w:rsid w:val="00A025BE"/>
    <w:rsid w:val="00A034CF"/>
    <w:rsid w:val="00A03772"/>
    <w:rsid w:val="00A038B9"/>
    <w:rsid w:val="00A047C5"/>
    <w:rsid w:val="00A05BCB"/>
    <w:rsid w:val="00A05BF6"/>
    <w:rsid w:val="00A107E7"/>
    <w:rsid w:val="00A10B66"/>
    <w:rsid w:val="00A12F32"/>
    <w:rsid w:val="00A13170"/>
    <w:rsid w:val="00A13397"/>
    <w:rsid w:val="00A13EB0"/>
    <w:rsid w:val="00A148C9"/>
    <w:rsid w:val="00A16C60"/>
    <w:rsid w:val="00A17E23"/>
    <w:rsid w:val="00A20660"/>
    <w:rsid w:val="00A212F2"/>
    <w:rsid w:val="00A227A8"/>
    <w:rsid w:val="00A22A3E"/>
    <w:rsid w:val="00A26661"/>
    <w:rsid w:val="00A27BB5"/>
    <w:rsid w:val="00A309AC"/>
    <w:rsid w:val="00A32262"/>
    <w:rsid w:val="00A359BD"/>
    <w:rsid w:val="00A4039E"/>
    <w:rsid w:val="00A44726"/>
    <w:rsid w:val="00A45178"/>
    <w:rsid w:val="00A456E8"/>
    <w:rsid w:val="00A459F8"/>
    <w:rsid w:val="00A46045"/>
    <w:rsid w:val="00A46B0C"/>
    <w:rsid w:val="00A4715E"/>
    <w:rsid w:val="00A5246D"/>
    <w:rsid w:val="00A528A1"/>
    <w:rsid w:val="00A53A82"/>
    <w:rsid w:val="00A56369"/>
    <w:rsid w:val="00A573DC"/>
    <w:rsid w:val="00A60C55"/>
    <w:rsid w:val="00A61234"/>
    <w:rsid w:val="00A63F7A"/>
    <w:rsid w:val="00A64A2B"/>
    <w:rsid w:val="00A65549"/>
    <w:rsid w:val="00A733F9"/>
    <w:rsid w:val="00A77F86"/>
    <w:rsid w:val="00A77FC5"/>
    <w:rsid w:val="00A8381F"/>
    <w:rsid w:val="00A83A9A"/>
    <w:rsid w:val="00A84048"/>
    <w:rsid w:val="00A842C7"/>
    <w:rsid w:val="00A865D7"/>
    <w:rsid w:val="00A86932"/>
    <w:rsid w:val="00A87952"/>
    <w:rsid w:val="00A9000B"/>
    <w:rsid w:val="00A90248"/>
    <w:rsid w:val="00A90E16"/>
    <w:rsid w:val="00A91275"/>
    <w:rsid w:val="00A920B5"/>
    <w:rsid w:val="00A944EF"/>
    <w:rsid w:val="00A94579"/>
    <w:rsid w:val="00A94E1B"/>
    <w:rsid w:val="00A9559A"/>
    <w:rsid w:val="00A96C51"/>
    <w:rsid w:val="00A96CC8"/>
    <w:rsid w:val="00A96DB1"/>
    <w:rsid w:val="00A977B7"/>
    <w:rsid w:val="00AA2AB5"/>
    <w:rsid w:val="00AA2C00"/>
    <w:rsid w:val="00AA2FD6"/>
    <w:rsid w:val="00AA3907"/>
    <w:rsid w:val="00AA5984"/>
    <w:rsid w:val="00AA671C"/>
    <w:rsid w:val="00AB2D38"/>
    <w:rsid w:val="00AB35BA"/>
    <w:rsid w:val="00AB3C1F"/>
    <w:rsid w:val="00AB65D7"/>
    <w:rsid w:val="00AB72C8"/>
    <w:rsid w:val="00AB7390"/>
    <w:rsid w:val="00AC0ACB"/>
    <w:rsid w:val="00AC3198"/>
    <w:rsid w:val="00AC4099"/>
    <w:rsid w:val="00AC4590"/>
    <w:rsid w:val="00AC6210"/>
    <w:rsid w:val="00AC71A5"/>
    <w:rsid w:val="00AC77E3"/>
    <w:rsid w:val="00AC780B"/>
    <w:rsid w:val="00AD1814"/>
    <w:rsid w:val="00AD2E11"/>
    <w:rsid w:val="00AD3243"/>
    <w:rsid w:val="00AD3805"/>
    <w:rsid w:val="00AD448C"/>
    <w:rsid w:val="00AD6F36"/>
    <w:rsid w:val="00AD73C1"/>
    <w:rsid w:val="00AE1D9E"/>
    <w:rsid w:val="00AE3677"/>
    <w:rsid w:val="00AE40B0"/>
    <w:rsid w:val="00AE4B5E"/>
    <w:rsid w:val="00AE59BD"/>
    <w:rsid w:val="00AE6754"/>
    <w:rsid w:val="00AE6982"/>
    <w:rsid w:val="00AE74D1"/>
    <w:rsid w:val="00AE7D9C"/>
    <w:rsid w:val="00AF1529"/>
    <w:rsid w:val="00AF211F"/>
    <w:rsid w:val="00AF23CD"/>
    <w:rsid w:val="00AF5A05"/>
    <w:rsid w:val="00AF6AB6"/>
    <w:rsid w:val="00B00244"/>
    <w:rsid w:val="00B00EEA"/>
    <w:rsid w:val="00B02208"/>
    <w:rsid w:val="00B02F84"/>
    <w:rsid w:val="00B04871"/>
    <w:rsid w:val="00B056F2"/>
    <w:rsid w:val="00B0696F"/>
    <w:rsid w:val="00B121AE"/>
    <w:rsid w:val="00B123E4"/>
    <w:rsid w:val="00B1246E"/>
    <w:rsid w:val="00B14C1B"/>
    <w:rsid w:val="00B156D3"/>
    <w:rsid w:val="00B15F02"/>
    <w:rsid w:val="00B15F6B"/>
    <w:rsid w:val="00B1732F"/>
    <w:rsid w:val="00B20134"/>
    <w:rsid w:val="00B20556"/>
    <w:rsid w:val="00B2165E"/>
    <w:rsid w:val="00B224CE"/>
    <w:rsid w:val="00B2533E"/>
    <w:rsid w:val="00B25F95"/>
    <w:rsid w:val="00B27DE2"/>
    <w:rsid w:val="00B300E0"/>
    <w:rsid w:val="00B3268A"/>
    <w:rsid w:val="00B328BA"/>
    <w:rsid w:val="00B33780"/>
    <w:rsid w:val="00B33B96"/>
    <w:rsid w:val="00B33F58"/>
    <w:rsid w:val="00B372B1"/>
    <w:rsid w:val="00B40444"/>
    <w:rsid w:val="00B41409"/>
    <w:rsid w:val="00B4194F"/>
    <w:rsid w:val="00B424B8"/>
    <w:rsid w:val="00B42A54"/>
    <w:rsid w:val="00B44105"/>
    <w:rsid w:val="00B45E3D"/>
    <w:rsid w:val="00B46A72"/>
    <w:rsid w:val="00B4724A"/>
    <w:rsid w:val="00B47D0B"/>
    <w:rsid w:val="00B50763"/>
    <w:rsid w:val="00B56784"/>
    <w:rsid w:val="00B60E2D"/>
    <w:rsid w:val="00B621F1"/>
    <w:rsid w:val="00B62410"/>
    <w:rsid w:val="00B63A7A"/>
    <w:rsid w:val="00B64285"/>
    <w:rsid w:val="00B66EF8"/>
    <w:rsid w:val="00B6772D"/>
    <w:rsid w:val="00B67BFD"/>
    <w:rsid w:val="00B72F58"/>
    <w:rsid w:val="00B73EB1"/>
    <w:rsid w:val="00B7406D"/>
    <w:rsid w:val="00B7422B"/>
    <w:rsid w:val="00B747E0"/>
    <w:rsid w:val="00B81BF6"/>
    <w:rsid w:val="00B84465"/>
    <w:rsid w:val="00B84B35"/>
    <w:rsid w:val="00B853AF"/>
    <w:rsid w:val="00B855BC"/>
    <w:rsid w:val="00B87737"/>
    <w:rsid w:val="00B91803"/>
    <w:rsid w:val="00B92EBB"/>
    <w:rsid w:val="00B93A01"/>
    <w:rsid w:val="00B964CE"/>
    <w:rsid w:val="00B96B5B"/>
    <w:rsid w:val="00B97D24"/>
    <w:rsid w:val="00BA5FB4"/>
    <w:rsid w:val="00BA6454"/>
    <w:rsid w:val="00BA6DF3"/>
    <w:rsid w:val="00BB000A"/>
    <w:rsid w:val="00BB24CE"/>
    <w:rsid w:val="00BB2624"/>
    <w:rsid w:val="00BC042E"/>
    <w:rsid w:val="00BC0C0A"/>
    <w:rsid w:val="00BC39AC"/>
    <w:rsid w:val="00BC3B00"/>
    <w:rsid w:val="00BC419B"/>
    <w:rsid w:val="00BC4226"/>
    <w:rsid w:val="00BC485A"/>
    <w:rsid w:val="00BC617A"/>
    <w:rsid w:val="00BC640A"/>
    <w:rsid w:val="00BC72B1"/>
    <w:rsid w:val="00BC7940"/>
    <w:rsid w:val="00BD13CD"/>
    <w:rsid w:val="00BD23F0"/>
    <w:rsid w:val="00BD26A6"/>
    <w:rsid w:val="00BD51EB"/>
    <w:rsid w:val="00BD5BF9"/>
    <w:rsid w:val="00BD6CE6"/>
    <w:rsid w:val="00BD6F64"/>
    <w:rsid w:val="00BE0918"/>
    <w:rsid w:val="00BE1C9E"/>
    <w:rsid w:val="00BE6B8B"/>
    <w:rsid w:val="00BF0B6E"/>
    <w:rsid w:val="00BF1186"/>
    <w:rsid w:val="00BF23F2"/>
    <w:rsid w:val="00BF253F"/>
    <w:rsid w:val="00BF712F"/>
    <w:rsid w:val="00C001A0"/>
    <w:rsid w:val="00C00679"/>
    <w:rsid w:val="00C05547"/>
    <w:rsid w:val="00C06974"/>
    <w:rsid w:val="00C07B3D"/>
    <w:rsid w:val="00C11831"/>
    <w:rsid w:val="00C13057"/>
    <w:rsid w:val="00C146C2"/>
    <w:rsid w:val="00C14D86"/>
    <w:rsid w:val="00C15681"/>
    <w:rsid w:val="00C16FB9"/>
    <w:rsid w:val="00C2061A"/>
    <w:rsid w:val="00C20EC1"/>
    <w:rsid w:val="00C24049"/>
    <w:rsid w:val="00C24E8D"/>
    <w:rsid w:val="00C26BE4"/>
    <w:rsid w:val="00C2740D"/>
    <w:rsid w:val="00C27E45"/>
    <w:rsid w:val="00C30116"/>
    <w:rsid w:val="00C30DAB"/>
    <w:rsid w:val="00C31788"/>
    <w:rsid w:val="00C31E05"/>
    <w:rsid w:val="00C32074"/>
    <w:rsid w:val="00C336B4"/>
    <w:rsid w:val="00C338B1"/>
    <w:rsid w:val="00C338EE"/>
    <w:rsid w:val="00C33B51"/>
    <w:rsid w:val="00C36780"/>
    <w:rsid w:val="00C37758"/>
    <w:rsid w:val="00C378B2"/>
    <w:rsid w:val="00C41464"/>
    <w:rsid w:val="00C45751"/>
    <w:rsid w:val="00C476D2"/>
    <w:rsid w:val="00C47798"/>
    <w:rsid w:val="00C5046C"/>
    <w:rsid w:val="00C50CF0"/>
    <w:rsid w:val="00C51527"/>
    <w:rsid w:val="00C516A1"/>
    <w:rsid w:val="00C52272"/>
    <w:rsid w:val="00C545B5"/>
    <w:rsid w:val="00C54B9B"/>
    <w:rsid w:val="00C668B6"/>
    <w:rsid w:val="00C71AF0"/>
    <w:rsid w:val="00C72867"/>
    <w:rsid w:val="00C738DC"/>
    <w:rsid w:val="00C73A45"/>
    <w:rsid w:val="00C7565D"/>
    <w:rsid w:val="00C7615D"/>
    <w:rsid w:val="00C76276"/>
    <w:rsid w:val="00C76E8A"/>
    <w:rsid w:val="00C80AD2"/>
    <w:rsid w:val="00C80CDB"/>
    <w:rsid w:val="00C842AE"/>
    <w:rsid w:val="00C845F1"/>
    <w:rsid w:val="00C85448"/>
    <w:rsid w:val="00C85F7F"/>
    <w:rsid w:val="00C866E6"/>
    <w:rsid w:val="00C877CC"/>
    <w:rsid w:val="00C90766"/>
    <w:rsid w:val="00C90A60"/>
    <w:rsid w:val="00C9187E"/>
    <w:rsid w:val="00C91F7F"/>
    <w:rsid w:val="00C92C96"/>
    <w:rsid w:val="00C92E6B"/>
    <w:rsid w:val="00C947F3"/>
    <w:rsid w:val="00C963B7"/>
    <w:rsid w:val="00CA0FB7"/>
    <w:rsid w:val="00CA11B7"/>
    <w:rsid w:val="00CA2BA0"/>
    <w:rsid w:val="00CA57DC"/>
    <w:rsid w:val="00CA652B"/>
    <w:rsid w:val="00CB0710"/>
    <w:rsid w:val="00CB09F2"/>
    <w:rsid w:val="00CB2FAE"/>
    <w:rsid w:val="00CB33E5"/>
    <w:rsid w:val="00CB412A"/>
    <w:rsid w:val="00CB460C"/>
    <w:rsid w:val="00CB50BE"/>
    <w:rsid w:val="00CC1AE7"/>
    <w:rsid w:val="00CC237F"/>
    <w:rsid w:val="00CC2ADC"/>
    <w:rsid w:val="00CC2C68"/>
    <w:rsid w:val="00CC61AC"/>
    <w:rsid w:val="00CD0227"/>
    <w:rsid w:val="00CD09D0"/>
    <w:rsid w:val="00CD6C82"/>
    <w:rsid w:val="00CD727F"/>
    <w:rsid w:val="00CD78B3"/>
    <w:rsid w:val="00CE0624"/>
    <w:rsid w:val="00CE1652"/>
    <w:rsid w:val="00CE16B9"/>
    <w:rsid w:val="00CE20CF"/>
    <w:rsid w:val="00CF1D55"/>
    <w:rsid w:val="00CF2054"/>
    <w:rsid w:val="00CF23AE"/>
    <w:rsid w:val="00CF3508"/>
    <w:rsid w:val="00CF3F87"/>
    <w:rsid w:val="00CF713E"/>
    <w:rsid w:val="00CF7720"/>
    <w:rsid w:val="00CF7737"/>
    <w:rsid w:val="00CF7CA6"/>
    <w:rsid w:val="00D0092A"/>
    <w:rsid w:val="00D00BF0"/>
    <w:rsid w:val="00D043EC"/>
    <w:rsid w:val="00D04470"/>
    <w:rsid w:val="00D04B9C"/>
    <w:rsid w:val="00D0502D"/>
    <w:rsid w:val="00D05D4E"/>
    <w:rsid w:val="00D06DEA"/>
    <w:rsid w:val="00D07D1B"/>
    <w:rsid w:val="00D132D4"/>
    <w:rsid w:val="00D13943"/>
    <w:rsid w:val="00D15B6C"/>
    <w:rsid w:val="00D16A5F"/>
    <w:rsid w:val="00D177D3"/>
    <w:rsid w:val="00D202B0"/>
    <w:rsid w:val="00D202C9"/>
    <w:rsid w:val="00D2054B"/>
    <w:rsid w:val="00D22A8D"/>
    <w:rsid w:val="00D22B8A"/>
    <w:rsid w:val="00D23FAA"/>
    <w:rsid w:val="00D245C1"/>
    <w:rsid w:val="00D2513A"/>
    <w:rsid w:val="00D26CF5"/>
    <w:rsid w:val="00D26F89"/>
    <w:rsid w:val="00D30381"/>
    <w:rsid w:val="00D30883"/>
    <w:rsid w:val="00D31E7C"/>
    <w:rsid w:val="00D31F3C"/>
    <w:rsid w:val="00D3243C"/>
    <w:rsid w:val="00D3369F"/>
    <w:rsid w:val="00D34264"/>
    <w:rsid w:val="00D34A0B"/>
    <w:rsid w:val="00D35E0D"/>
    <w:rsid w:val="00D36ACC"/>
    <w:rsid w:val="00D36F61"/>
    <w:rsid w:val="00D3749A"/>
    <w:rsid w:val="00D37641"/>
    <w:rsid w:val="00D43A6F"/>
    <w:rsid w:val="00D44E55"/>
    <w:rsid w:val="00D465CD"/>
    <w:rsid w:val="00D46DC7"/>
    <w:rsid w:val="00D4785B"/>
    <w:rsid w:val="00D501AE"/>
    <w:rsid w:val="00D51C44"/>
    <w:rsid w:val="00D5308B"/>
    <w:rsid w:val="00D53CFC"/>
    <w:rsid w:val="00D5594C"/>
    <w:rsid w:val="00D56660"/>
    <w:rsid w:val="00D5700D"/>
    <w:rsid w:val="00D57968"/>
    <w:rsid w:val="00D579F4"/>
    <w:rsid w:val="00D601A8"/>
    <w:rsid w:val="00D657EE"/>
    <w:rsid w:val="00D67FDB"/>
    <w:rsid w:val="00D7043D"/>
    <w:rsid w:val="00D71310"/>
    <w:rsid w:val="00D732B0"/>
    <w:rsid w:val="00D73F85"/>
    <w:rsid w:val="00D83616"/>
    <w:rsid w:val="00D85F84"/>
    <w:rsid w:val="00D8604B"/>
    <w:rsid w:val="00D870E0"/>
    <w:rsid w:val="00D938DD"/>
    <w:rsid w:val="00D94497"/>
    <w:rsid w:val="00D9565A"/>
    <w:rsid w:val="00DA0770"/>
    <w:rsid w:val="00DA0C42"/>
    <w:rsid w:val="00DB0834"/>
    <w:rsid w:val="00DB0FFD"/>
    <w:rsid w:val="00DB1D13"/>
    <w:rsid w:val="00DB5A63"/>
    <w:rsid w:val="00DB6C86"/>
    <w:rsid w:val="00DC1060"/>
    <w:rsid w:val="00DC12CD"/>
    <w:rsid w:val="00DC303B"/>
    <w:rsid w:val="00DC3765"/>
    <w:rsid w:val="00DC3964"/>
    <w:rsid w:val="00DC4073"/>
    <w:rsid w:val="00DC5473"/>
    <w:rsid w:val="00DC6984"/>
    <w:rsid w:val="00DC6AD0"/>
    <w:rsid w:val="00DC7BE5"/>
    <w:rsid w:val="00DD19B4"/>
    <w:rsid w:val="00DD1C56"/>
    <w:rsid w:val="00DD373D"/>
    <w:rsid w:val="00DD792B"/>
    <w:rsid w:val="00DD7F39"/>
    <w:rsid w:val="00DE05FC"/>
    <w:rsid w:val="00DE279D"/>
    <w:rsid w:val="00DE3C4B"/>
    <w:rsid w:val="00DE5E05"/>
    <w:rsid w:val="00DE6581"/>
    <w:rsid w:val="00DE6793"/>
    <w:rsid w:val="00DF17A4"/>
    <w:rsid w:val="00DF27C5"/>
    <w:rsid w:val="00DF3281"/>
    <w:rsid w:val="00DF4601"/>
    <w:rsid w:val="00DF507D"/>
    <w:rsid w:val="00DF6031"/>
    <w:rsid w:val="00DF6C48"/>
    <w:rsid w:val="00DF7B67"/>
    <w:rsid w:val="00E001A4"/>
    <w:rsid w:val="00E019FA"/>
    <w:rsid w:val="00E02EE4"/>
    <w:rsid w:val="00E03566"/>
    <w:rsid w:val="00E03EF5"/>
    <w:rsid w:val="00E04031"/>
    <w:rsid w:val="00E0720D"/>
    <w:rsid w:val="00E10F92"/>
    <w:rsid w:val="00E11FB3"/>
    <w:rsid w:val="00E13804"/>
    <w:rsid w:val="00E14682"/>
    <w:rsid w:val="00E1492B"/>
    <w:rsid w:val="00E14D24"/>
    <w:rsid w:val="00E169E6"/>
    <w:rsid w:val="00E174F9"/>
    <w:rsid w:val="00E21463"/>
    <w:rsid w:val="00E216F6"/>
    <w:rsid w:val="00E23021"/>
    <w:rsid w:val="00E23DE2"/>
    <w:rsid w:val="00E30BBF"/>
    <w:rsid w:val="00E30E60"/>
    <w:rsid w:val="00E3176B"/>
    <w:rsid w:val="00E3546F"/>
    <w:rsid w:val="00E3569B"/>
    <w:rsid w:val="00E35A95"/>
    <w:rsid w:val="00E35F17"/>
    <w:rsid w:val="00E37EA9"/>
    <w:rsid w:val="00E41537"/>
    <w:rsid w:val="00E433B6"/>
    <w:rsid w:val="00E444AB"/>
    <w:rsid w:val="00E44E28"/>
    <w:rsid w:val="00E45A84"/>
    <w:rsid w:val="00E45D17"/>
    <w:rsid w:val="00E46BA9"/>
    <w:rsid w:val="00E47E3D"/>
    <w:rsid w:val="00E50051"/>
    <w:rsid w:val="00E50F9C"/>
    <w:rsid w:val="00E51BD5"/>
    <w:rsid w:val="00E550D2"/>
    <w:rsid w:val="00E575CD"/>
    <w:rsid w:val="00E57F31"/>
    <w:rsid w:val="00E603C5"/>
    <w:rsid w:val="00E60BAB"/>
    <w:rsid w:val="00E60E12"/>
    <w:rsid w:val="00E620FD"/>
    <w:rsid w:val="00E62C50"/>
    <w:rsid w:val="00E637F1"/>
    <w:rsid w:val="00E63FCD"/>
    <w:rsid w:val="00E64026"/>
    <w:rsid w:val="00E70831"/>
    <w:rsid w:val="00E717A8"/>
    <w:rsid w:val="00E72377"/>
    <w:rsid w:val="00E723C0"/>
    <w:rsid w:val="00E73AE8"/>
    <w:rsid w:val="00E76E2F"/>
    <w:rsid w:val="00E77125"/>
    <w:rsid w:val="00E7734F"/>
    <w:rsid w:val="00E773D8"/>
    <w:rsid w:val="00E83064"/>
    <w:rsid w:val="00E8478E"/>
    <w:rsid w:val="00E84A64"/>
    <w:rsid w:val="00E8796E"/>
    <w:rsid w:val="00E90583"/>
    <w:rsid w:val="00E9153B"/>
    <w:rsid w:val="00E91CD0"/>
    <w:rsid w:val="00E92C0C"/>
    <w:rsid w:val="00E93E35"/>
    <w:rsid w:val="00E94936"/>
    <w:rsid w:val="00EA06B3"/>
    <w:rsid w:val="00EA4C86"/>
    <w:rsid w:val="00EA4FBF"/>
    <w:rsid w:val="00EA4FC2"/>
    <w:rsid w:val="00EA5DE7"/>
    <w:rsid w:val="00EA6270"/>
    <w:rsid w:val="00EA64D8"/>
    <w:rsid w:val="00EA6B4E"/>
    <w:rsid w:val="00EA779C"/>
    <w:rsid w:val="00EA784A"/>
    <w:rsid w:val="00EB04D1"/>
    <w:rsid w:val="00EB22B2"/>
    <w:rsid w:val="00EB2AF1"/>
    <w:rsid w:val="00EB319A"/>
    <w:rsid w:val="00EB4C01"/>
    <w:rsid w:val="00EB5094"/>
    <w:rsid w:val="00EB5649"/>
    <w:rsid w:val="00EB768A"/>
    <w:rsid w:val="00EC04D7"/>
    <w:rsid w:val="00EC3677"/>
    <w:rsid w:val="00EC4429"/>
    <w:rsid w:val="00EC6CEF"/>
    <w:rsid w:val="00EC7063"/>
    <w:rsid w:val="00ED0FCE"/>
    <w:rsid w:val="00ED37B2"/>
    <w:rsid w:val="00ED3C1A"/>
    <w:rsid w:val="00ED55AF"/>
    <w:rsid w:val="00ED6BC4"/>
    <w:rsid w:val="00ED7C5F"/>
    <w:rsid w:val="00EE0810"/>
    <w:rsid w:val="00EE1A63"/>
    <w:rsid w:val="00EE5E4A"/>
    <w:rsid w:val="00EE772F"/>
    <w:rsid w:val="00EF0747"/>
    <w:rsid w:val="00EF0FD1"/>
    <w:rsid w:val="00EF1038"/>
    <w:rsid w:val="00EF556B"/>
    <w:rsid w:val="00EF7F8B"/>
    <w:rsid w:val="00F02035"/>
    <w:rsid w:val="00F0280F"/>
    <w:rsid w:val="00F02ADD"/>
    <w:rsid w:val="00F03637"/>
    <w:rsid w:val="00F03941"/>
    <w:rsid w:val="00F04ACA"/>
    <w:rsid w:val="00F05A28"/>
    <w:rsid w:val="00F05F1D"/>
    <w:rsid w:val="00F07187"/>
    <w:rsid w:val="00F076B3"/>
    <w:rsid w:val="00F10976"/>
    <w:rsid w:val="00F13B74"/>
    <w:rsid w:val="00F146CE"/>
    <w:rsid w:val="00F14C94"/>
    <w:rsid w:val="00F2227A"/>
    <w:rsid w:val="00F22597"/>
    <w:rsid w:val="00F2418E"/>
    <w:rsid w:val="00F24C19"/>
    <w:rsid w:val="00F25A46"/>
    <w:rsid w:val="00F31C16"/>
    <w:rsid w:val="00F335C2"/>
    <w:rsid w:val="00F33982"/>
    <w:rsid w:val="00F3587C"/>
    <w:rsid w:val="00F378B7"/>
    <w:rsid w:val="00F37E18"/>
    <w:rsid w:val="00F40E56"/>
    <w:rsid w:val="00F41006"/>
    <w:rsid w:val="00F41098"/>
    <w:rsid w:val="00F410B9"/>
    <w:rsid w:val="00F41428"/>
    <w:rsid w:val="00F41F84"/>
    <w:rsid w:val="00F4241F"/>
    <w:rsid w:val="00F42907"/>
    <w:rsid w:val="00F4345E"/>
    <w:rsid w:val="00F467FB"/>
    <w:rsid w:val="00F549B8"/>
    <w:rsid w:val="00F5586C"/>
    <w:rsid w:val="00F559DD"/>
    <w:rsid w:val="00F56444"/>
    <w:rsid w:val="00F56EFC"/>
    <w:rsid w:val="00F575DA"/>
    <w:rsid w:val="00F57A1C"/>
    <w:rsid w:val="00F607F4"/>
    <w:rsid w:val="00F61CF3"/>
    <w:rsid w:val="00F63432"/>
    <w:rsid w:val="00F63978"/>
    <w:rsid w:val="00F64562"/>
    <w:rsid w:val="00F658F8"/>
    <w:rsid w:val="00F65EC6"/>
    <w:rsid w:val="00F66BEE"/>
    <w:rsid w:val="00F7091C"/>
    <w:rsid w:val="00F7405F"/>
    <w:rsid w:val="00F7482C"/>
    <w:rsid w:val="00F757BF"/>
    <w:rsid w:val="00F76638"/>
    <w:rsid w:val="00F80A8E"/>
    <w:rsid w:val="00F86173"/>
    <w:rsid w:val="00F87FFE"/>
    <w:rsid w:val="00F92463"/>
    <w:rsid w:val="00F9249F"/>
    <w:rsid w:val="00F926DB"/>
    <w:rsid w:val="00F95D34"/>
    <w:rsid w:val="00F96CCA"/>
    <w:rsid w:val="00F9759B"/>
    <w:rsid w:val="00F97D15"/>
    <w:rsid w:val="00FA3E1E"/>
    <w:rsid w:val="00FB0738"/>
    <w:rsid w:val="00FB0CED"/>
    <w:rsid w:val="00FB1535"/>
    <w:rsid w:val="00FB1B32"/>
    <w:rsid w:val="00FB4C26"/>
    <w:rsid w:val="00FB4D5B"/>
    <w:rsid w:val="00FB6EDC"/>
    <w:rsid w:val="00FC0CD8"/>
    <w:rsid w:val="00FC2A83"/>
    <w:rsid w:val="00FC2B7B"/>
    <w:rsid w:val="00FC2BFE"/>
    <w:rsid w:val="00FC3126"/>
    <w:rsid w:val="00FC3862"/>
    <w:rsid w:val="00FC5022"/>
    <w:rsid w:val="00FC5DE0"/>
    <w:rsid w:val="00FC6911"/>
    <w:rsid w:val="00FC76A8"/>
    <w:rsid w:val="00FD0CDE"/>
    <w:rsid w:val="00FD28AA"/>
    <w:rsid w:val="00FD40D0"/>
    <w:rsid w:val="00FD719A"/>
    <w:rsid w:val="00FD7AFA"/>
    <w:rsid w:val="00FE18EB"/>
    <w:rsid w:val="00FE2909"/>
    <w:rsid w:val="00FE3028"/>
    <w:rsid w:val="00FE54A5"/>
    <w:rsid w:val="00FE5542"/>
    <w:rsid w:val="00FE62F3"/>
    <w:rsid w:val="00FE6B7F"/>
    <w:rsid w:val="00FE7C27"/>
    <w:rsid w:val="00FF383D"/>
    <w:rsid w:val="00FF64FE"/>
    <w:rsid w:val="00FF7687"/>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docId w15:val="{C3B942D4-1134-4D52-A2F2-5DAEA8AAB8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4D6478"/>
    <w:pPr>
      <w:bidi/>
    </w:pPr>
    <w:rPr>
      <w:rFonts w:cs="David"/>
      <w:sz w:val="24"/>
      <w:szCs w:val="26"/>
    </w:rPr>
  </w:style>
  <w:style w:type="paragraph" w:styleId="14">
    <w:name w:val="heading 1"/>
    <w:aliases w:val="Heading 1,H2,Header 1,II+,I,ראש פרק,Hn1,H1,h1"/>
    <w:basedOn w:val="a9"/>
    <w:next w:val="a9"/>
    <w:link w:val="15"/>
    <w:qFormat/>
    <w:rsid w:val="002D3504"/>
    <w:pPr>
      <w:keepNext/>
      <w:jc w:val="right"/>
      <w:outlineLvl w:val="0"/>
    </w:pPr>
    <w:rPr>
      <w:b/>
      <w:bCs/>
    </w:rPr>
  </w:style>
  <w:style w:type="paragraph" w:styleId="24">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9"/>
    <w:next w:val="a9"/>
    <w:link w:val="25"/>
    <w:uiPriority w:val="99"/>
    <w:qFormat/>
    <w:rsid w:val="002D3504"/>
    <w:pPr>
      <w:keepNext/>
      <w:jc w:val="both"/>
      <w:outlineLvl w:val="1"/>
    </w:pPr>
    <w:rPr>
      <w:b/>
      <w:bCs/>
    </w:rPr>
  </w:style>
  <w:style w:type="paragraph" w:styleId="35">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2">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eading 5,Hn5,H5"/>
    <w:basedOn w:val="a9"/>
    <w:next w:val="a9"/>
    <w:link w:val="52"/>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eading 6,H6,Hn6"/>
    <w:basedOn w:val="a9"/>
    <w:next w:val="a9"/>
    <w:link w:val="61"/>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9"/>
    <w:next w:val="a9"/>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83385C"/>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Header,1 תו,Header תו תו תו תו תו,Header תו תו תו,Header תו תו"/>
    <w:basedOn w:val="a9"/>
    <w:link w:val="ae"/>
    <w:uiPriority w:val="99"/>
    <w:qFormat/>
    <w:rsid w:val="002D3504"/>
    <w:pPr>
      <w:tabs>
        <w:tab w:val="center" w:pos="4153"/>
        <w:tab w:val="right" w:pos="8306"/>
      </w:tabs>
    </w:pPr>
    <w:rPr>
      <w:szCs w:val="24"/>
    </w:rPr>
  </w:style>
  <w:style w:type="paragraph" w:styleId="af">
    <w:name w:val="footer"/>
    <w:aliases w:val="Footer"/>
    <w:basedOn w:val="a9"/>
    <w:link w:val="af0"/>
    <w:uiPriority w:val="99"/>
    <w:rsid w:val="002D3504"/>
    <w:pPr>
      <w:tabs>
        <w:tab w:val="center" w:pos="4153"/>
        <w:tab w:val="right" w:pos="8306"/>
      </w:tabs>
    </w:pPr>
    <w:rPr>
      <w:szCs w:val="24"/>
    </w:rPr>
  </w:style>
  <w:style w:type="character" w:styleId="af1">
    <w:name w:val="page number"/>
    <w:aliases w:val="Page Number"/>
    <w:basedOn w:val="aa"/>
    <w:rsid w:val="002D3504"/>
  </w:style>
  <w:style w:type="paragraph" w:customStyle="1" w:styleId="53">
    <w:name w:val="5"/>
    <w:basedOn w:val="a9"/>
    <w:next w:val="af"/>
    <w:uiPriority w:val="99"/>
    <w:qFormat/>
    <w:rsid w:val="00F42907"/>
    <w:pPr>
      <w:tabs>
        <w:tab w:val="center" w:pos="4153"/>
        <w:tab w:val="right" w:pos="8306"/>
      </w:tabs>
    </w:pPr>
    <w:rPr>
      <w:lang w:eastAsia="he-IL"/>
    </w:rPr>
  </w:style>
  <w:style w:type="character" w:styleId="Hyperlink">
    <w:name w:val="Hyperlink"/>
    <w:basedOn w:val="aa"/>
    <w:uiPriority w:val="99"/>
    <w:rsid w:val="00144716"/>
    <w:rPr>
      <w:color w:val="0000FF"/>
      <w:u w:val="single"/>
    </w:rPr>
  </w:style>
  <w:style w:type="character" w:styleId="af2">
    <w:name w:val="Placeholder Text"/>
    <w:basedOn w:val="aa"/>
    <w:uiPriority w:val="99"/>
    <w:rsid w:val="00956911"/>
    <w:rPr>
      <w:color w:val="808080"/>
    </w:rPr>
  </w:style>
  <w:style w:type="paragraph" w:styleId="af3">
    <w:name w:val="Balloon Text"/>
    <w:basedOn w:val="a9"/>
    <w:link w:val="af4"/>
    <w:rsid w:val="00956911"/>
    <w:rPr>
      <w:rFonts w:ascii="Tahoma" w:hAnsi="Tahoma" w:cs="Tahoma"/>
      <w:sz w:val="16"/>
      <w:szCs w:val="16"/>
    </w:rPr>
  </w:style>
  <w:style w:type="character" w:customStyle="1" w:styleId="af4">
    <w:name w:val="טקסט בלונים תו"/>
    <w:basedOn w:val="aa"/>
    <w:link w:val="af3"/>
    <w:rsid w:val="00956911"/>
    <w:rPr>
      <w:rFonts w:ascii="Tahoma" w:hAnsi="Tahoma" w:cs="Tahoma"/>
      <w:sz w:val="16"/>
      <w:szCs w:val="16"/>
    </w:rPr>
  </w:style>
  <w:style w:type="character" w:customStyle="1" w:styleId="ae">
    <w:name w:val="כותרת עליונה תו"/>
    <w:aliases w:val="Header תו,1 תו תו,Header תו תו תו תו תו תו,Header תו תו תו תו,Header תו תו תו1"/>
    <w:basedOn w:val="aa"/>
    <w:link w:val="ad"/>
    <w:uiPriority w:val="99"/>
    <w:rsid w:val="00AD6F36"/>
    <w:rPr>
      <w:rFonts w:cs="David"/>
      <w:sz w:val="24"/>
      <w:szCs w:val="24"/>
    </w:rPr>
  </w:style>
  <w:style w:type="character" w:customStyle="1" w:styleId="36">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83385C"/>
    <w:rPr>
      <w:rFonts w:asciiTheme="majorHAnsi" w:eastAsiaTheme="majorEastAsia" w:hAnsiTheme="majorHAnsi" w:cstheme="majorBidi"/>
      <w:b/>
      <w:bCs/>
      <w:color w:val="4F81BD" w:themeColor="accent1"/>
      <w:sz w:val="24"/>
      <w:szCs w:val="26"/>
    </w:rPr>
  </w:style>
  <w:style w:type="character" w:customStyle="1" w:styleId="43">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2"/>
    <w:rsid w:val="0083385C"/>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eading 5 תו,Hn5 תו,H5 תו"/>
    <w:basedOn w:val="aa"/>
    <w:link w:val="51"/>
    <w:rsid w:val="0083385C"/>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eading 6 תו,H6 תו,Hn6 תו"/>
    <w:basedOn w:val="aa"/>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a"/>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83385C"/>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a"/>
    <w:link w:val="9"/>
    <w:rsid w:val="0083385C"/>
    <w:rPr>
      <w:rFonts w:cs="David"/>
      <w:sz w:val="24"/>
      <w:szCs w:val="26"/>
      <w:u w:val="single"/>
      <w:lang w:eastAsia="he-IL"/>
    </w:rPr>
  </w:style>
  <w:style w:type="paragraph" w:styleId="af5">
    <w:name w:val="List Paragraph"/>
    <w:basedOn w:val="a9"/>
    <w:link w:val="af6"/>
    <w:uiPriority w:val="34"/>
    <w:qFormat/>
    <w:rsid w:val="0083385C"/>
    <w:pPr>
      <w:ind w:left="720"/>
      <w:contextualSpacing/>
    </w:pPr>
    <w:rPr>
      <w:lang w:eastAsia="he-IL"/>
    </w:rPr>
  </w:style>
  <w:style w:type="paragraph" w:styleId="af7">
    <w:name w:val="Body Text"/>
    <w:aliases w:val="Body Text,Body Text Char"/>
    <w:basedOn w:val="a9"/>
    <w:link w:val="af8"/>
    <w:rsid w:val="0083385C"/>
    <w:pPr>
      <w:jc w:val="center"/>
    </w:pPr>
    <w:rPr>
      <w:sz w:val="16"/>
      <w:lang w:eastAsia="he-IL"/>
    </w:rPr>
  </w:style>
  <w:style w:type="character" w:customStyle="1" w:styleId="af8">
    <w:name w:val="גוף טקסט תו"/>
    <w:aliases w:val="Body Text תו,Body Text Char תו"/>
    <w:basedOn w:val="aa"/>
    <w:link w:val="af7"/>
    <w:rsid w:val="0083385C"/>
    <w:rPr>
      <w:rFonts w:cs="David"/>
      <w:sz w:val="16"/>
      <w:szCs w:val="26"/>
      <w:lang w:eastAsia="he-IL"/>
    </w:rPr>
  </w:style>
  <w:style w:type="paragraph" w:styleId="af9">
    <w:name w:val="Body Text Indent"/>
    <w:aliases w:val="Body Text Indent"/>
    <w:basedOn w:val="a9"/>
    <w:link w:val="afa"/>
    <w:rsid w:val="0083385C"/>
    <w:pPr>
      <w:spacing w:after="120"/>
      <w:ind w:left="283"/>
    </w:pPr>
  </w:style>
  <w:style w:type="character" w:customStyle="1" w:styleId="afa">
    <w:name w:val="כניסה בגוף טקסט תו"/>
    <w:aliases w:val="Body Text Indent תו"/>
    <w:basedOn w:val="aa"/>
    <w:link w:val="af9"/>
    <w:rsid w:val="0083385C"/>
    <w:rPr>
      <w:rFonts w:cs="David"/>
      <w:sz w:val="24"/>
      <w:szCs w:val="26"/>
    </w:rPr>
  </w:style>
  <w:style w:type="paragraph" w:customStyle="1" w:styleId="210">
    <w:name w:val="כותרת 21"/>
    <w:basedOn w:val="a9"/>
    <w:next w:val="a9"/>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83385C"/>
    <w:pPr>
      <w:spacing w:line="360" w:lineRule="auto"/>
      <w:ind w:left="720"/>
      <w:jc w:val="both"/>
    </w:pPr>
    <w:rPr>
      <w:noProof/>
      <w:szCs w:val="24"/>
      <w:lang w:eastAsia="he-IL"/>
    </w:rPr>
  </w:style>
  <w:style w:type="character" w:styleId="afd">
    <w:name w:val="annotation reference"/>
    <w:basedOn w:val="aa"/>
    <w:uiPriority w:val="99"/>
    <w:rsid w:val="0083385C"/>
    <w:rPr>
      <w:sz w:val="16"/>
      <w:szCs w:val="16"/>
    </w:rPr>
  </w:style>
  <w:style w:type="paragraph" w:styleId="afe">
    <w:name w:val="annotation text"/>
    <w:basedOn w:val="a9"/>
    <w:link w:val="aff"/>
    <w:uiPriority w:val="99"/>
    <w:rsid w:val="0083385C"/>
    <w:rPr>
      <w:rFonts w:cs="Times New Roman"/>
      <w:sz w:val="20"/>
      <w:szCs w:val="20"/>
      <w:lang w:eastAsia="he-IL"/>
    </w:rPr>
  </w:style>
  <w:style w:type="character" w:customStyle="1" w:styleId="aff">
    <w:name w:val="טקסט הערה תו"/>
    <w:basedOn w:val="aa"/>
    <w:link w:val="afe"/>
    <w:uiPriority w:val="99"/>
    <w:rsid w:val="0083385C"/>
    <w:rPr>
      <w:rFonts w:cs="Times New Roman"/>
      <w:lang w:eastAsia="he-IL"/>
    </w:rPr>
  </w:style>
  <w:style w:type="paragraph" w:styleId="aff0">
    <w:name w:val="annotation subject"/>
    <w:basedOn w:val="afe"/>
    <w:next w:val="afe"/>
    <w:link w:val="aff1"/>
    <w:uiPriority w:val="99"/>
    <w:rsid w:val="0083385C"/>
    <w:rPr>
      <w:b/>
      <w:bCs/>
    </w:rPr>
  </w:style>
  <w:style w:type="character" w:customStyle="1" w:styleId="aff1">
    <w:name w:val="נושא הערה תו"/>
    <w:basedOn w:val="aff"/>
    <w:link w:val="aff0"/>
    <w:uiPriority w:val="99"/>
    <w:rsid w:val="0083385C"/>
    <w:rPr>
      <w:rFonts w:cs="Times New Roman"/>
      <w:b/>
      <w:bCs/>
      <w:lang w:eastAsia="he-IL"/>
    </w:rPr>
  </w:style>
  <w:style w:type="paragraph" w:customStyle="1" w:styleId="16">
    <w:name w:val="פיסקת רשימה1"/>
    <w:basedOn w:val="a9"/>
    <w:qFormat/>
    <w:rsid w:val="0083385C"/>
    <w:pPr>
      <w:ind w:left="720"/>
    </w:pPr>
    <w:rPr>
      <w:rFonts w:cs="Times New Roman"/>
      <w:szCs w:val="24"/>
      <w:lang w:val="ru-RU" w:eastAsia="ru-RU" w:bidi="ar-SA"/>
    </w:rPr>
  </w:style>
  <w:style w:type="character" w:customStyle="1" w:styleId="15">
    <w:name w:val="כותרת 1 תו"/>
    <w:aliases w:val="Heading 1 תו,H2 תו,Header 1 תו,II+ תו,I תו,ראש פרק תו,Hn1 תו,H1 תו,h1 תו"/>
    <w:basedOn w:val="aa"/>
    <w:link w:val="14"/>
    <w:rsid w:val="0083385C"/>
    <w:rPr>
      <w:rFonts w:cs="David"/>
      <w:b/>
      <w:bCs/>
      <w:sz w:val="24"/>
      <w:szCs w:val="26"/>
    </w:rPr>
  </w:style>
  <w:style w:type="character" w:customStyle="1" w:styleId="25">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4"/>
    <w:uiPriority w:val="99"/>
    <w:rsid w:val="0083385C"/>
    <w:rPr>
      <w:rFonts w:cs="David"/>
      <w:b/>
      <w:bCs/>
      <w:sz w:val="24"/>
      <w:szCs w:val="26"/>
    </w:rPr>
  </w:style>
  <w:style w:type="character" w:customStyle="1" w:styleId="af0">
    <w:name w:val="כותרת תחתונה תו"/>
    <w:aliases w:val="Footer תו"/>
    <w:basedOn w:val="aa"/>
    <w:link w:val="af"/>
    <w:uiPriority w:val="99"/>
    <w:rsid w:val="0083385C"/>
    <w:rPr>
      <w:rFonts w:cs="David"/>
      <w:sz w:val="24"/>
      <w:szCs w:val="24"/>
    </w:rPr>
  </w:style>
  <w:style w:type="paragraph" w:customStyle="1" w:styleId="Style">
    <w:name w:val="Style"/>
    <w:basedOn w:val="a9"/>
    <w:next w:val="af"/>
    <w:uiPriority w:val="99"/>
    <w:rsid w:val="0083385C"/>
    <w:pPr>
      <w:tabs>
        <w:tab w:val="center" w:pos="4153"/>
        <w:tab w:val="right" w:pos="8306"/>
      </w:tabs>
    </w:pPr>
    <w:rPr>
      <w:lang w:eastAsia="he-IL"/>
    </w:rPr>
  </w:style>
  <w:style w:type="paragraph" w:styleId="37">
    <w:name w:val="Body Text Indent 3"/>
    <w:basedOn w:val="a9"/>
    <w:link w:val="38"/>
    <w:rsid w:val="0083385C"/>
    <w:pPr>
      <w:spacing w:after="120"/>
      <w:ind w:left="283"/>
    </w:pPr>
    <w:rPr>
      <w:sz w:val="16"/>
      <w:szCs w:val="16"/>
      <w:lang w:eastAsia="he-IL"/>
    </w:rPr>
  </w:style>
  <w:style w:type="character" w:customStyle="1" w:styleId="38">
    <w:name w:val="כניסה בגוף טקסט 3 תו"/>
    <w:basedOn w:val="aa"/>
    <w:link w:val="37"/>
    <w:rsid w:val="0083385C"/>
    <w:rPr>
      <w:rFonts w:cs="David"/>
      <w:sz w:val="16"/>
      <w:szCs w:val="16"/>
      <w:lang w:eastAsia="he-IL"/>
    </w:rPr>
  </w:style>
  <w:style w:type="paragraph" w:styleId="26">
    <w:name w:val="Body Text 2"/>
    <w:basedOn w:val="a9"/>
    <w:link w:val="27"/>
    <w:rsid w:val="0083385C"/>
    <w:pPr>
      <w:tabs>
        <w:tab w:val="left" w:pos="7656"/>
      </w:tabs>
      <w:ind w:right="105"/>
      <w:jc w:val="both"/>
    </w:pPr>
    <w:rPr>
      <w:szCs w:val="24"/>
      <w:lang w:eastAsia="he-IL"/>
    </w:rPr>
  </w:style>
  <w:style w:type="character" w:customStyle="1" w:styleId="27">
    <w:name w:val="גוף טקסט 2 תו"/>
    <w:basedOn w:val="aa"/>
    <w:link w:val="26"/>
    <w:rsid w:val="0083385C"/>
    <w:rPr>
      <w:rFonts w:cs="David"/>
      <w:sz w:val="24"/>
      <w:szCs w:val="24"/>
      <w:lang w:eastAsia="he-IL"/>
    </w:rPr>
  </w:style>
  <w:style w:type="paragraph" w:styleId="28">
    <w:name w:val="Body Text Indent 2"/>
    <w:basedOn w:val="a9"/>
    <w:link w:val="29"/>
    <w:rsid w:val="0083385C"/>
    <w:pPr>
      <w:spacing w:line="360" w:lineRule="auto"/>
      <w:ind w:left="397"/>
      <w:jc w:val="both"/>
    </w:pPr>
    <w:rPr>
      <w:lang w:eastAsia="he-IL"/>
    </w:rPr>
  </w:style>
  <w:style w:type="character" w:customStyle="1" w:styleId="29">
    <w:name w:val="כניסה בגוף טקסט 2 תו"/>
    <w:basedOn w:val="aa"/>
    <w:link w:val="28"/>
    <w:rsid w:val="0083385C"/>
    <w:rPr>
      <w:rFonts w:cs="David"/>
      <w:sz w:val="24"/>
      <w:szCs w:val="26"/>
      <w:lang w:eastAsia="he-IL"/>
    </w:rPr>
  </w:style>
  <w:style w:type="paragraph" w:styleId="aff2">
    <w:name w:val="caption"/>
    <w:basedOn w:val="a9"/>
    <w:next w:val="a9"/>
    <w:link w:val="aff3"/>
    <w:qFormat/>
    <w:rsid w:val="0083385C"/>
    <w:rPr>
      <w:b/>
      <w:bCs/>
      <w:sz w:val="40"/>
      <w:szCs w:val="40"/>
      <w:lang w:eastAsia="he-IL"/>
    </w:rPr>
  </w:style>
  <w:style w:type="paragraph" w:styleId="39">
    <w:name w:val="Body Text 3"/>
    <w:basedOn w:val="a9"/>
    <w:link w:val="3a"/>
    <w:rsid w:val="0083385C"/>
    <w:rPr>
      <w:lang w:eastAsia="he-IL"/>
    </w:rPr>
  </w:style>
  <w:style w:type="character" w:customStyle="1" w:styleId="3a">
    <w:name w:val="גוף טקסט 3 תו"/>
    <w:basedOn w:val="aa"/>
    <w:link w:val="39"/>
    <w:rsid w:val="0083385C"/>
    <w:rPr>
      <w:rFonts w:cs="David"/>
      <w:sz w:val="24"/>
      <w:szCs w:val="26"/>
      <w:lang w:eastAsia="he-IL"/>
    </w:rPr>
  </w:style>
  <w:style w:type="paragraph" w:customStyle="1" w:styleId="Ref">
    <w:name w:val="Ref"/>
    <w:basedOn w:val="a9"/>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4"/>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4">
    <w:name w:val="Normal Indent"/>
    <w:basedOn w:val="a9"/>
    <w:rsid w:val="0083385C"/>
    <w:pPr>
      <w:ind w:left="720"/>
    </w:pPr>
    <w:rPr>
      <w:lang w:eastAsia="he-IL"/>
    </w:rPr>
  </w:style>
  <w:style w:type="paragraph" w:customStyle="1" w:styleId="Para1">
    <w:name w:val="Para1"/>
    <w:basedOn w:val="a9"/>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9"/>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c"/>
    <w:rsid w:val="0083385C"/>
    <w:pPr>
      <w:numPr>
        <w:numId w:val="2"/>
      </w:numPr>
    </w:pPr>
  </w:style>
  <w:style w:type="table" w:styleId="17">
    <w:name w:val="Table Web 1"/>
    <w:basedOn w:val="ab"/>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83385C"/>
    <w:pPr>
      <w:tabs>
        <w:tab w:val="left" w:pos="454"/>
      </w:tabs>
      <w:spacing w:line="360" w:lineRule="auto"/>
      <w:jc w:val="both"/>
    </w:pPr>
    <w:rPr>
      <w:sz w:val="26"/>
    </w:rPr>
  </w:style>
  <w:style w:type="paragraph" w:styleId="NormalWeb">
    <w:name w:val="Normal (Web)"/>
    <w:basedOn w:val="a9"/>
    <w:rsid w:val="0083385C"/>
    <w:pPr>
      <w:bidi w:val="0"/>
      <w:spacing w:before="100" w:beforeAutospacing="1" w:after="100" w:afterAutospacing="1"/>
    </w:pPr>
    <w:rPr>
      <w:rFonts w:cs="Times New Roman"/>
      <w:szCs w:val="24"/>
    </w:rPr>
  </w:style>
  <w:style w:type="paragraph" w:customStyle="1" w:styleId="aff6">
    <w:name w:val="הגדרות"/>
    <w:basedOn w:val="a9"/>
    <w:rsid w:val="0083385C"/>
    <w:pPr>
      <w:overflowPunct w:val="0"/>
      <w:autoSpaceDE w:val="0"/>
      <w:autoSpaceDN w:val="0"/>
      <w:adjustRightInd w:val="0"/>
      <w:ind w:left="2642" w:hanging="1933"/>
      <w:jc w:val="both"/>
    </w:pPr>
    <w:rPr>
      <w:sz w:val="20"/>
      <w:szCs w:val="24"/>
      <w:lang w:eastAsia="he-IL"/>
    </w:rPr>
  </w:style>
  <w:style w:type="paragraph" w:customStyle="1" w:styleId="18">
    <w:name w:val="1"/>
    <w:basedOn w:val="a9"/>
    <w:next w:val="af9"/>
    <w:rsid w:val="0083385C"/>
    <w:pPr>
      <w:ind w:firstLine="720"/>
      <w:jc w:val="both"/>
    </w:pPr>
    <w:rPr>
      <w:lang w:eastAsia="he-IL"/>
    </w:rPr>
  </w:style>
  <w:style w:type="character" w:styleId="aff7">
    <w:name w:val="Intense Reference"/>
    <w:basedOn w:val="aa"/>
    <w:uiPriority w:val="32"/>
    <w:qFormat/>
    <w:rsid w:val="0083385C"/>
    <w:rPr>
      <w:b/>
      <w:bCs/>
      <w:smallCaps/>
      <w:color w:val="C0504D"/>
      <w:spacing w:val="5"/>
      <w:u w:val="single"/>
    </w:rPr>
  </w:style>
  <w:style w:type="paragraph" w:styleId="aff8">
    <w:name w:val="Revision"/>
    <w:hidden/>
    <w:uiPriority w:val="99"/>
    <w:semiHidden/>
    <w:rsid w:val="0083385C"/>
    <w:rPr>
      <w:rFonts w:cs="David"/>
      <w:sz w:val="24"/>
      <w:szCs w:val="26"/>
      <w:lang w:eastAsia="he-IL"/>
    </w:rPr>
  </w:style>
  <w:style w:type="character" w:styleId="aff9">
    <w:name w:val="Strong"/>
    <w:basedOn w:val="aa"/>
    <w:uiPriority w:val="22"/>
    <w:qFormat/>
    <w:rsid w:val="0083385C"/>
    <w:rPr>
      <w:b/>
      <w:bCs/>
    </w:rPr>
  </w:style>
  <w:style w:type="paragraph" w:styleId="affa">
    <w:name w:val="endnote text"/>
    <w:basedOn w:val="a9"/>
    <w:link w:val="affb"/>
    <w:uiPriority w:val="99"/>
    <w:unhideWhenUsed/>
    <w:rsid w:val="0083385C"/>
    <w:rPr>
      <w:sz w:val="20"/>
      <w:szCs w:val="20"/>
      <w:lang w:eastAsia="he-IL"/>
    </w:rPr>
  </w:style>
  <w:style w:type="character" w:customStyle="1" w:styleId="affb">
    <w:name w:val="טקסט הערת סיום תו"/>
    <w:basedOn w:val="aa"/>
    <w:link w:val="affa"/>
    <w:uiPriority w:val="99"/>
    <w:rsid w:val="0083385C"/>
    <w:rPr>
      <w:rFonts w:cs="David"/>
      <w:lang w:eastAsia="he-IL"/>
    </w:rPr>
  </w:style>
  <w:style w:type="character" w:styleId="affc">
    <w:name w:val="endnote reference"/>
    <w:basedOn w:val="aa"/>
    <w:uiPriority w:val="99"/>
    <w:unhideWhenUsed/>
    <w:rsid w:val="0083385C"/>
    <w:rPr>
      <w:vertAlign w:val="superscript"/>
    </w:rPr>
  </w:style>
  <w:style w:type="paragraph" w:customStyle="1" w:styleId="2a">
    <w:name w:val="פיסקה2"/>
    <w:basedOn w:val="a9"/>
    <w:rsid w:val="0083385C"/>
    <w:pPr>
      <w:spacing w:line="360" w:lineRule="auto"/>
      <w:ind w:left="1701" w:hanging="567"/>
      <w:jc w:val="both"/>
    </w:pPr>
    <w:rPr>
      <w:sz w:val="22"/>
      <w:szCs w:val="24"/>
      <w:lang w:eastAsia="he-IL"/>
    </w:rPr>
  </w:style>
  <w:style w:type="paragraph" w:customStyle="1" w:styleId="Normal1">
    <w:name w:val="Normal1"/>
    <w:basedOn w:val="a9"/>
    <w:link w:val="Normal10"/>
    <w:rsid w:val="0083385C"/>
    <w:pPr>
      <w:spacing w:before="120" w:line="320" w:lineRule="atLeast"/>
      <w:ind w:left="680" w:right="680"/>
      <w:jc w:val="both"/>
    </w:pPr>
    <w:rPr>
      <w:smallCaps/>
      <w:snapToGrid w:val="0"/>
      <w:sz w:val="20"/>
      <w:szCs w:val="24"/>
      <w:lang w:eastAsia="he-IL"/>
    </w:rPr>
  </w:style>
  <w:style w:type="paragraph" w:customStyle="1" w:styleId="19">
    <w:name w:val="כותרת1"/>
    <w:rsid w:val="0083385C"/>
    <w:pPr>
      <w:bidi/>
      <w:spacing w:after="240"/>
      <w:jc w:val="both"/>
    </w:pPr>
    <w:rPr>
      <w:rFonts w:ascii="Tahoma" w:cs="Tahoma"/>
      <w:b/>
      <w:bCs/>
      <w:snapToGrid w:val="0"/>
      <w:sz w:val="24"/>
      <w:szCs w:val="24"/>
      <w:u w:val="single"/>
      <w:lang w:eastAsia="he-IL"/>
    </w:rPr>
  </w:style>
  <w:style w:type="paragraph" w:styleId="affd">
    <w:name w:val="footnote text"/>
    <w:basedOn w:val="a9"/>
    <w:link w:val="affe"/>
    <w:rsid w:val="0083385C"/>
    <w:rPr>
      <w:snapToGrid w:val="0"/>
      <w:sz w:val="20"/>
      <w:szCs w:val="20"/>
      <w:lang w:eastAsia="he-IL"/>
    </w:rPr>
  </w:style>
  <w:style w:type="character" w:customStyle="1" w:styleId="affe">
    <w:name w:val="טקסט הערת שוליים תו"/>
    <w:basedOn w:val="aa"/>
    <w:link w:val="affd"/>
    <w:rsid w:val="0083385C"/>
    <w:rPr>
      <w:rFonts w:cs="David"/>
      <w:snapToGrid w:val="0"/>
      <w:lang w:eastAsia="he-IL"/>
    </w:rPr>
  </w:style>
  <w:style w:type="character" w:styleId="FollowedHyperlink">
    <w:name w:val="FollowedHyperlink"/>
    <w:basedOn w:val="aa"/>
    <w:uiPriority w:val="99"/>
    <w:unhideWhenUsed/>
    <w:rsid w:val="001305BF"/>
    <w:rPr>
      <w:color w:val="800080"/>
      <w:u w:val="single"/>
    </w:rPr>
  </w:style>
  <w:style w:type="paragraph" w:styleId="afff">
    <w:name w:val="Plain Text"/>
    <w:basedOn w:val="a9"/>
    <w:link w:val="afff0"/>
    <w:unhideWhenUsed/>
    <w:rsid w:val="001305BF"/>
    <w:rPr>
      <w:rFonts w:ascii="Consolas" w:eastAsia="Calibri" w:hAnsi="Consolas" w:cs="Arial"/>
      <w:sz w:val="21"/>
      <w:szCs w:val="21"/>
    </w:rPr>
  </w:style>
  <w:style w:type="character" w:customStyle="1" w:styleId="afff0">
    <w:name w:val="טקסט רגיל תו"/>
    <w:basedOn w:val="aa"/>
    <w:link w:val="afff"/>
    <w:rsid w:val="001305BF"/>
    <w:rPr>
      <w:rFonts w:ascii="Consolas" w:eastAsia="Calibri" w:hAnsi="Consolas" w:cs="Arial"/>
      <w:sz w:val="21"/>
      <w:szCs w:val="21"/>
    </w:rPr>
  </w:style>
  <w:style w:type="paragraph" w:customStyle="1" w:styleId="1a">
    <w:name w:val="פיסקה1"/>
    <w:basedOn w:val="a9"/>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1305BF"/>
    <w:pPr>
      <w:ind w:left="2041"/>
    </w:pPr>
    <w:rPr>
      <w:spacing w:val="10"/>
      <w:sz w:val="20"/>
      <w:szCs w:val="24"/>
      <w:lang w:eastAsia="he-IL"/>
    </w:rPr>
  </w:style>
  <w:style w:type="character" w:styleId="afff1">
    <w:name w:val="footnote reference"/>
    <w:basedOn w:val="aa"/>
    <w:unhideWhenUsed/>
    <w:rsid w:val="001305BF"/>
    <w:rPr>
      <w:vertAlign w:val="superscript"/>
    </w:rPr>
  </w:style>
  <w:style w:type="paragraph" w:customStyle="1" w:styleId="2b">
    <w:name w:val="2"/>
    <w:basedOn w:val="a9"/>
    <w:next w:val="af"/>
    <w:rsid w:val="00EE772F"/>
    <w:pPr>
      <w:tabs>
        <w:tab w:val="center" w:pos="4153"/>
        <w:tab w:val="right" w:pos="8306"/>
      </w:tabs>
    </w:pPr>
    <w:rPr>
      <w:lang w:eastAsia="he-IL"/>
    </w:rPr>
  </w:style>
  <w:style w:type="paragraph" w:styleId="afff2">
    <w:name w:val="Subtitle"/>
    <w:basedOn w:val="a9"/>
    <w:link w:val="afff3"/>
    <w:qFormat/>
    <w:rsid w:val="00EE772F"/>
    <w:pPr>
      <w:jc w:val="center"/>
    </w:pPr>
    <w:rPr>
      <w:rFonts w:cs="Times New Roman"/>
      <w:b/>
      <w:bCs/>
      <w:szCs w:val="24"/>
      <w:u w:val="single"/>
    </w:rPr>
  </w:style>
  <w:style w:type="character" w:customStyle="1" w:styleId="afff3">
    <w:name w:val="כותרת משנה תו"/>
    <w:basedOn w:val="aa"/>
    <w:link w:val="afff2"/>
    <w:rsid w:val="00EE772F"/>
    <w:rPr>
      <w:rFonts w:cs="Times New Roman"/>
      <w:b/>
      <w:bCs/>
      <w:sz w:val="24"/>
      <w:szCs w:val="24"/>
      <w:u w:val="single"/>
    </w:rPr>
  </w:style>
  <w:style w:type="paragraph" w:styleId="afff4">
    <w:name w:val="Title"/>
    <w:basedOn w:val="a9"/>
    <w:link w:val="1b"/>
    <w:qFormat/>
    <w:rsid w:val="00EE772F"/>
    <w:pPr>
      <w:jc w:val="center"/>
    </w:pPr>
    <w:rPr>
      <w:rFonts w:ascii="Tahoma" w:hAnsi="Tahoma" w:cs="Times New Roman"/>
      <w:b/>
      <w:bCs/>
      <w:sz w:val="40"/>
      <w:szCs w:val="40"/>
    </w:rPr>
  </w:style>
  <w:style w:type="character" w:customStyle="1" w:styleId="1b">
    <w:name w:val="כותרת טקסט תו1"/>
    <w:basedOn w:val="aa"/>
    <w:link w:val="afff4"/>
    <w:rsid w:val="00EE772F"/>
    <w:rPr>
      <w:rFonts w:ascii="Tahoma" w:hAnsi="Tahoma" w:cs="Times New Roman"/>
      <w:b/>
      <w:bCs/>
      <w:sz w:val="40"/>
      <w:szCs w:val="40"/>
    </w:rPr>
  </w:style>
  <w:style w:type="paragraph" w:customStyle="1" w:styleId="111">
    <w:name w:val="111"/>
    <w:basedOn w:val="a9"/>
    <w:rsid w:val="00EE772F"/>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EE772F"/>
    <w:pPr>
      <w:ind w:left="240"/>
    </w:pPr>
    <w:rPr>
      <w:szCs w:val="24"/>
      <w:lang w:eastAsia="he-IL"/>
    </w:rPr>
  </w:style>
  <w:style w:type="paragraph" w:customStyle="1" w:styleId="21">
    <w:name w:val="מיספור2"/>
    <w:basedOn w:val="a9"/>
    <w:next w:val="a9"/>
    <w:rsid w:val="00EE772F"/>
    <w:pPr>
      <w:numPr>
        <w:ilvl w:val="1"/>
        <w:numId w:val="3"/>
      </w:numPr>
      <w:spacing w:before="120" w:after="60"/>
      <w:ind w:right="0"/>
      <w:jc w:val="both"/>
    </w:pPr>
    <w:rPr>
      <w:sz w:val="20"/>
      <w:szCs w:val="24"/>
      <w:lang w:eastAsia="he-IL"/>
    </w:rPr>
  </w:style>
  <w:style w:type="paragraph" w:customStyle="1" w:styleId="1">
    <w:name w:val="מספור1"/>
    <w:basedOn w:val="a9"/>
    <w:next w:val="a9"/>
    <w:link w:val="1c"/>
    <w:autoRedefine/>
    <w:rsid w:val="00EE772F"/>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c">
    <w:name w:val="מספור1 תו"/>
    <w:link w:val="1"/>
    <w:rsid w:val="00EE772F"/>
    <w:rPr>
      <w:rFonts w:cs="Times New Roman"/>
      <w:color w:val="000000"/>
      <w:szCs w:val="24"/>
    </w:rPr>
  </w:style>
  <w:style w:type="paragraph" w:customStyle="1" w:styleId="31">
    <w:name w:val="מספור3"/>
    <w:basedOn w:val="a9"/>
    <w:next w:val="a9"/>
    <w:rsid w:val="00EE772F"/>
    <w:pPr>
      <w:numPr>
        <w:ilvl w:val="2"/>
        <w:numId w:val="3"/>
      </w:numPr>
      <w:spacing w:before="120" w:after="60"/>
      <w:ind w:right="0"/>
      <w:jc w:val="both"/>
    </w:pPr>
    <w:rPr>
      <w:sz w:val="20"/>
      <w:szCs w:val="24"/>
      <w:lang w:eastAsia="he-IL"/>
    </w:rPr>
  </w:style>
  <w:style w:type="paragraph" w:customStyle="1" w:styleId="a4">
    <w:name w:val="כותרת סעיף"/>
    <w:basedOn w:val="a9"/>
    <w:rsid w:val="00D07D1B"/>
    <w:pPr>
      <w:numPr>
        <w:numId w:val="6"/>
      </w:numPr>
      <w:spacing w:before="240" w:line="360" w:lineRule="auto"/>
      <w:jc w:val="both"/>
    </w:pPr>
    <w:rPr>
      <w:rFonts w:ascii="Arial" w:hAnsi="Arial" w:cs="Arial"/>
      <w:b/>
      <w:bCs/>
      <w:color w:val="1B3461"/>
      <w:sz w:val="22"/>
      <w:szCs w:val="22"/>
    </w:rPr>
  </w:style>
  <w:style w:type="paragraph" w:customStyle="1" w:styleId="a5">
    <w:name w:val="טקסט סעיף"/>
    <w:basedOn w:val="a9"/>
    <w:link w:val="Char"/>
    <w:rsid w:val="00D07D1B"/>
    <w:pPr>
      <w:numPr>
        <w:ilvl w:val="1"/>
        <w:numId w:val="6"/>
      </w:numPr>
      <w:spacing w:line="360" w:lineRule="auto"/>
      <w:jc w:val="both"/>
    </w:pPr>
    <w:rPr>
      <w:rFonts w:ascii="Arial" w:hAnsi="Arial" w:cs="Arial"/>
      <w:sz w:val="22"/>
      <w:szCs w:val="22"/>
    </w:rPr>
  </w:style>
  <w:style w:type="paragraph" w:customStyle="1" w:styleId="a6">
    <w:name w:val="תת סעיף"/>
    <w:basedOn w:val="a9"/>
    <w:link w:val="Char0"/>
    <w:rsid w:val="00D07D1B"/>
    <w:pPr>
      <w:numPr>
        <w:ilvl w:val="2"/>
        <w:numId w:val="6"/>
      </w:numPr>
      <w:spacing w:line="360" w:lineRule="auto"/>
      <w:jc w:val="both"/>
    </w:pPr>
    <w:rPr>
      <w:rFonts w:cs="Arial"/>
      <w:sz w:val="22"/>
      <w:szCs w:val="22"/>
    </w:rPr>
  </w:style>
  <w:style w:type="paragraph" w:customStyle="1" w:styleId="13">
    <w:name w:val="תת סעיף1"/>
    <w:basedOn w:val="a6"/>
    <w:rsid w:val="00D07D1B"/>
    <w:pPr>
      <w:numPr>
        <w:ilvl w:val="3"/>
      </w:numPr>
    </w:pPr>
  </w:style>
  <w:style w:type="paragraph" w:customStyle="1" w:styleId="211111">
    <w:name w:val="תת סעיף2 1.1.1.1.1"/>
    <w:basedOn w:val="13"/>
    <w:rsid w:val="00D07D1B"/>
    <w:pPr>
      <w:numPr>
        <w:ilvl w:val="4"/>
      </w:numPr>
    </w:pPr>
  </w:style>
  <w:style w:type="paragraph" w:customStyle="1" w:styleId="afff5">
    <w:name w:val="כותרת"/>
    <w:basedOn w:val="a9"/>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6">
    <w:name w:val="תו תו תו תו תו תו תו תו תו תו"/>
    <w:basedOn w:val="a9"/>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d">
    <w:name w:val="סגנון1"/>
    <w:basedOn w:val="a9"/>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c">
    <w:name w:val="סגנון2"/>
    <w:basedOn w:val="a9"/>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e">
    <w:name w:val="1."/>
    <w:basedOn w:val="18"/>
    <w:rsid w:val="00D07D1B"/>
    <w:pPr>
      <w:widowControl w:val="0"/>
      <w:spacing w:line="340" w:lineRule="atLeast"/>
      <w:ind w:left="720" w:hanging="935"/>
      <w:jc w:val="left"/>
    </w:pPr>
    <w:rPr>
      <w:sz w:val="22"/>
      <w:lang w:eastAsia="en-US"/>
    </w:rPr>
  </w:style>
  <w:style w:type="paragraph" w:customStyle="1" w:styleId="3b">
    <w:name w:val="3"/>
    <w:basedOn w:val="2b"/>
    <w:rsid w:val="00D07D1B"/>
    <w:pPr>
      <w:widowControl w:val="0"/>
      <w:tabs>
        <w:tab w:val="clear" w:pos="4153"/>
        <w:tab w:val="clear" w:pos="8306"/>
      </w:tabs>
      <w:spacing w:line="340" w:lineRule="atLeast"/>
      <w:ind w:left="1360" w:hanging="851"/>
    </w:pPr>
    <w:rPr>
      <w:sz w:val="22"/>
      <w:lang w:eastAsia="en-US"/>
    </w:rPr>
  </w:style>
  <w:style w:type="paragraph" w:customStyle="1" w:styleId="afff7">
    <w:name w:val="לילי"/>
    <w:basedOn w:val="3b"/>
    <w:rsid w:val="00D07D1B"/>
  </w:style>
  <w:style w:type="paragraph" w:customStyle="1" w:styleId="1f">
    <w:name w:val="לילי1"/>
    <w:basedOn w:val="afff7"/>
    <w:rsid w:val="00D07D1B"/>
    <w:pPr>
      <w:ind w:left="851"/>
    </w:pPr>
  </w:style>
  <w:style w:type="paragraph" w:customStyle="1" w:styleId="afff8">
    <w:name w:val="חביב"/>
    <w:basedOn w:val="afff7"/>
    <w:rsid w:val="00D07D1B"/>
    <w:rPr>
      <w:b/>
      <w:bCs/>
      <w:u w:val="single"/>
    </w:rPr>
  </w:style>
  <w:style w:type="paragraph" w:customStyle="1" w:styleId="afff9">
    <w:name w:val="א."/>
    <w:basedOn w:val="3b"/>
    <w:rsid w:val="00D07D1B"/>
    <w:pPr>
      <w:ind w:left="1287" w:hanging="567"/>
      <w:jc w:val="both"/>
    </w:pPr>
  </w:style>
  <w:style w:type="paragraph" w:customStyle="1" w:styleId="3c">
    <w:name w:val="סגנון3"/>
    <w:basedOn w:val="18"/>
    <w:rsid w:val="00D07D1B"/>
    <w:pPr>
      <w:widowControl w:val="0"/>
      <w:spacing w:line="320" w:lineRule="auto"/>
      <w:ind w:left="1106" w:hanging="1021"/>
    </w:pPr>
    <w:rPr>
      <w:sz w:val="22"/>
      <w:lang w:eastAsia="en-US"/>
    </w:rPr>
  </w:style>
  <w:style w:type="paragraph" w:customStyle="1" w:styleId="-1">
    <w:name w:val="גוף-1"/>
    <w:basedOn w:val="a9"/>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9"/>
    <w:next w:val="a9"/>
    <w:autoRedefine/>
    <w:qFormat/>
    <w:rsid w:val="00D07D1B"/>
    <w:pPr>
      <w:widowControl w:val="0"/>
      <w:tabs>
        <w:tab w:val="left" w:pos="400"/>
        <w:tab w:val="right" w:leader="dot" w:pos="8495"/>
      </w:tabs>
      <w:spacing w:line="300" w:lineRule="atLeast"/>
    </w:pPr>
    <w:rPr>
      <w:sz w:val="20"/>
    </w:rPr>
  </w:style>
  <w:style w:type="paragraph" w:styleId="TOC3">
    <w:name w:val="toc 3"/>
    <w:basedOn w:val="a9"/>
    <w:next w:val="a9"/>
    <w:autoRedefine/>
    <w:qFormat/>
    <w:rsid w:val="00D07D1B"/>
    <w:pPr>
      <w:widowControl w:val="0"/>
      <w:ind w:left="400"/>
    </w:pPr>
    <w:rPr>
      <w:rFonts w:cs="Miriam"/>
      <w:sz w:val="20"/>
      <w:szCs w:val="20"/>
    </w:rPr>
  </w:style>
  <w:style w:type="paragraph" w:styleId="TOC4">
    <w:name w:val="toc 4"/>
    <w:basedOn w:val="a9"/>
    <w:next w:val="a9"/>
    <w:autoRedefine/>
    <w:rsid w:val="00D07D1B"/>
    <w:pPr>
      <w:widowControl w:val="0"/>
      <w:ind w:left="600"/>
    </w:pPr>
    <w:rPr>
      <w:rFonts w:cs="Miriam"/>
      <w:sz w:val="20"/>
      <w:szCs w:val="20"/>
    </w:rPr>
  </w:style>
  <w:style w:type="paragraph" w:styleId="TOC5">
    <w:name w:val="toc 5"/>
    <w:basedOn w:val="a9"/>
    <w:next w:val="a9"/>
    <w:autoRedefine/>
    <w:rsid w:val="00D07D1B"/>
    <w:pPr>
      <w:widowControl w:val="0"/>
      <w:ind w:left="800"/>
    </w:pPr>
    <w:rPr>
      <w:rFonts w:cs="Miriam"/>
      <w:sz w:val="20"/>
      <w:szCs w:val="20"/>
    </w:rPr>
  </w:style>
  <w:style w:type="paragraph" w:styleId="TOC6">
    <w:name w:val="toc 6"/>
    <w:basedOn w:val="a9"/>
    <w:next w:val="a9"/>
    <w:autoRedefine/>
    <w:rsid w:val="00D07D1B"/>
    <w:pPr>
      <w:widowControl w:val="0"/>
      <w:ind w:left="1000"/>
    </w:pPr>
    <w:rPr>
      <w:rFonts w:cs="Miriam"/>
      <w:sz w:val="20"/>
      <w:szCs w:val="20"/>
    </w:rPr>
  </w:style>
  <w:style w:type="paragraph" w:styleId="TOC7">
    <w:name w:val="toc 7"/>
    <w:basedOn w:val="a9"/>
    <w:next w:val="a9"/>
    <w:autoRedefine/>
    <w:rsid w:val="00D07D1B"/>
    <w:pPr>
      <w:widowControl w:val="0"/>
      <w:ind w:left="1200"/>
    </w:pPr>
    <w:rPr>
      <w:rFonts w:cs="Miriam"/>
      <w:sz w:val="20"/>
      <w:szCs w:val="20"/>
    </w:rPr>
  </w:style>
  <w:style w:type="paragraph" w:styleId="TOC8">
    <w:name w:val="toc 8"/>
    <w:basedOn w:val="a9"/>
    <w:next w:val="a9"/>
    <w:autoRedefine/>
    <w:rsid w:val="00D07D1B"/>
    <w:pPr>
      <w:widowControl w:val="0"/>
      <w:ind w:left="1400"/>
    </w:pPr>
    <w:rPr>
      <w:rFonts w:cs="Miriam"/>
      <w:sz w:val="20"/>
      <w:szCs w:val="20"/>
    </w:rPr>
  </w:style>
  <w:style w:type="paragraph" w:styleId="TOC9">
    <w:name w:val="toc 9"/>
    <w:basedOn w:val="a9"/>
    <w:next w:val="a9"/>
    <w:autoRedefine/>
    <w:rsid w:val="00D07D1B"/>
    <w:pPr>
      <w:widowControl w:val="0"/>
      <w:ind w:left="1600"/>
    </w:pPr>
    <w:rPr>
      <w:rFonts w:cs="Miriam"/>
      <w:sz w:val="20"/>
      <w:szCs w:val="20"/>
    </w:rPr>
  </w:style>
  <w:style w:type="paragraph" w:customStyle="1" w:styleId="2d">
    <w:name w:val="כניסה 2"/>
    <w:basedOn w:val="a9"/>
    <w:rsid w:val="00D07D1B"/>
    <w:pPr>
      <w:widowControl w:val="0"/>
      <w:spacing w:line="360" w:lineRule="auto"/>
      <w:ind w:left="1247" w:hanging="680"/>
      <w:jc w:val="both"/>
    </w:pPr>
    <w:rPr>
      <w:snapToGrid w:val="0"/>
      <w:sz w:val="22"/>
      <w:lang w:eastAsia="he-IL"/>
    </w:rPr>
  </w:style>
  <w:style w:type="paragraph" w:customStyle="1" w:styleId="3-">
    <w:name w:val="כניסה3-א"/>
    <w:basedOn w:val="a9"/>
    <w:rsid w:val="00D07D1B"/>
    <w:pPr>
      <w:widowControl w:val="0"/>
      <w:spacing w:line="360" w:lineRule="auto"/>
      <w:ind w:left="2155" w:hanging="567"/>
      <w:jc w:val="both"/>
    </w:pPr>
    <w:rPr>
      <w:snapToGrid w:val="0"/>
      <w:sz w:val="22"/>
      <w:lang w:eastAsia="he-IL"/>
    </w:rPr>
  </w:style>
  <w:style w:type="paragraph" w:customStyle="1" w:styleId="-2">
    <w:name w:val="רגיל-א"/>
    <w:basedOn w:val="a9"/>
    <w:rsid w:val="00D07D1B"/>
    <w:pPr>
      <w:widowControl w:val="0"/>
      <w:spacing w:line="360" w:lineRule="auto"/>
      <w:ind w:left="1134" w:hanging="567"/>
      <w:jc w:val="both"/>
    </w:pPr>
    <w:rPr>
      <w:snapToGrid w:val="0"/>
      <w:sz w:val="22"/>
      <w:lang w:eastAsia="he-IL"/>
    </w:rPr>
  </w:style>
  <w:style w:type="paragraph" w:customStyle="1" w:styleId="1f0">
    <w:name w:val="כניסה1"/>
    <w:basedOn w:val="a9"/>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D07D1B"/>
    <w:pPr>
      <w:spacing w:line="320" w:lineRule="exact"/>
      <w:ind w:left="2552" w:right="2552" w:hanging="567"/>
    </w:pPr>
    <w:rPr>
      <w:sz w:val="22"/>
      <w:lang w:eastAsia="he-IL"/>
    </w:rPr>
  </w:style>
  <w:style w:type="paragraph" w:customStyle="1" w:styleId="1111">
    <w:name w:val="1.1.1.א.א"/>
    <w:basedOn w:val="1110"/>
    <w:rsid w:val="00D07D1B"/>
    <w:pPr>
      <w:ind w:left="3119" w:right="3119"/>
    </w:pPr>
    <w:rPr>
      <w:snapToGrid w:val="0"/>
    </w:rPr>
  </w:style>
  <w:style w:type="paragraph" w:customStyle="1" w:styleId="3d">
    <w:name w:val="כניסה 3"/>
    <w:basedOn w:val="a9"/>
    <w:rsid w:val="00D07D1B"/>
    <w:pPr>
      <w:widowControl w:val="0"/>
      <w:spacing w:line="360" w:lineRule="auto"/>
      <w:ind w:left="1985" w:hanging="851"/>
      <w:jc w:val="both"/>
    </w:pPr>
    <w:rPr>
      <w:snapToGrid w:val="0"/>
      <w:sz w:val="22"/>
      <w:lang w:eastAsia="he-IL"/>
    </w:rPr>
  </w:style>
  <w:style w:type="paragraph" w:customStyle="1" w:styleId="2-">
    <w:name w:val="כניסה2-גוף"/>
    <w:basedOn w:val="a9"/>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9"/>
    <w:rsid w:val="00D07D1B"/>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D07D1B"/>
    <w:pPr>
      <w:spacing w:after="120" w:line="360" w:lineRule="auto"/>
      <w:ind w:left="1134"/>
      <w:jc w:val="both"/>
    </w:pPr>
    <w:rPr>
      <w:b/>
      <w:bCs/>
      <w:sz w:val="22"/>
    </w:rPr>
  </w:style>
  <w:style w:type="paragraph" w:customStyle="1" w:styleId="afffa">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D07D1B"/>
    <w:pPr>
      <w:ind w:hanging="567"/>
    </w:pPr>
  </w:style>
  <w:style w:type="paragraph" w:customStyle="1" w:styleId="112">
    <w:name w:val="1.1"/>
    <w:basedOn w:val="18"/>
    <w:rsid w:val="00D07D1B"/>
    <w:pPr>
      <w:spacing w:line="360" w:lineRule="exact"/>
      <w:ind w:left="1701" w:right="1134" w:hanging="1134"/>
      <w:jc w:val="left"/>
    </w:pPr>
    <w:rPr>
      <w:snapToGrid w:val="0"/>
      <w:sz w:val="20"/>
      <w:szCs w:val="24"/>
    </w:rPr>
  </w:style>
  <w:style w:type="paragraph" w:customStyle="1" w:styleId="46">
    <w:name w:val="כניסה 4"/>
    <w:basedOn w:val="3d"/>
    <w:rsid w:val="00D07D1B"/>
    <w:pPr>
      <w:spacing w:line="320" w:lineRule="atLeast"/>
      <w:ind w:left="2552" w:right="2552" w:hanging="567"/>
    </w:pPr>
    <w:rPr>
      <w:noProof/>
      <w:snapToGrid/>
    </w:rPr>
  </w:style>
  <w:style w:type="paragraph" w:customStyle="1" w:styleId="71">
    <w:name w:val="כניסה 7"/>
    <w:basedOn w:val="a9"/>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4">
    <w:name w:val="סגנון5"/>
    <w:basedOn w:val="2c"/>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b">
    <w:name w:val="ת"/>
    <w:basedOn w:val="a9"/>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2">
    <w:name w:val="רגיל1"/>
    <w:basedOn w:val="a9"/>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D07D1B"/>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9"/>
    <w:rsid w:val="00D07D1B"/>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0"/>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9F0876"/>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basedOn w:val="aa"/>
    <w:link w:val="af5"/>
    <w:uiPriority w:val="34"/>
    <w:rsid w:val="00686E30"/>
    <w:rPr>
      <w:rFonts w:cs="David"/>
      <w:sz w:val="24"/>
      <w:szCs w:val="26"/>
      <w:lang w:eastAsia="he-IL"/>
    </w:rPr>
  </w:style>
  <w:style w:type="paragraph" w:customStyle="1" w:styleId="ListParagraph1">
    <w:name w:val="List Paragraph1"/>
    <w:basedOn w:val="a9"/>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c">
    <w:name w:val="שם הוראה"/>
    <w:basedOn w:val="a9"/>
    <w:rsid w:val="00B621F1"/>
    <w:pPr>
      <w:jc w:val="both"/>
    </w:pPr>
    <w:rPr>
      <w:rFonts w:ascii="Arial" w:hAnsi="Arial" w:cs="Arial"/>
      <w:b/>
      <w:bCs/>
      <w:noProof/>
      <w:color w:val="FFFFFF"/>
      <w:sz w:val="28"/>
      <w:szCs w:val="28"/>
    </w:rPr>
  </w:style>
  <w:style w:type="paragraph" w:customStyle="1" w:styleId="afffd">
    <w:name w:val="טקסט רץ טבלה עליונה"/>
    <w:basedOn w:val="a9"/>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e">
    <w:name w:val="סגנון"/>
    <w:basedOn w:val="a9"/>
    <w:next w:val="af"/>
    <w:uiPriority w:val="99"/>
    <w:rsid w:val="001E4E26"/>
    <w:pPr>
      <w:tabs>
        <w:tab w:val="center" w:pos="4153"/>
        <w:tab w:val="right" w:pos="8306"/>
      </w:tabs>
    </w:pPr>
    <w:rPr>
      <w:lang w:eastAsia="he-IL"/>
    </w:rPr>
  </w:style>
  <w:style w:type="paragraph" w:styleId="affff">
    <w:name w:val="Document Map"/>
    <w:basedOn w:val="a9"/>
    <w:link w:val="affff0"/>
    <w:uiPriority w:val="99"/>
    <w:rsid w:val="001E4E26"/>
    <w:pPr>
      <w:shd w:val="clear" w:color="auto" w:fill="000080"/>
    </w:pPr>
    <w:rPr>
      <w:rFonts w:ascii="Tahoma" w:hAnsi="Tahoma" w:cs="Tahoma"/>
      <w:sz w:val="20"/>
      <w:szCs w:val="20"/>
    </w:rPr>
  </w:style>
  <w:style w:type="character" w:customStyle="1" w:styleId="affff0">
    <w:name w:val="מפת מסמך תו"/>
    <w:basedOn w:val="aa"/>
    <w:link w:val="affff"/>
    <w:uiPriority w:val="99"/>
    <w:rsid w:val="001E4E26"/>
    <w:rPr>
      <w:rFonts w:ascii="Tahoma" w:hAnsi="Tahoma" w:cs="Tahoma"/>
      <w:shd w:val="clear" w:color="auto" w:fill="000080"/>
    </w:rPr>
  </w:style>
  <w:style w:type="character" w:customStyle="1" w:styleId="shorttext1">
    <w:name w:val="short_text1"/>
    <w:basedOn w:val="aa"/>
    <w:uiPriority w:val="99"/>
    <w:rsid w:val="001E4E26"/>
    <w:rPr>
      <w:rFonts w:cs="Times New Roman"/>
      <w:sz w:val="29"/>
      <w:szCs w:val="29"/>
    </w:rPr>
  </w:style>
  <w:style w:type="paragraph" w:customStyle="1" w:styleId="EHeading2">
    <w:name w:val="EHeading2"/>
    <w:basedOn w:val="a9"/>
    <w:uiPriority w:val="99"/>
    <w:rsid w:val="001E4E26"/>
    <w:pPr>
      <w:numPr>
        <w:numId w:val="9"/>
      </w:numPr>
      <w:bidi w:val="0"/>
      <w:ind w:right="288"/>
    </w:pPr>
    <w:rPr>
      <w:b/>
      <w:bCs/>
      <w:szCs w:val="24"/>
    </w:rPr>
  </w:style>
  <w:style w:type="paragraph" w:customStyle="1" w:styleId="EHeading3">
    <w:name w:val="EHeading3"/>
    <w:basedOn w:val="a9"/>
    <w:uiPriority w:val="99"/>
    <w:rsid w:val="001E4E26"/>
    <w:pPr>
      <w:numPr>
        <w:ilvl w:val="2"/>
        <w:numId w:val="9"/>
      </w:numPr>
      <w:bidi w:val="0"/>
      <w:ind w:right="1728"/>
    </w:pPr>
    <w:rPr>
      <w:rFonts w:ascii="Arial" w:hAnsi="Arial" w:cs="Arial"/>
      <w:sz w:val="22"/>
      <w:szCs w:val="22"/>
    </w:rPr>
  </w:style>
  <w:style w:type="paragraph" w:customStyle="1" w:styleId="EHeading4">
    <w:name w:val="EHeading4"/>
    <w:basedOn w:val="a9"/>
    <w:uiPriority w:val="99"/>
    <w:rsid w:val="001E4E26"/>
    <w:pPr>
      <w:numPr>
        <w:ilvl w:val="3"/>
        <w:numId w:val="9"/>
      </w:numPr>
      <w:bidi w:val="0"/>
      <w:ind w:right="2448"/>
    </w:pPr>
    <w:rPr>
      <w:sz w:val="22"/>
      <w:szCs w:val="22"/>
    </w:rPr>
  </w:style>
  <w:style w:type="paragraph" w:customStyle="1" w:styleId="affff1">
    <w:name w:val="ראשונה"/>
    <w:basedOn w:val="a9"/>
    <w:rsid w:val="001E4E26"/>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1E4E26"/>
    <w:pPr>
      <w:spacing w:before="120" w:line="320" w:lineRule="exact"/>
      <w:ind w:left="795"/>
      <w:jc w:val="both"/>
    </w:pPr>
    <w:rPr>
      <w:sz w:val="22"/>
      <w:szCs w:val="24"/>
      <w:lang w:eastAsia="he-IL"/>
    </w:rPr>
  </w:style>
  <w:style w:type="paragraph" w:customStyle="1" w:styleId="doublepara">
    <w:name w:val="double para"/>
    <w:basedOn w:val="a9"/>
    <w:rsid w:val="001E4E26"/>
    <w:pPr>
      <w:numPr>
        <w:numId w:val="10"/>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1E4E26"/>
    <w:pPr>
      <w:numPr>
        <w:numId w:val="11"/>
      </w:numPr>
      <w:spacing w:before="120" w:line="320" w:lineRule="exact"/>
      <w:jc w:val="both"/>
    </w:pPr>
    <w:rPr>
      <w:sz w:val="22"/>
      <w:szCs w:val="24"/>
      <w:lang w:eastAsia="he-IL"/>
    </w:rPr>
  </w:style>
  <w:style w:type="paragraph" w:customStyle="1" w:styleId="AlphaList2">
    <w:name w:val="Alpha List 2"/>
    <w:basedOn w:val="a9"/>
    <w:link w:val="AlphaList20"/>
    <w:rsid w:val="001E4E26"/>
    <w:pPr>
      <w:numPr>
        <w:numId w:val="12"/>
      </w:numPr>
      <w:spacing w:before="120" w:line="320" w:lineRule="exact"/>
      <w:jc w:val="both"/>
    </w:pPr>
    <w:rPr>
      <w:sz w:val="22"/>
      <w:szCs w:val="24"/>
      <w:lang w:eastAsia="he-IL"/>
    </w:rPr>
  </w:style>
  <w:style w:type="paragraph" w:customStyle="1" w:styleId="DataItem">
    <w:name w:val="DataItem"/>
    <w:basedOn w:val="a9"/>
    <w:rsid w:val="001E4E26"/>
    <w:pPr>
      <w:spacing w:before="120" w:line="320" w:lineRule="exact"/>
    </w:pPr>
    <w:rPr>
      <w:sz w:val="22"/>
      <w:szCs w:val="24"/>
      <w:lang w:eastAsia="he-IL"/>
    </w:rPr>
  </w:style>
  <w:style w:type="paragraph" w:customStyle="1" w:styleId="DataItemB">
    <w:name w:val="DataItemB"/>
    <w:basedOn w:val="a9"/>
    <w:rsid w:val="001E4E26"/>
    <w:pPr>
      <w:spacing w:before="120" w:line="320" w:lineRule="exact"/>
    </w:pPr>
    <w:rPr>
      <w:b/>
      <w:bCs/>
      <w:sz w:val="22"/>
      <w:szCs w:val="24"/>
      <w:lang w:eastAsia="he-IL"/>
    </w:rPr>
  </w:style>
  <w:style w:type="paragraph" w:customStyle="1" w:styleId="Frame1">
    <w:name w:val="Frame 1"/>
    <w:basedOn w:val="a9"/>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1E4E26"/>
    <w:pPr>
      <w:spacing w:before="75" w:line="280" w:lineRule="atLeast"/>
    </w:pPr>
    <w:rPr>
      <w:sz w:val="22"/>
      <w:szCs w:val="24"/>
      <w:lang w:eastAsia="he-IL"/>
    </w:rPr>
  </w:style>
  <w:style w:type="paragraph" w:customStyle="1" w:styleId="Char1">
    <w:name w:val="תו Char"/>
    <w:basedOn w:val="a9"/>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1E4E26"/>
    <w:pPr>
      <w:suppressAutoHyphens/>
      <w:spacing w:before="120" w:line="360" w:lineRule="auto"/>
    </w:pPr>
    <w:rPr>
      <w:rFonts w:ascii="Tahoma" w:hAnsi="Tahoma"/>
      <w:sz w:val="20"/>
      <w:szCs w:val="24"/>
      <w:lang w:eastAsia="he-IL"/>
    </w:rPr>
  </w:style>
  <w:style w:type="paragraph" w:styleId="affff2">
    <w:name w:val="No Spacing"/>
    <w:link w:val="affff3"/>
    <w:uiPriority w:val="1"/>
    <w:qFormat/>
    <w:rsid w:val="001E4E26"/>
    <w:rPr>
      <w:rFonts w:ascii="Calibri" w:eastAsia="Calibri" w:hAnsi="Calibri" w:cs="Arial"/>
      <w:sz w:val="22"/>
      <w:szCs w:val="22"/>
    </w:rPr>
  </w:style>
  <w:style w:type="paragraph" w:customStyle="1" w:styleId="affff4">
    <w:name w:val="טקסט סעיף תו תו תו תו"/>
    <w:basedOn w:val="a9"/>
    <w:link w:val="affff5"/>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6">
    <w:name w:val="תו תו"/>
    <w:basedOn w:val="a9"/>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13"/>
      </w:numPr>
      <w:ind w:left="497"/>
    </w:pPr>
  </w:style>
  <w:style w:type="paragraph" w:customStyle="1" w:styleId="CharChar1">
    <w:name w:val="Char Char1 תו תו"/>
    <w:basedOn w:val="a9"/>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1E4E26"/>
  </w:style>
  <w:style w:type="character" w:customStyle="1" w:styleId="apple-converted-space">
    <w:name w:val="apple-converted-space"/>
    <w:basedOn w:val="aa"/>
    <w:rsid w:val="001E4E26"/>
  </w:style>
  <w:style w:type="paragraph" w:customStyle="1" w:styleId="a2">
    <w:name w:val="טקסט סעיף תו תו תו תו תו תו"/>
    <w:basedOn w:val="a9"/>
    <w:rsid w:val="001E4E26"/>
    <w:pPr>
      <w:numPr>
        <w:ilvl w:val="1"/>
        <w:numId w:val="14"/>
      </w:numPr>
    </w:pPr>
    <w:rPr>
      <w:lang w:eastAsia="he-IL"/>
    </w:rPr>
  </w:style>
  <w:style w:type="paragraph" w:customStyle="1" w:styleId="affff7">
    <w:name w:val="תו"/>
    <w:basedOn w:val="a9"/>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9"/>
    <w:rsid w:val="001E4E26"/>
    <w:pPr>
      <w:spacing w:after="120"/>
      <w:ind w:left="849"/>
    </w:pPr>
    <w:rPr>
      <w:lang w:eastAsia="he-IL"/>
    </w:rPr>
  </w:style>
  <w:style w:type="character" w:customStyle="1" w:styleId="default">
    <w:name w:val="default"/>
    <w:basedOn w:val="aa"/>
    <w:rsid w:val="001E4E26"/>
    <w:rPr>
      <w:rFonts w:ascii="Times New Roman" w:hAnsi="Times New Roman" w:cs="Times New Roman"/>
      <w:sz w:val="26"/>
      <w:szCs w:val="26"/>
    </w:rPr>
  </w:style>
  <w:style w:type="character" w:customStyle="1" w:styleId="aff3">
    <w:name w:val="כיתוב תו"/>
    <w:basedOn w:val="aa"/>
    <w:link w:val="aff2"/>
    <w:rsid w:val="001E4E26"/>
    <w:rPr>
      <w:rFonts w:cs="David"/>
      <w:b/>
      <w:bCs/>
      <w:sz w:val="40"/>
      <w:szCs w:val="40"/>
      <w:lang w:eastAsia="he-IL"/>
    </w:rPr>
  </w:style>
  <w:style w:type="paragraph" w:styleId="affff8">
    <w:name w:val="Closing"/>
    <w:basedOn w:val="a9"/>
    <w:link w:val="affff9"/>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9">
    <w:name w:val="סיום תו"/>
    <w:basedOn w:val="aa"/>
    <w:link w:val="affff8"/>
    <w:uiPriority w:val="5"/>
    <w:rsid w:val="001E4E26"/>
    <w:rPr>
      <w:rFonts w:ascii="Calibri" w:hAnsi="Calibri" w:cs="Arial"/>
    </w:rPr>
  </w:style>
  <w:style w:type="paragraph" w:styleId="affffa">
    <w:name w:val="Salutation"/>
    <w:basedOn w:val="a9"/>
    <w:next w:val="a9"/>
    <w:link w:val="affffb"/>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b">
    <w:name w:val="ברכה תו"/>
    <w:basedOn w:val="aa"/>
    <w:link w:val="affffa"/>
    <w:uiPriority w:val="4"/>
    <w:rsid w:val="001E4E26"/>
    <w:rPr>
      <w:rFonts w:ascii="Calibri" w:eastAsia="Calibri" w:hAnsi="Calibri" w:cs="Arial"/>
      <w:b/>
      <w:bCs/>
      <w:color w:val="C0504D"/>
      <w:szCs w:val="22"/>
    </w:rPr>
  </w:style>
  <w:style w:type="character" w:styleId="affffc">
    <w:name w:val="Emphasis"/>
    <w:uiPriority w:val="20"/>
    <w:qFormat/>
    <w:rsid w:val="001E4E26"/>
    <w:rPr>
      <w:rFonts w:ascii="Calibri" w:eastAsia="Times New Roman" w:hAnsi="Calibri" w:cs="Arial"/>
      <w:b/>
      <w:bCs/>
      <w:iCs w:val="0"/>
      <w:color w:val="C0504D"/>
      <w:spacing w:val="10"/>
      <w:szCs w:val="20"/>
    </w:rPr>
  </w:style>
  <w:style w:type="paragraph" w:styleId="affffd">
    <w:name w:val="Intense Quote"/>
    <w:basedOn w:val="a9"/>
    <w:link w:val="affffe"/>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e">
    <w:name w:val="ציטוט חזק תו"/>
    <w:basedOn w:val="aa"/>
    <w:link w:val="affffd"/>
    <w:uiPriority w:val="30"/>
    <w:rsid w:val="001E4E26"/>
    <w:rPr>
      <w:rFonts w:ascii="Calibri" w:eastAsia="Calibri" w:hAnsi="Calibri" w:cs="Arial"/>
      <w:i/>
      <w:iCs/>
      <w:color w:val="C0504D"/>
      <w:szCs w:val="22"/>
    </w:rPr>
  </w:style>
  <w:style w:type="character" w:styleId="afffff">
    <w:name w:val="Subtle Emphasis"/>
    <w:basedOn w:val="aa"/>
    <w:uiPriority w:val="19"/>
    <w:qFormat/>
    <w:rsid w:val="001E4E26"/>
    <w:rPr>
      <w:rFonts w:ascii="Calibri" w:hAnsi="Calibri"/>
      <w:i/>
      <w:iCs/>
      <w:color w:val="006666"/>
    </w:rPr>
  </w:style>
  <w:style w:type="character" w:styleId="afffff0">
    <w:name w:val="Intense Emphasis"/>
    <w:basedOn w:val="aa"/>
    <w:uiPriority w:val="21"/>
    <w:qFormat/>
    <w:rsid w:val="001E4E26"/>
    <w:rPr>
      <w:rFonts w:ascii="Calibri" w:hAnsi="Calibri"/>
      <w:b/>
      <w:bCs/>
      <w:i/>
      <w:iCs/>
      <w:caps/>
      <w:color w:val="438086"/>
      <w:spacing w:val="5"/>
    </w:rPr>
  </w:style>
  <w:style w:type="character" w:styleId="afffff1">
    <w:name w:val="Subtle Reference"/>
    <w:basedOn w:val="aa"/>
    <w:uiPriority w:val="31"/>
    <w:qFormat/>
    <w:rsid w:val="001E4E26"/>
    <w:rPr>
      <w:i/>
      <w:iCs/>
      <w:color w:val="4E4F89"/>
    </w:rPr>
  </w:style>
  <w:style w:type="character" w:styleId="afffff2">
    <w:name w:val="Book Title"/>
    <w:basedOn w:val="aa"/>
    <w:uiPriority w:val="33"/>
    <w:qFormat/>
    <w:rsid w:val="001E4E26"/>
    <w:rPr>
      <w:rFonts w:ascii="Calibri" w:eastAsia="Times New Roman" w:hAnsi="Cambria" w:cs="Arial"/>
      <w:bCs w:val="0"/>
      <w:i/>
      <w:iCs/>
      <w:color w:val="000000"/>
      <w:sz w:val="20"/>
      <w:szCs w:val="20"/>
    </w:rPr>
  </w:style>
  <w:style w:type="paragraph" w:customStyle="1" w:styleId="afffff3">
    <w:name w:val="כתובת להחזרה"/>
    <w:basedOn w:val="a9"/>
    <w:uiPriority w:val="2"/>
    <w:qFormat/>
    <w:rsid w:val="001E4E26"/>
    <w:pPr>
      <w:spacing w:line="360" w:lineRule="auto"/>
      <w:ind w:left="6480" w:firstLine="284"/>
      <w:jc w:val="both"/>
    </w:pPr>
    <w:rPr>
      <w:rFonts w:ascii="Arial" w:hAnsi="Arial"/>
      <w:szCs w:val="24"/>
    </w:rPr>
  </w:style>
  <w:style w:type="paragraph" w:customStyle="1" w:styleId="afffff4">
    <w:name w:val="נושא"/>
    <w:basedOn w:val="a9"/>
    <w:next w:val="a9"/>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5">
    <w:name w:val="כתובת למשלוח"/>
    <w:basedOn w:val="a9"/>
    <w:uiPriority w:val="3"/>
    <w:qFormat/>
    <w:rsid w:val="001E4E26"/>
    <w:pPr>
      <w:spacing w:before="480" w:after="480" w:line="360" w:lineRule="auto"/>
      <w:ind w:firstLine="284"/>
      <w:contextualSpacing/>
      <w:jc w:val="both"/>
    </w:pPr>
    <w:rPr>
      <w:rFonts w:ascii="Arial" w:hAnsi="Arial"/>
      <w:szCs w:val="24"/>
    </w:rPr>
  </w:style>
  <w:style w:type="paragraph" w:customStyle="1" w:styleId="1f4">
    <w:name w:val="תבליט 1"/>
    <w:basedOn w:val="af5"/>
    <w:uiPriority w:val="37"/>
    <w:qFormat/>
    <w:rsid w:val="001E4E26"/>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1E4E26"/>
    <w:rPr>
      <w:rFonts w:ascii="Calibri" w:hAnsi="Calibri" w:cs="Arial"/>
      <w:color w:val="000000"/>
      <w:sz w:val="36"/>
      <w:szCs w:val="36"/>
    </w:rPr>
  </w:style>
  <w:style w:type="paragraph" w:customStyle="1" w:styleId="TASHTIOTFOOTER">
    <w:name w:val="TASHTIOT FOOTER"/>
    <w:basedOn w:val="a9"/>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1E4E26"/>
    <w:rPr>
      <w:rFonts w:cs="David"/>
      <w:noProof/>
      <w:sz w:val="24"/>
      <w:szCs w:val="26"/>
    </w:rPr>
  </w:style>
  <w:style w:type="paragraph" w:customStyle="1" w:styleId="TableNormal1">
    <w:name w:val="Table Normal1"/>
    <w:basedOn w:val="a9"/>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1E4E26"/>
    <w:rPr>
      <w:rFonts w:ascii="Arial" w:hAnsi="Arial" w:cs="Arial"/>
      <w:sz w:val="22"/>
      <w:szCs w:val="22"/>
    </w:rPr>
  </w:style>
  <w:style w:type="paragraph" w:customStyle="1" w:styleId="BULETNORMALDOT">
    <w:name w:val="BULET NORMAL DOT"/>
    <w:basedOn w:val="af5"/>
    <w:link w:val="BULETNORMALDOTChar"/>
    <w:qFormat/>
    <w:rsid w:val="001E4E26"/>
    <w:pPr>
      <w:numPr>
        <w:numId w:val="15"/>
      </w:numPr>
      <w:spacing w:after="120" w:line="360" w:lineRule="auto"/>
      <w:jc w:val="both"/>
    </w:pPr>
    <w:rPr>
      <w:rFonts w:ascii="Arial" w:hAnsi="Arial"/>
      <w:szCs w:val="24"/>
      <w:lang w:eastAsia="en-US"/>
    </w:rPr>
  </w:style>
  <w:style w:type="character" w:customStyle="1" w:styleId="BULETNORMALDOTChar">
    <w:name w:val="BULET NORMAL DOT Char"/>
    <w:basedOn w:val="af6"/>
    <w:link w:val="BULETNORMALDOT"/>
    <w:rsid w:val="001E4E26"/>
    <w:rPr>
      <w:rFonts w:ascii="Arial" w:hAnsi="Arial" w:cs="David"/>
      <w:sz w:val="24"/>
      <w:szCs w:val="24"/>
      <w:lang w:eastAsia="he-IL"/>
    </w:rPr>
  </w:style>
  <w:style w:type="paragraph" w:customStyle="1" w:styleId="afffff6">
    <w:name w:val="איור מרכז"/>
    <w:basedOn w:val="aff2"/>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3"/>
    <w:link w:val="afffff6"/>
    <w:rsid w:val="001E4E26"/>
    <w:rPr>
      <w:rFonts w:ascii="Arial" w:hAnsi="Arial" w:cs="Arial"/>
      <w:b/>
      <w:bCs/>
      <w:color w:val="4F81BD"/>
      <w:sz w:val="18"/>
      <w:szCs w:val="18"/>
      <w:lang w:eastAsia="he-IL"/>
    </w:rPr>
  </w:style>
  <w:style w:type="paragraph" w:customStyle="1" w:styleId="afffff7">
    <w:name w:val="דף ראשון"/>
    <w:basedOn w:val="a9"/>
    <w:link w:val="Char3"/>
    <w:qFormat/>
    <w:rsid w:val="001E4E26"/>
    <w:pPr>
      <w:spacing w:after="120" w:line="360" w:lineRule="auto"/>
      <w:ind w:firstLine="27"/>
      <w:jc w:val="center"/>
    </w:pPr>
    <w:rPr>
      <w:rFonts w:ascii="Arial" w:hAnsi="Arial"/>
      <w:noProof/>
      <w:sz w:val="28"/>
      <w:szCs w:val="28"/>
    </w:rPr>
  </w:style>
  <w:style w:type="paragraph" w:customStyle="1" w:styleId="afffff8">
    <w:name w:val="מדינת ישראל"/>
    <w:basedOn w:val="ad"/>
    <w:link w:val="Char4"/>
    <w:qFormat/>
    <w:rsid w:val="001E4E26"/>
    <w:pPr>
      <w:jc w:val="center"/>
    </w:pPr>
    <w:rPr>
      <w:rFonts w:ascii="Arial" w:hAnsi="Arial"/>
      <w:noProof/>
      <w:sz w:val="44"/>
      <w:szCs w:val="44"/>
    </w:rPr>
  </w:style>
  <w:style w:type="character" w:customStyle="1" w:styleId="Char3">
    <w:name w:val="דף ראשון Char"/>
    <w:basedOn w:val="aa"/>
    <w:link w:val="afffff7"/>
    <w:rsid w:val="001E4E26"/>
    <w:rPr>
      <w:rFonts w:ascii="Arial" w:hAnsi="Arial" w:cs="David"/>
      <w:noProof/>
      <w:sz w:val="28"/>
      <w:szCs w:val="28"/>
    </w:rPr>
  </w:style>
  <w:style w:type="character" w:customStyle="1" w:styleId="Char4">
    <w:name w:val="מדינת ישראל Char"/>
    <w:basedOn w:val="ae"/>
    <w:link w:val="afffff8"/>
    <w:rsid w:val="001E4E26"/>
    <w:rPr>
      <w:rFonts w:ascii="Arial" w:hAnsi="Arial" w:cs="David"/>
      <w:noProof/>
      <w:sz w:val="44"/>
      <w:szCs w:val="44"/>
    </w:rPr>
  </w:style>
  <w:style w:type="paragraph" w:styleId="afffff9">
    <w:name w:val="Signature"/>
    <w:basedOn w:val="a9"/>
    <w:link w:val="afffffa"/>
    <w:unhideWhenUsed/>
    <w:rsid w:val="001E4E26"/>
    <w:pPr>
      <w:ind w:left="4320" w:firstLine="284"/>
      <w:jc w:val="both"/>
    </w:pPr>
    <w:rPr>
      <w:rFonts w:ascii="Arial" w:hAnsi="Arial"/>
      <w:szCs w:val="24"/>
    </w:rPr>
  </w:style>
  <w:style w:type="character" w:customStyle="1" w:styleId="afffffa">
    <w:name w:val="חתימה תו"/>
    <w:basedOn w:val="aa"/>
    <w:link w:val="afffff9"/>
    <w:rsid w:val="001E4E26"/>
    <w:rPr>
      <w:rFonts w:ascii="Arial" w:hAnsi="Arial" w:cs="David"/>
      <w:sz w:val="24"/>
      <w:szCs w:val="24"/>
    </w:rPr>
  </w:style>
  <w:style w:type="numbering" w:customStyle="1" w:styleId="a7">
    <w:name w:val="רשימה עירונית עם תבליטים"/>
    <w:rsid w:val="001E4E26"/>
    <w:pPr>
      <w:numPr>
        <w:numId w:val="16"/>
      </w:numPr>
    </w:pPr>
  </w:style>
  <w:style w:type="numbering" w:customStyle="1" w:styleId="a1">
    <w:name w:val="רשימה ממוספרת עירונית"/>
    <w:uiPriority w:val="99"/>
    <w:rsid w:val="001E4E26"/>
    <w:pPr>
      <w:numPr>
        <w:numId w:val="17"/>
      </w:numPr>
    </w:pPr>
  </w:style>
  <w:style w:type="paragraph" w:customStyle="1" w:styleId="afffffb">
    <w:name w:val="קטגוריה"/>
    <w:basedOn w:val="a9"/>
    <w:uiPriority w:val="49"/>
    <w:rsid w:val="001E4E26"/>
    <w:pPr>
      <w:framePr w:hSpace="187" w:wrap="around" w:hAnchor="margin" w:xAlign="center" w:y="721"/>
      <w:ind w:firstLine="284"/>
      <w:jc w:val="both"/>
    </w:pPr>
    <w:rPr>
      <w:rFonts w:ascii="Arial" w:hAnsi="Arial"/>
      <w:caps/>
      <w:szCs w:val="24"/>
    </w:rPr>
  </w:style>
  <w:style w:type="paragraph" w:customStyle="1" w:styleId="afffffc">
    <w:name w:val="הערות"/>
    <w:basedOn w:val="a9"/>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1E4E26"/>
    <w:pPr>
      <w:numPr>
        <w:numId w:val="18"/>
      </w:numPr>
      <w:spacing w:after="120"/>
      <w:jc w:val="both"/>
    </w:pPr>
    <w:rPr>
      <w:rFonts w:ascii="Arial" w:hAnsi="Arial"/>
      <w:szCs w:val="24"/>
    </w:rPr>
  </w:style>
  <w:style w:type="paragraph" w:customStyle="1" w:styleId="310">
    <w:name w:val="כותרת 31"/>
    <w:basedOn w:val="a9"/>
    <w:rsid w:val="001E4E26"/>
    <w:pPr>
      <w:spacing w:after="120"/>
      <w:ind w:left="720" w:hanging="720"/>
      <w:jc w:val="both"/>
    </w:pPr>
    <w:rPr>
      <w:rFonts w:ascii="Arial" w:hAnsi="Arial"/>
      <w:szCs w:val="24"/>
    </w:rPr>
  </w:style>
  <w:style w:type="paragraph" w:customStyle="1" w:styleId="410">
    <w:name w:val="כותרת 41"/>
    <w:basedOn w:val="a9"/>
    <w:rsid w:val="001E4E26"/>
    <w:pPr>
      <w:spacing w:after="120"/>
      <w:ind w:left="864" w:hanging="864"/>
      <w:jc w:val="both"/>
    </w:pPr>
    <w:rPr>
      <w:rFonts w:ascii="Arial" w:hAnsi="Arial"/>
      <w:szCs w:val="24"/>
    </w:rPr>
  </w:style>
  <w:style w:type="paragraph" w:customStyle="1" w:styleId="510">
    <w:name w:val="כותרת 51"/>
    <w:basedOn w:val="a9"/>
    <w:rsid w:val="001E4E26"/>
    <w:pPr>
      <w:spacing w:after="120"/>
      <w:ind w:left="1008" w:hanging="1008"/>
      <w:jc w:val="both"/>
    </w:pPr>
    <w:rPr>
      <w:rFonts w:ascii="Arial" w:hAnsi="Arial"/>
      <w:szCs w:val="24"/>
    </w:rPr>
  </w:style>
  <w:style w:type="paragraph" w:customStyle="1" w:styleId="610">
    <w:name w:val="כותרת 61"/>
    <w:basedOn w:val="a9"/>
    <w:rsid w:val="001E4E26"/>
    <w:pPr>
      <w:spacing w:after="120"/>
      <w:ind w:left="1152" w:hanging="1152"/>
      <w:jc w:val="both"/>
    </w:pPr>
    <w:rPr>
      <w:rFonts w:ascii="Arial" w:hAnsi="Arial"/>
      <w:szCs w:val="24"/>
    </w:rPr>
  </w:style>
  <w:style w:type="paragraph" w:customStyle="1" w:styleId="710">
    <w:name w:val="כותרת 71"/>
    <w:basedOn w:val="a9"/>
    <w:rsid w:val="001E4E26"/>
    <w:pPr>
      <w:spacing w:after="120"/>
      <w:ind w:left="1296" w:hanging="1296"/>
      <w:jc w:val="both"/>
    </w:pPr>
    <w:rPr>
      <w:rFonts w:ascii="Arial" w:hAnsi="Arial"/>
      <w:szCs w:val="24"/>
    </w:rPr>
  </w:style>
  <w:style w:type="paragraph" w:customStyle="1" w:styleId="810">
    <w:name w:val="כותרת 81"/>
    <w:basedOn w:val="a9"/>
    <w:rsid w:val="001E4E26"/>
    <w:pPr>
      <w:spacing w:after="120"/>
      <w:ind w:left="1440" w:hanging="1440"/>
      <w:jc w:val="both"/>
    </w:pPr>
    <w:rPr>
      <w:rFonts w:ascii="Arial" w:hAnsi="Arial"/>
      <w:szCs w:val="24"/>
    </w:rPr>
  </w:style>
  <w:style w:type="paragraph" w:customStyle="1" w:styleId="910">
    <w:name w:val="כותרת 91"/>
    <w:basedOn w:val="a9"/>
    <w:rsid w:val="001E4E26"/>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9"/>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1E4E26"/>
    <w:pPr>
      <w:bidi w:val="0"/>
      <w:spacing w:before="100" w:beforeAutospacing="1" w:after="100" w:afterAutospacing="1"/>
    </w:pPr>
    <w:rPr>
      <w:color w:val="FF0000"/>
      <w:sz w:val="20"/>
      <w:szCs w:val="20"/>
      <w:u w:val="single"/>
    </w:rPr>
  </w:style>
  <w:style w:type="paragraph" w:customStyle="1" w:styleId="font8">
    <w:name w:val="font8"/>
    <w:basedOn w:val="a9"/>
    <w:rsid w:val="001E4E26"/>
    <w:pPr>
      <w:bidi w:val="0"/>
      <w:spacing w:before="100" w:beforeAutospacing="1" w:after="100" w:afterAutospacing="1"/>
    </w:pPr>
    <w:rPr>
      <w:color w:val="000000"/>
      <w:sz w:val="20"/>
      <w:szCs w:val="20"/>
    </w:rPr>
  </w:style>
  <w:style w:type="paragraph" w:customStyle="1" w:styleId="font9">
    <w:name w:val="font9"/>
    <w:basedOn w:val="a9"/>
    <w:rsid w:val="001E4E26"/>
    <w:pPr>
      <w:bidi w:val="0"/>
      <w:spacing w:before="100" w:beforeAutospacing="1" w:after="100" w:afterAutospacing="1"/>
    </w:pPr>
    <w:rPr>
      <w:color w:val="000000"/>
      <w:sz w:val="20"/>
      <w:szCs w:val="20"/>
      <w:u w:val="single"/>
    </w:rPr>
  </w:style>
  <w:style w:type="paragraph" w:customStyle="1" w:styleId="xl65">
    <w:name w:val="xl65"/>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1E4E26"/>
    <w:pPr>
      <w:bidi w:val="0"/>
      <w:spacing w:before="100" w:beforeAutospacing="1" w:after="100" w:afterAutospacing="1"/>
      <w:jc w:val="center"/>
      <w:textAlignment w:val="center"/>
    </w:pPr>
    <w:rPr>
      <w:b/>
      <w:bCs/>
      <w:sz w:val="28"/>
      <w:szCs w:val="28"/>
    </w:rPr>
  </w:style>
  <w:style w:type="paragraph" w:customStyle="1" w:styleId="xl69">
    <w:name w:val="xl69"/>
    <w:basedOn w:val="a9"/>
    <w:rsid w:val="001E4E26"/>
    <w:pPr>
      <w:bidi w:val="0"/>
      <w:spacing w:before="100" w:beforeAutospacing="1" w:after="100" w:afterAutospacing="1"/>
      <w:textAlignment w:val="center"/>
    </w:pPr>
    <w:rPr>
      <w:szCs w:val="24"/>
    </w:rPr>
  </w:style>
  <w:style w:type="paragraph" w:customStyle="1" w:styleId="xl70">
    <w:name w:val="xl70"/>
    <w:basedOn w:val="a9"/>
    <w:rsid w:val="001E4E26"/>
    <w:pPr>
      <w:bidi w:val="0"/>
      <w:spacing w:before="100" w:beforeAutospacing="1" w:after="100" w:afterAutospacing="1"/>
      <w:jc w:val="right"/>
      <w:textAlignment w:val="center"/>
    </w:pPr>
    <w:rPr>
      <w:szCs w:val="24"/>
    </w:rPr>
  </w:style>
  <w:style w:type="paragraph" w:customStyle="1" w:styleId="xl71">
    <w:name w:val="xl71"/>
    <w:basedOn w:val="a9"/>
    <w:rsid w:val="001E4E26"/>
    <w:pPr>
      <w:bidi w:val="0"/>
      <w:spacing w:before="100" w:beforeAutospacing="1" w:after="100" w:afterAutospacing="1"/>
      <w:jc w:val="center"/>
      <w:textAlignment w:val="center"/>
    </w:pPr>
    <w:rPr>
      <w:szCs w:val="24"/>
    </w:rPr>
  </w:style>
  <w:style w:type="paragraph" w:customStyle="1" w:styleId="xl72">
    <w:name w:val="xl7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1E4E26"/>
    <w:pPr>
      <w:bidi w:val="0"/>
      <w:spacing w:before="100" w:beforeAutospacing="1" w:after="100" w:afterAutospacing="1"/>
      <w:textAlignment w:val="center"/>
    </w:pPr>
    <w:rPr>
      <w:b/>
      <w:bCs/>
      <w:szCs w:val="24"/>
    </w:rPr>
  </w:style>
  <w:style w:type="paragraph" w:customStyle="1" w:styleId="xl79">
    <w:name w:val="xl79"/>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1E4E26"/>
    <w:pPr>
      <w:bidi w:val="0"/>
      <w:spacing w:before="100" w:beforeAutospacing="1" w:after="100" w:afterAutospacing="1"/>
      <w:jc w:val="center"/>
      <w:textAlignment w:val="center"/>
    </w:pPr>
    <w:rPr>
      <w:sz w:val="20"/>
      <w:szCs w:val="20"/>
    </w:rPr>
  </w:style>
  <w:style w:type="paragraph" w:customStyle="1" w:styleId="xl81">
    <w:name w:val="xl81"/>
    <w:basedOn w:val="a9"/>
    <w:rsid w:val="001E4E26"/>
    <w:pPr>
      <w:bidi w:val="0"/>
      <w:spacing w:before="100" w:beforeAutospacing="1" w:after="100" w:afterAutospacing="1"/>
      <w:jc w:val="right"/>
      <w:textAlignment w:val="center"/>
    </w:pPr>
    <w:rPr>
      <w:b/>
      <w:bCs/>
      <w:sz w:val="28"/>
      <w:szCs w:val="28"/>
    </w:rPr>
  </w:style>
  <w:style w:type="paragraph" w:customStyle="1" w:styleId="xl82">
    <w:name w:val="xl82"/>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1E4E26"/>
    <w:pPr>
      <w:bidi w:val="0"/>
      <w:spacing w:before="100" w:beforeAutospacing="1" w:after="100" w:afterAutospacing="1"/>
      <w:jc w:val="center"/>
      <w:textAlignment w:val="center"/>
    </w:pPr>
    <w:rPr>
      <w:sz w:val="18"/>
      <w:szCs w:val="18"/>
    </w:rPr>
  </w:style>
  <w:style w:type="paragraph" w:customStyle="1" w:styleId="xl86">
    <w:name w:val="xl86"/>
    <w:basedOn w:val="a9"/>
    <w:rsid w:val="001E4E26"/>
    <w:pPr>
      <w:bidi w:val="0"/>
      <w:spacing w:before="100" w:beforeAutospacing="1" w:after="100" w:afterAutospacing="1"/>
      <w:jc w:val="right"/>
      <w:textAlignment w:val="center"/>
    </w:pPr>
    <w:rPr>
      <w:color w:val="0000FF"/>
      <w:szCs w:val="24"/>
    </w:rPr>
  </w:style>
  <w:style w:type="paragraph" w:customStyle="1" w:styleId="xl87">
    <w:name w:val="xl87"/>
    <w:basedOn w:val="a9"/>
    <w:rsid w:val="001E4E26"/>
    <w:pPr>
      <w:bidi w:val="0"/>
      <w:spacing w:before="100" w:beforeAutospacing="1" w:after="100" w:afterAutospacing="1"/>
      <w:jc w:val="center"/>
      <w:textAlignment w:val="center"/>
    </w:pPr>
    <w:rPr>
      <w:color w:val="0000FF"/>
      <w:szCs w:val="24"/>
    </w:rPr>
  </w:style>
  <w:style w:type="paragraph" w:customStyle="1" w:styleId="xl88">
    <w:name w:val="xl88"/>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1E4E26"/>
    <w:pPr>
      <w:bidi w:val="0"/>
      <w:spacing w:before="100" w:beforeAutospacing="1" w:after="100" w:afterAutospacing="1"/>
      <w:jc w:val="right"/>
      <w:textAlignment w:val="center"/>
    </w:pPr>
    <w:rPr>
      <w:sz w:val="20"/>
      <w:szCs w:val="20"/>
    </w:rPr>
  </w:style>
  <w:style w:type="paragraph" w:customStyle="1" w:styleId="xl90">
    <w:name w:val="xl90"/>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1E4E26"/>
    <w:pPr>
      <w:bidi w:val="0"/>
      <w:spacing w:before="100" w:beforeAutospacing="1" w:after="100" w:afterAutospacing="1"/>
      <w:jc w:val="center"/>
      <w:textAlignment w:val="top"/>
    </w:pPr>
    <w:rPr>
      <w:sz w:val="20"/>
      <w:szCs w:val="20"/>
    </w:rPr>
  </w:style>
  <w:style w:type="paragraph" w:customStyle="1" w:styleId="xl95">
    <w:name w:val="xl95"/>
    <w:basedOn w:val="a9"/>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1E4E26"/>
    <w:pPr>
      <w:bidi w:val="0"/>
      <w:spacing w:before="100" w:beforeAutospacing="1" w:after="100" w:afterAutospacing="1"/>
      <w:textAlignment w:val="center"/>
    </w:pPr>
    <w:rPr>
      <w:szCs w:val="24"/>
    </w:rPr>
  </w:style>
  <w:style w:type="paragraph" w:customStyle="1" w:styleId="xl97">
    <w:name w:val="xl97"/>
    <w:basedOn w:val="a9"/>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1E4E26"/>
    <w:pPr>
      <w:bidi w:val="0"/>
      <w:spacing w:before="100" w:beforeAutospacing="1" w:after="100" w:afterAutospacing="1"/>
      <w:textAlignment w:val="center"/>
    </w:pPr>
    <w:rPr>
      <w:b/>
      <w:bCs/>
      <w:szCs w:val="24"/>
    </w:rPr>
  </w:style>
  <w:style w:type="paragraph" w:customStyle="1" w:styleId="xl124">
    <w:name w:val="xl124"/>
    <w:basedOn w:val="a9"/>
    <w:rsid w:val="001E4E26"/>
    <w:pPr>
      <w:bidi w:val="0"/>
      <w:spacing w:before="100" w:beforeAutospacing="1" w:after="100" w:afterAutospacing="1"/>
      <w:jc w:val="center"/>
      <w:textAlignment w:val="center"/>
    </w:pPr>
    <w:rPr>
      <w:b/>
      <w:bCs/>
      <w:szCs w:val="24"/>
    </w:rPr>
  </w:style>
  <w:style w:type="paragraph" w:customStyle="1" w:styleId="xl125">
    <w:name w:val="xl125"/>
    <w:basedOn w:val="a9"/>
    <w:rsid w:val="001E4E26"/>
    <w:pPr>
      <w:bidi w:val="0"/>
      <w:spacing w:before="100" w:beforeAutospacing="1" w:after="100" w:afterAutospacing="1"/>
      <w:textAlignment w:val="center"/>
    </w:pPr>
    <w:rPr>
      <w:b/>
      <w:bCs/>
      <w:szCs w:val="24"/>
    </w:rPr>
  </w:style>
  <w:style w:type="paragraph" w:customStyle="1" w:styleId="xl126">
    <w:name w:val="xl126"/>
    <w:basedOn w:val="a9"/>
    <w:rsid w:val="001E4E26"/>
    <w:pPr>
      <w:bidi w:val="0"/>
      <w:spacing w:before="100" w:beforeAutospacing="1" w:after="100" w:afterAutospacing="1"/>
      <w:jc w:val="center"/>
      <w:textAlignment w:val="center"/>
    </w:pPr>
    <w:rPr>
      <w:b/>
      <w:bCs/>
      <w:szCs w:val="24"/>
    </w:rPr>
  </w:style>
  <w:style w:type="paragraph" w:customStyle="1" w:styleId="xl127">
    <w:name w:val="xl127"/>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1E4E26"/>
    <w:pPr>
      <w:bidi w:val="0"/>
      <w:spacing w:before="100" w:beforeAutospacing="1" w:after="100" w:afterAutospacing="1"/>
      <w:textAlignment w:val="center"/>
    </w:pPr>
    <w:rPr>
      <w:sz w:val="18"/>
      <w:szCs w:val="18"/>
    </w:rPr>
  </w:style>
  <w:style w:type="paragraph" w:customStyle="1" w:styleId="xl132">
    <w:name w:val="xl132"/>
    <w:basedOn w:val="a9"/>
    <w:rsid w:val="001E4E26"/>
    <w:pPr>
      <w:bidi w:val="0"/>
      <w:spacing w:before="100" w:beforeAutospacing="1" w:after="100" w:afterAutospacing="1"/>
      <w:jc w:val="right"/>
      <w:textAlignment w:val="center"/>
    </w:pPr>
    <w:rPr>
      <w:szCs w:val="24"/>
    </w:rPr>
  </w:style>
  <w:style w:type="paragraph" w:customStyle="1" w:styleId="xl133">
    <w:name w:val="xl133"/>
    <w:basedOn w:val="a9"/>
    <w:rsid w:val="001E4E26"/>
    <w:pPr>
      <w:bidi w:val="0"/>
      <w:spacing w:before="100" w:beforeAutospacing="1" w:after="100" w:afterAutospacing="1"/>
      <w:jc w:val="right"/>
      <w:textAlignment w:val="center"/>
    </w:pPr>
    <w:rPr>
      <w:szCs w:val="24"/>
    </w:rPr>
  </w:style>
  <w:style w:type="paragraph" w:customStyle="1" w:styleId="xl134">
    <w:name w:val="xl134"/>
    <w:basedOn w:val="a9"/>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1E4E26"/>
    <w:pPr>
      <w:bidi w:val="0"/>
      <w:spacing w:before="100" w:beforeAutospacing="1" w:after="100" w:afterAutospacing="1"/>
      <w:jc w:val="right"/>
      <w:textAlignment w:val="center"/>
    </w:pPr>
    <w:rPr>
      <w:sz w:val="18"/>
      <w:szCs w:val="18"/>
    </w:rPr>
  </w:style>
  <w:style w:type="paragraph" w:customStyle="1" w:styleId="xl152">
    <w:name w:val="xl152"/>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1E4E26"/>
    <w:pPr>
      <w:bidi w:val="0"/>
      <w:spacing w:before="100" w:beforeAutospacing="1" w:after="100" w:afterAutospacing="1"/>
      <w:jc w:val="center"/>
    </w:pPr>
    <w:rPr>
      <w:szCs w:val="24"/>
    </w:rPr>
  </w:style>
  <w:style w:type="paragraph" w:customStyle="1" w:styleId="xl162">
    <w:name w:val="xl162"/>
    <w:basedOn w:val="a9"/>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1E4E26"/>
    <w:pPr>
      <w:bidi w:val="0"/>
      <w:spacing w:before="100" w:beforeAutospacing="1" w:after="100" w:afterAutospacing="1"/>
      <w:textAlignment w:val="center"/>
    </w:pPr>
    <w:rPr>
      <w:szCs w:val="24"/>
    </w:rPr>
  </w:style>
  <w:style w:type="paragraph" w:customStyle="1" w:styleId="xl224">
    <w:name w:val="xl224"/>
    <w:basedOn w:val="a9"/>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1E4E26"/>
    <w:pPr>
      <w:bidi w:val="0"/>
      <w:spacing w:before="100" w:beforeAutospacing="1" w:after="100" w:afterAutospacing="1"/>
      <w:textAlignment w:val="top"/>
    </w:pPr>
    <w:rPr>
      <w:sz w:val="20"/>
      <w:szCs w:val="20"/>
    </w:rPr>
  </w:style>
  <w:style w:type="paragraph" w:customStyle="1" w:styleId="xl228">
    <w:name w:val="xl228"/>
    <w:basedOn w:val="a9"/>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1E4E26"/>
    <w:pPr>
      <w:bidi w:val="0"/>
      <w:spacing w:before="100" w:beforeAutospacing="1" w:after="100" w:afterAutospacing="1"/>
      <w:textAlignment w:val="center"/>
    </w:pPr>
    <w:rPr>
      <w:b/>
      <w:bCs/>
      <w:sz w:val="28"/>
      <w:szCs w:val="28"/>
    </w:rPr>
  </w:style>
  <w:style w:type="paragraph" w:customStyle="1" w:styleId="xl241">
    <w:name w:val="xl241"/>
    <w:basedOn w:val="a9"/>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1E4E26"/>
    <w:pPr>
      <w:bidi w:val="0"/>
      <w:spacing w:before="100" w:beforeAutospacing="1" w:after="100" w:afterAutospacing="1"/>
      <w:jc w:val="right"/>
      <w:textAlignment w:val="top"/>
    </w:pPr>
    <w:rPr>
      <w:sz w:val="20"/>
      <w:szCs w:val="20"/>
    </w:rPr>
  </w:style>
  <w:style w:type="paragraph" w:customStyle="1" w:styleId="xl259">
    <w:name w:val="xl259"/>
    <w:basedOn w:val="a9"/>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1E4E26"/>
    <w:pPr>
      <w:bidi w:val="0"/>
      <w:spacing w:before="100" w:beforeAutospacing="1" w:after="100" w:afterAutospacing="1"/>
      <w:jc w:val="right"/>
      <w:textAlignment w:val="center"/>
    </w:pPr>
    <w:rPr>
      <w:sz w:val="20"/>
      <w:szCs w:val="20"/>
    </w:rPr>
  </w:style>
  <w:style w:type="paragraph" w:customStyle="1" w:styleId="xl306">
    <w:name w:val="xl306"/>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1E4E26"/>
    <w:pPr>
      <w:bidi w:val="0"/>
      <w:spacing w:before="100" w:beforeAutospacing="1" w:after="100" w:afterAutospacing="1"/>
      <w:textAlignment w:val="center"/>
    </w:pPr>
    <w:rPr>
      <w:sz w:val="20"/>
      <w:szCs w:val="20"/>
    </w:rPr>
  </w:style>
  <w:style w:type="paragraph" w:customStyle="1" w:styleId="xl333">
    <w:name w:val="xl333"/>
    <w:basedOn w:val="a9"/>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1E4E26"/>
    <w:pPr>
      <w:jc w:val="both"/>
    </w:pPr>
    <w:rPr>
      <w:rFonts w:ascii="Arial" w:hAnsi="Arial"/>
      <w:szCs w:val="24"/>
    </w:rPr>
  </w:style>
  <w:style w:type="paragraph" w:customStyle="1" w:styleId="afffffd">
    <w:name w:val="נספח"/>
    <w:basedOn w:val="a9"/>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1E4E26"/>
    <w:rPr>
      <w:rFonts w:ascii="Arial" w:hAnsi="Arial" w:cs="David"/>
      <w:sz w:val="24"/>
      <w:szCs w:val="24"/>
    </w:rPr>
  </w:style>
  <w:style w:type="character" w:customStyle="1" w:styleId="Char5">
    <w:name w:val="נספח Char"/>
    <w:basedOn w:val="aa"/>
    <w:link w:val="afffffd"/>
    <w:rsid w:val="001E4E26"/>
    <w:rPr>
      <w:rFonts w:ascii="Arial" w:hAnsi="Arial" w:cs="David"/>
      <w:sz w:val="24"/>
      <w:szCs w:val="24"/>
    </w:rPr>
  </w:style>
  <w:style w:type="paragraph" w:customStyle="1" w:styleId="1f5">
    <w:name w:val="נספח 1"/>
    <w:basedOn w:val="14"/>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18"/>
      </w:numPr>
    </w:pPr>
  </w:style>
  <w:style w:type="character" w:customStyle="1" w:styleId="1Char">
    <w:name w:val="נספח 1 Char"/>
    <w:basedOn w:val="15"/>
    <w:link w:val="1f5"/>
    <w:rsid w:val="001E4E26"/>
    <w:rPr>
      <w:rFonts w:cs="David"/>
      <w:b/>
      <w:bCs/>
      <w:sz w:val="24"/>
      <w:szCs w:val="24"/>
      <w:u w:val="single"/>
    </w:rPr>
  </w:style>
  <w:style w:type="paragraph" w:customStyle="1" w:styleId="xl335">
    <w:name w:val="xl335"/>
    <w:basedOn w:val="a9"/>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e">
    <w:name w:val="TOC Heading"/>
    <w:basedOn w:val="14"/>
    <w:next w:val="a9"/>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1E4E26"/>
    <w:rPr>
      <w:rFonts w:cs="David"/>
      <w:sz w:val="24"/>
      <w:szCs w:val="24"/>
    </w:rPr>
  </w:style>
  <w:style w:type="character" w:customStyle="1" w:styleId="Heading1Char1">
    <w:name w:val="Heading 1 Char1"/>
    <w:basedOn w:val="aa"/>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1E4E26"/>
    <w:rPr>
      <w:rFonts w:asciiTheme="majorHAnsi" w:eastAsiaTheme="majorEastAsia" w:hAnsiTheme="majorHAnsi" w:cs="David"/>
      <w:b/>
      <w:bCs/>
      <w:sz w:val="24"/>
      <w:szCs w:val="24"/>
    </w:rPr>
  </w:style>
  <w:style w:type="table" w:customStyle="1" w:styleId="TableGrid1">
    <w:name w:val="Table Grid1"/>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1E4E26"/>
    <w:pPr>
      <w:bidi w:val="0"/>
      <w:spacing w:after="240"/>
      <w:ind w:left="567"/>
      <w:jc w:val="both"/>
    </w:pPr>
    <w:rPr>
      <w:szCs w:val="24"/>
    </w:rPr>
  </w:style>
  <w:style w:type="character" w:customStyle="1" w:styleId="Normal10">
    <w:name w:val="Normal1 תו"/>
    <w:basedOn w:val="aa"/>
    <w:link w:val="Normal1"/>
    <w:rsid w:val="001E4E26"/>
    <w:rPr>
      <w:rFonts w:cs="David"/>
      <w:smallCaps/>
      <w:snapToGrid w:val="0"/>
      <w:szCs w:val="24"/>
      <w:lang w:eastAsia="he-IL"/>
    </w:rPr>
  </w:style>
  <w:style w:type="paragraph" w:customStyle="1" w:styleId="NumberList2">
    <w:name w:val="Number List 2"/>
    <w:basedOn w:val="a9"/>
    <w:link w:val="NumberList2Char"/>
    <w:rsid w:val="001E4E26"/>
    <w:pPr>
      <w:numPr>
        <w:numId w:val="19"/>
      </w:numPr>
      <w:spacing w:before="120" w:line="320" w:lineRule="exact"/>
      <w:jc w:val="both"/>
    </w:pPr>
    <w:rPr>
      <w:sz w:val="22"/>
      <w:szCs w:val="24"/>
      <w:lang w:eastAsia="he-IL"/>
    </w:rPr>
  </w:style>
  <w:style w:type="character" w:customStyle="1" w:styleId="hps">
    <w:name w:val="hps"/>
    <w:basedOn w:val="aa"/>
    <w:rsid w:val="001E4E26"/>
  </w:style>
  <w:style w:type="paragraph" w:customStyle="1" w:styleId="Style3ComplexDavidLatin9ptComplex12ptBefor">
    <w:name w:val="Style פסקה3 + (Complex) David (Latin) 9 pt (Complex) 12 pt Befor..."/>
    <w:basedOn w:val="a9"/>
    <w:rsid w:val="001E4E26"/>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1E4E26"/>
    <w:pPr>
      <w:snapToGrid w:val="0"/>
      <w:ind w:left="964" w:hanging="397"/>
    </w:pPr>
    <w:rPr>
      <w:spacing w:val="10"/>
      <w:sz w:val="20"/>
      <w:szCs w:val="24"/>
      <w:lang w:eastAsia="he-IL"/>
    </w:rPr>
  </w:style>
  <w:style w:type="character" w:customStyle="1" w:styleId="N-1A0">
    <w:name w:val="N-1A תו"/>
    <w:basedOn w:val="aa"/>
    <w:link w:val="N-1A"/>
    <w:rsid w:val="001E4E26"/>
    <w:rPr>
      <w:rFonts w:cs="David"/>
      <w:spacing w:val="10"/>
      <w:szCs w:val="24"/>
      <w:lang w:eastAsia="he-IL"/>
    </w:rPr>
  </w:style>
  <w:style w:type="character" w:customStyle="1" w:styleId="affffff">
    <w:name w:val="כותרת טקסט תו"/>
    <w:uiPriority w:val="99"/>
    <w:rsid w:val="001E4E26"/>
    <w:rPr>
      <w:rFonts w:ascii="Tahoma" w:hAnsi="Tahoma"/>
      <w:b/>
      <w:bCs/>
      <w:sz w:val="40"/>
      <w:szCs w:val="40"/>
    </w:rPr>
  </w:style>
  <w:style w:type="paragraph" w:styleId="affffff0">
    <w:name w:val="envelope address"/>
    <w:basedOn w:val="a9"/>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6">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f1">
    <w:name w:val="היסט"/>
    <w:basedOn w:val="a9"/>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f2">
    <w:name w:val="היסט_כפול"/>
    <w:basedOn w:val="a9"/>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7">
    <w:name w:val="היסט_כפול1"/>
    <w:basedOn w:val="a9"/>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
    <w:name w:val="היסט_כפול2"/>
    <w:basedOn w:val="a9"/>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8">
    <w:name w:val="היסט1"/>
    <w:basedOn w:val="a9"/>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0">
    <w:name w:val="היסט2"/>
    <w:basedOn w:val="a9"/>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9"/>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3">
    <w:name w:val="מחוץ_לשוליים"/>
    <w:basedOn w:val="a9"/>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9">
    <w:name w:val="ציטוט1"/>
    <w:basedOn w:val="a9"/>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1">
    <w:name w:val="ציטוט2"/>
    <w:basedOn w:val="a9"/>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f4">
    <w:name w:val="List"/>
    <w:basedOn w:val="a9"/>
    <w:rsid w:val="001E4E26"/>
    <w:pPr>
      <w:bidi w:val="0"/>
      <w:spacing w:after="200" w:line="276" w:lineRule="auto"/>
      <w:ind w:left="283" w:hanging="283"/>
    </w:pPr>
    <w:rPr>
      <w:rFonts w:asciiTheme="minorHAnsi" w:eastAsiaTheme="minorHAnsi" w:hAnsiTheme="minorHAnsi" w:cstheme="minorBidi"/>
      <w:sz w:val="22"/>
      <w:szCs w:val="22"/>
    </w:rPr>
  </w:style>
  <w:style w:type="paragraph" w:styleId="2f2">
    <w:name w:val="List 2"/>
    <w:basedOn w:val="a9"/>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5">
    <w:name w:val="List Continue"/>
    <w:basedOn w:val="a9"/>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6">
    <w:name w:val="קו פירמה"/>
    <w:basedOn w:val="a9"/>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9"/>
    <w:next w:val="a9"/>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3">
    <w:name w:val="כותרת2"/>
    <w:basedOn w:val="a9"/>
    <w:next w:val="a9"/>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9"/>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9"/>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rsid w:val="001E4E26"/>
    <w:rPr>
      <w:rFonts w:ascii="Garamond" w:hAnsi="Garamond" w:cs="David"/>
      <w:lang w:eastAsia="he-IL"/>
    </w:rPr>
  </w:style>
  <w:style w:type="paragraph" w:customStyle="1" w:styleId="CommentSubject1">
    <w:name w:val="Comment Subject1"/>
    <w:basedOn w:val="afe"/>
    <w:next w:val="afe"/>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1E4E26"/>
    <w:rPr>
      <w:rFonts w:ascii="Garamond" w:hAnsi="Garamond" w:cs="David"/>
      <w:b/>
      <w:bCs/>
      <w:lang w:eastAsia="he-IL"/>
    </w:rPr>
  </w:style>
  <w:style w:type="paragraph" w:customStyle="1" w:styleId="Legal2L1">
    <w:name w:val="Legal2_L1"/>
    <w:basedOn w:val="a9"/>
    <w:next w:val="a9"/>
    <w:rsid w:val="001E4E26"/>
    <w:pPr>
      <w:numPr>
        <w:numId w:val="20"/>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1E4E26"/>
    <w:pPr>
      <w:numPr>
        <w:ilvl w:val="1"/>
      </w:numPr>
      <w:tabs>
        <w:tab w:val="num" w:pos="720"/>
      </w:tabs>
      <w:ind w:left="720" w:right="720" w:hanging="720"/>
      <w:outlineLvl w:val="1"/>
    </w:pPr>
  </w:style>
  <w:style w:type="paragraph" w:customStyle="1" w:styleId="Legal2L3">
    <w:name w:val="Legal2_L3"/>
    <w:basedOn w:val="Legal2L2"/>
    <w:next w:val="a9"/>
    <w:rsid w:val="001E4E26"/>
    <w:pPr>
      <w:numPr>
        <w:ilvl w:val="2"/>
      </w:numPr>
      <w:tabs>
        <w:tab w:val="num" w:pos="720"/>
        <w:tab w:val="num" w:pos="1440"/>
      </w:tabs>
      <w:ind w:hanging="720"/>
      <w:outlineLvl w:val="2"/>
    </w:pPr>
  </w:style>
  <w:style w:type="paragraph" w:customStyle="1" w:styleId="Legal2L4">
    <w:name w:val="Legal2_L4"/>
    <w:basedOn w:val="Legal2L3"/>
    <w:next w:val="a9"/>
    <w:rsid w:val="001E4E26"/>
    <w:pPr>
      <w:numPr>
        <w:ilvl w:val="3"/>
      </w:numPr>
      <w:tabs>
        <w:tab w:val="num" w:pos="720"/>
        <w:tab w:val="num" w:pos="1440"/>
      </w:tabs>
      <w:ind w:hanging="720"/>
      <w:outlineLvl w:val="3"/>
    </w:pPr>
  </w:style>
  <w:style w:type="paragraph" w:customStyle="1" w:styleId="Legal2L5">
    <w:name w:val="Legal2_L5"/>
    <w:basedOn w:val="Legal2L4"/>
    <w:next w:val="a9"/>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9"/>
    <w:rsid w:val="001E4E26"/>
    <w:pPr>
      <w:numPr>
        <w:ilvl w:val="5"/>
      </w:numPr>
      <w:tabs>
        <w:tab w:val="num" w:pos="1080"/>
        <w:tab w:val="num" w:pos="1440"/>
      </w:tabs>
      <w:ind w:hanging="1080"/>
      <w:outlineLvl w:val="5"/>
    </w:pPr>
  </w:style>
  <w:style w:type="paragraph" w:customStyle="1" w:styleId="Legal2L7">
    <w:name w:val="Legal2_L7"/>
    <w:basedOn w:val="Legal2L6"/>
    <w:next w:val="a9"/>
    <w:rsid w:val="001E4E26"/>
    <w:pPr>
      <w:numPr>
        <w:ilvl w:val="6"/>
      </w:numPr>
      <w:tabs>
        <w:tab w:val="num" w:pos="1440"/>
      </w:tabs>
      <w:ind w:left="1440" w:right="1440" w:hanging="1440"/>
      <w:outlineLvl w:val="6"/>
    </w:pPr>
  </w:style>
  <w:style w:type="paragraph" w:customStyle="1" w:styleId="Legal2L8">
    <w:name w:val="Legal2_L8"/>
    <w:basedOn w:val="Legal2L7"/>
    <w:next w:val="a9"/>
    <w:rsid w:val="001E4E26"/>
    <w:pPr>
      <w:numPr>
        <w:ilvl w:val="7"/>
      </w:numPr>
      <w:tabs>
        <w:tab w:val="num" w:pos="1440"/>
        <w:tab w:val="num" w:pos="2160"/>
      </w:tabs>
      <w:ind w:hanging="1440"/>
      <w:outlineLvl w:val="7"/>
    </w:pPr>
  </w:style>
  <w:style w:type="paragraph" w:customStyle="1" w:styleId="Legal2L9">
    <w:name w:val="Legal2_L9"/>
    <w:basedOn w:val="Legal2L8"/>
    <w:next w:val="a9"/>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9"/>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1E4E26"/>
    <w:rPr>
      <w:rFonts w:ascii="Tahoma" w:hAnsi="Tahoma" w:cs="Tahoma"/>
      <w:sz w:val="16"/>
      <w:szCs w:val="16"/>
      <w:lang w:eastAsia="he-IL"/>
    </w:rPr>
  </w:style>
  <w:style w:type="paragraph" w:styleId="affffff7">
    <w:name w:val="Quote"/>
    <w:basedOn w:val="NormalE"/>
    <w:link w:val="affffff8"/>
    <w:qFormat/>
    <w:rsid w:val="001E4E26"/>
    <w:pPr>
      <w:spacing w:line="240" w:lineRule="auto"/>
      <w:ind w:left="1134" w:right="1701"/>
    </w:pPr>
  </w:style>
  <w:style w:type="character" w:customStyle="1" w:styleId="affffff8">
    <w:name w:val="ציטוט תו"/>
    <w:basedOn w:val="aa"/>
    <w:link w:val="affffff7"/>
    <w:rsid w:val="001E4E26"/>
    <w:rPr>
      <w:rFonts w:asciiTheme="minorHAnsi" w:eastAsiaTheme="minorHAnsi" w:hAnsiTheme="minorHAnsi" w:cstheme="minorBidi"/>
      <w:sz w:val="22"/>
      <w:szCs w:val="22"/>
    </w:rPr>
  </w:style>
  <w:style w:type="paragraph" w:customStyle="1" w:styleId="1fa">
    <w:name w:val="כותרת טקסט1"/>
    <w:basedOn w:val="a9"/>
    <w:qFormat/>
    <w:rsid w:val="001E4E26"/>
    <w:pPr>
      <w:jc w:val="center"/>
    </w:pPr>
    <w:rPr>
      <w:rFonts w:ascii="Tahoma" w:hAnsi="Tahoma" w:cs="Times New Roman"/>
      <w:b/>
      <w:bCs/>
      <w:sz w:val="40"/>
      <w:szCs w:val="40"/>
    </w:rPr>
  </w:style>
  <w:style w:type="paragraph" w:customStyle="1" w:styleId="listparagraph10">
    <w:name w:val="listparagraph1"/>
    <w:basedOn w:val="a9"/>
    <w:rsid w:val="001E4E26"/>
    <w:pPr>
      <w:bidi w:val="0"/>
      <w:spacing w:before="100" w:beforeAutospacing="1" w:after="100" w:afterAutospacing="1"/>
    </w:pPr>
    <w:rPr>
      <w:rFonts w:cs="Times New Roman"/>
      <w:szCs w:val="24"/>
    </w:rPr>
  </w:style>
  <w:style w:type="character" w:styleId="affffff9">
    <w:name w:val="line number"/>
    <w:basedOn w:val="aa"/>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5"/>
    <w:rsid w:val="001E4E26"/>
    <w:rPr>
      <w:rFonts w:ascii="Arial" w:hAnsi="Arial" w:cs="Arial"/>
      <w:sz w:val="22"/>
      <w:szCs w:val="22"/>
    </w:rPr>
  </w:style>
  <w:style w:type="numbering" w:customStyle="1" w:styleId="1fb">
    <w:name w:val="רשימה עירונית עם תבליטים1"/>
    <w:rsid w:val="001E4E26"/>
  </w:style>
  <w:style w:type="paragraph" w:customStyle="1" w:styleId="affffffa">
    <w:name w:val="כותרת טבלת נספחים"/>
    <w:basedOn w:val="a9"/>
    <w:rsid w:val="001E4E26"/>
    <w:pPr>
      <w:jc w:val="center"/>
    </w:pPr>
    <w:rPr>
      <w:rFonts w:ascii="Arial" w:hAnsi="Arial" w:cs="Arial"/>
      <w:b/>
      <w:color w:val="1B3461"/>
      <w:sz w:val="28"/>
      <w:szCs w:val="22"/>
    </w:rPr>
  </w:style>
  <w:style w:type="table" w:styleId="affffffb">
    <w:name w:val="Table Elegant"/>
    <w:basedOn w:val="ab"/>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9"/>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c">
    <w:name w:val="גוף טקסט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c">
    <w:name w:val="פיסקה"/>
    <w:basedOn w:val="a9"/>
    <w:rsid w:val="001E4E26"/>
    <w:pPr>
      <w:ind w:right="1134"/>
      <w:jc w:val="both"/>
    </w:pPr>
    <w:rPr>
      <w:rFonts w:cs="Miriam"/>
      <w:szCs w:val="24"/>
      <w:lang w:eastAsia="he-IL"/>
    </w:rPr>
  </w:style>
  <w:style w:type="paragraph" w:customStyle="1" w:styleId="affffffd">
    <w:name w:val="טקסט נספח"/>
    <w:basedOn w:val="a9"/>
    <w:rsid w:val="003B7244"/>
    <w:pPr>
      <w:spacing w:before="240" w:line="360" w:lineRule="auto"/>
      <w:jc w:val="both"/>
    </w:pPr>
    <w:rPr>
      <w:rFonts w:ascii="Arial" w:hAnsi="Arial"/>
      <w:sz w:val="22"/>
      <w:szCs w:val="22"/>
    </w:rPr>
  </w:style>
  <w:style w:type="table" w:customStyle="1" w:styleId="1fd">
    <w:name w:val="טקסט טבלה תחתונה1"/>
    <w:basedOn w:val="ab"/>
    <w:next w:val="afb"/>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F7720"/>
    <w:pPr>
      <w:numPr>
        <w:numId w:val="21"/>
      </w:numPr>
    </w:pPr>
  </w:style>
  <w:style w:type="paragraph" w:customStyle="1" w:styleId="22">
    <w:name w:val="סעיף רמה 2"/>
    <w:basedOn w:val="a9"/>
    <w:autoRedefine/>
    <w:qFormat/>
    <w:rsid w:val="0021293C"/>
    <w:pPr>
      <w:numPr>
        <w:ilvl w:val="1"/>
        <w:numId w:val="22"/>
      </w:numPr>
      <w:spacing w:line="360" w:lineRule="auto"/>
      <w:ind w:left="567" w:hanging="567"/>
      <w:jc w:val="both"/>
    </w:pPr>
    <w:rPr>
      <w:rFonts w:ascii="Arial" w:hAnsi="Arial" w:cstheme="minorBidi"/>
      <w:sz w:val="22"/>
      <w:szCs w:val="22"/>
    </w:rPr>
  </w:style>
  <w:style w:type="paragraph" w:customStyle="1" w:styleId="32">
    <w:name w:val="סעיף רמה 3"/>
    <w:basedOn w:val="22"/>
    <w:link w:val="3f2"/>
    <w:autoRedefine/>
    <w:qFormat/>
    <w:rsid w:val="0021293C"/>
    <w:pPr>
      <w:numPr>
        <w:ilvl w:val="2"/>
      </w:numPr>
      <w:tabs>
        <w:tab w:val="left" w:pos="1304"/>
      </w:tabs>
      <w:ind w:left="1304" w:hanging="737"/>
    </w:pPr>
  </w:style>
  <w:style w:type="character" w:customStyle="1" w:styleId="3f2">
    <w:name w:val="סעיף רמה 3 תו"/>
    <w:basedOn w:val="aa"/>
    <w:link w:val="32"/>
    <w:rsid w:val="0021293C"/>
    <w:rPr>
      <w:rFonts w:ascii="Arial" w:hAnsi="Arial" w:cstheme="minorBidi"/>
      <w:sz w:val="22"/>
      <w:szCs w:val="22"/>
    </w:rPr>
  </w:style>
  <w:style w:type="paragraph" w:customStyle="1" w:styleId="DCHeading1">
    <w:name w:val="DC_Heading 1"/>
    <w:basedOn w:val="14"/>
    <w:uiPriority w:val="99"/>
    <w:rsid w:val="0021293C"/>
    <w:pPr>
      <w:numPr>
        <w:numId w:val="22"/>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9677BC"/>
    <w:rPr>
      <w:rFonts w:cs="David"/>
      <w:sz w:val="26"/>
      <w:szCs w:val="26"/>
      <w:lang w:val="en-GB" w:eastAsia="he-IL"/>
    </w:rPr>
  </w:style>
  <w:style w:type="character" w:customStyle="1" w:styleId="Char0">
    <w:name w:val="תת סעיף Char"/>
    <w:basedOn w:val="aa"/>
    <w:link w:val="a6"/>
    <w:rsid w:val="009677BC"/>
    <w:rPr>
      <w:rFonts w:cs="Arial"/>
      <w:sz w:val="22"/>
      <w:szCs w:val="22"/>
    </w:rPr>
  </w:style>
  <w:style w:type="character" w:customStyle="1" w:styleId="PlaceholderText1">
    <w:name w:val="Placeholder Text1"/>
    <w:rsid w:val="00AB35BA"/>
    <w:rPr>
      <w:rFonts w:cs="Times New Roman"/>
      <w:color w:val="808080"/>
    </w:rPr>
  </w:style>
  <w:style w:type="paragraph" w:customStyle="1" w:styleId="ListParagraph2">
    <w:name w:val="List Paragraph2"/>
    <w:basedOn w:val="a9"/>
    <w:link w:val="ListParagraphChar"/>
    <w:rsid w:val="00AB35BA"/>
    <w:pPr>
      <w:ind w:left="720"/>
      <w:contextualSpacing/>
    </w:pPr>
    <w:rPr>
      <w:lang w:eastAsia="he-IL"/>
    </w:rPr>
  </w:style>
  <w:style w:type="paragraph" w:customStyle="1" w:styleId="Style4">
    <w:name w:val="Style4"/>
    <w:basedOn w:val="a9"/>
    <w:next w:val="af"/>
    <w:rsid w:val="00AB35BA"/>
    <w:pPr>
      <w:tabs>
        <w:tab w:val="center" w:pos="4153"/>
        <w:tab w:val="right" w:pos="8306"/>
      </w:tabs>
    </w:pPr>
    <w:rPr>
      <w:lang w:eastAsia="he-IL"/>
    </w:rPr>
  </w:style>
  <w:style w:type="character" w:customStyle="1" w:styleId="IntenseReference1">
    <w:name w:val="Intense Reference1"/>
    <w:rsid w:val="00AB35BA"/>
    <w:rPr>
      <w:rFonts w:cs="Times New Roman"/>
      <w:b/>
      <w:bCs/>
      <w:smallCaps/>
      <w:color w:val="C0504D"/>
      <w:spacing w:val="5"/>
      <w:u w:val="single"/>
    </w:rPr>
  </w:style>
  <w:style w:type="paragraph" w:customStyle="1" w:styleId="Revision1">
    <w:name w:val="Revision1"/>
    <w:hidden/>
    <w:semiHidden/>
    <w:rsid w:val="00AB35BA"/>
    <w:rPr>
      <w:rFonts w:cs="David"/>
      <w:sz w:val="24"/>
      <w:szCs w:val="26"/>
      <w:lang w:eastAsia="he-IL"/>
    </w:rPr>
  </w:style>
  <w:style w:type="character" w:customStyle="1" w:styleId="ListParagraphChar">
    <w:name w:val="List Paragraph Char"/>
    <w:link w:val="ListParagraph2"/>
    <w:locked/>
    <w:rsid w:val="00AB35BA"/>
    <w:rPr>
      <w:rFonts w:cs="David"/>
      <w:sz w:val="24"/>
      <w:szCs w:val="26"/>
      <w:lang w:eastAsia="he-IL"/>
    </w:rPr>
  </w:style>
  <w:style w:type="paragraph" w:customStyle="1" w:styleId="NoSpacing1">
    <w:name w:val="No Spacing1"/>
    <w:rsid w:val="00AB35BA"/>
    <w:rPr>
      <w:rFonts w:ascii="Calibri" w:hAnsi="Calibri" w:cs="Arial"/>
      <w:sz w:val="22"/>
      <w:szCs w:val="22"/>
    </w:rPr>
  </w:style>
  <w:style w:type="paragraph" w:customStyle="1" w:styleId="IntenseQuote1">
    <w:name w:val="Intense Quote1"/>
    <w:basedOn w:val="a9"/>
    <w:link w:val="IntenseQuoteChar"/>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AB35BA"/>
    <w:rPr>
      <w:rFonts w:ascii="Calibri" w:hAnsi="Calibri" w:cs="Arial"/>
      <w:i/>
      <w:iCs/>
      <w:color w:val="C0504D"/>
      <w:szCs w:val="22"/>
    </w:rPr>
  </w:style>
  <w:style w:type="character" w:customStyle="1" w:styleId="SubtleEmphasis1">
    <w:name w:val="Subtle Emphasis1"/>
    <w:rsid w:val="00AB35BA"/>
    <w:rPr>
      <w:rFonts w:ascii="Calibri" w:hAnsi="Calibri" w:cs="Times New Roman"/>
      <w:i/>
      <w:iCs/>
      <w:color w:val="006666"/>
    </w:rPr>
  </w:style>
  <w:style w:type="character" w:customStyle="1" w:styleId="IntenseEmphasis1">
    <w:name w:val="Intense Emphasis1"/>
    <w:rsid w:val="00AB35BA"/>
    <w:rPr>
      <w:rFonts w:ascii="Calibri" w:hAnsi="Calibri" w:cs="Times New Roman"/>
      <w:b/>
      <w:bCs/>
      <w:i/>
      <w:iCs/>
      <w:caps/>
      <w:color w:val="438086"/>
      <w:spacing w:val="5"/>
    </w:rPr>
  </w:style>
  <w:style w:type="character" w:customStyle="1" w:styleId="SubtleReference1">
    <w:name w:val="Subtle Reference1"/>
    <w:rsid w:val="00AB35BA"/>
    <w:rPr>
      <w:rFonts w:cs="Times New Roman"/>
      <w:i/>
      <w:iCs/>
      <w:color w:val="4E4F89"/>
    </w:rPr>
  </w:style>
  <w:style w:type="character" w:customStyle="1" w:styleId="BookTitle1">
    <w:name w:val="Book Title1"/>
    <w:rsid w:val="00AB35BA"/>
    <w:rPr>
      <w:rFonts w:ascii="Calibri" w:eastAsia="Times New Roman" w:hAnsi="Cambria" w:cs="Arial"/>
      <w:i/>
      <w:iCs/>
      <w:color w:val="000000"/>
      <w:sz w:val="20"/>
      <w:szCs w:val="20"/>
    </w:rPr>
  </w:style>
  <w:style w:type="paragraph" w:customStyle="1" w:styleId="TOCHeading1">
    <w:name w:val="TOC Heading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B35BA"/>
    <w:pPr>
      <w:spacing w:line="240" w:lineRule="auto"/>
      <w:ind w:left="1134" w:right="1701"/>
    </w:pPr>
    <w:rPr>
      <w:rFonts w:ascii="Calibri" w:eastAsia="Times New Roman" w:hAnsi="Calibri" w:cs="Arial"/>
    </w:rPr>
  </w:style>
  <w:style w:type="character" w:customStyle="1" w:styleId="QuoteChar">
    <w:name w:val="Quote Char"/>
    <w:link w:val="Quote4"/>
    <w:locked/>
    <w:rsid w:val="00AB35BA"/>
    <w:rPr>
      <w:rFonts w:ascii="Calibri" w:hAnsi="Calibri" w:cs="Arial"/>
      <w:sz w:val="22"/>
      <w:szCs w:val="22"/>
    </w:rPr>
  </w:style>
  <w:style w:type="character" w:customStyle="1" w:styleId="affff5">
    <w:name w:val="טקסט סעיף תו תו תו תו תו"/>
    <w:basedOn w:val="aa"/>
    <w:link w:val="affff4"/>
    <w:uiPriority w:val="99"/>
    <w:rsid w:val="00AB35BA"/>
    <w:rPr>
      <w:rFonts w:ascii="Arial" w:hAnsi="Arial" w:cs="Arial"/>
      <w:sz w:val="22"/>
      <w:szCs w:val="22"/>
    </w:rPr>
  </w:style>
  <w:style w:type="paragraph" w:customStyle="1" w:styleId="affffffe">
    <w:name w:val="טקסט בסיסי"/>
    <w:link w:val="afffffff"/>
    <w:rsid w:val="00AB35BA"/>
    <w:pPr>
      <w:keepLines/>
      <w:bidi/>
      <w:spacing w:before="100" w:beforeAutospacing="1" w:after="240" w:line="320" w:lineRule="atLeast"/>
    </w:pPr>
    <w:rPr>
      <w:rFonts w:cs="Narkisim"/>
      <w:sz w:val="24"/>
      <w:szCs w:val="24"/>
    </w:rPr>
  </w:style>
  <w:style w:type="character" w:customStyle="1" w:styleId="afffffff">
    <w:name w:val="טקסט בסיסי תו"/>
    <w:basedOn w:val="aa"/>
    <w:link w:val="affffffe"/>
    <w:rsid w:val="00AB35BA"/>
    <w:rPr>
      <w:rFonts w:cs="Narkisim"/>
      <w:sz w:val="24"/>
      <w:szCs w:val="24"/>
    </w:rPr>
  </w:style>
  <w:style w:type="paragraph" w:customStyle="1" w:styleId="RonnyHeading">
    <w:name w:val="RonnyHeading"/>
    <w:basedOn w:val="affffffe"/>
    <w:next w:val="affffffe"/>
    <w:rsid w:val="00AB35BA"/>
    <w:pPr>
      <w:ind w:left="1040" w:right="1040" w:hanging="1134"/>
      <w:jc w:val="both"/>
    </w:pPr>
  </w:style>
  <w:style w:type="character" w:customStyle="1" w:styleId="1fe">
    <w:name w:val="פיסקת רשימה תו1"/>
    <w:basedOn w:val="aa"/>
    <w:locked/>
    <w:rsid w:val="00AB35BA"/>
  </w:style>
  <w:style w:type="character" w:customStyle="1" w:styleId="Heading4Char">
    <w:name w:val="Heading 4 Char"/>
    <w:uiPriority w:val="9"/>
    <w:semiHidden/>
    <w:rsid w:val="00AB35BA"/>
    <w:rPr>
      <w:rFonts w:ascii="Cambria" w:eastAsia="Times New Roman" w:hAnsi="Cambria" w:cs="Times New Roman"/>
      <w:b/>
      <w:bCs/>
      <w:i/>
      <w:iCs/>
      <w:color w:val="4F81BD"/>
    </w:rPr>
  </w:style>
  <w:style w:type="paragraph" w:customStyle="1" w:styleId="TF">
    <w:name w:val="TF"/>
    <w:basedOn w:val="a9"/>
    <w:rsid w:val="00AB35BA"/>
    <w:pPr>
      <w:numPr>
        <w:numId w:val="23"/>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AB35BA"/>
    <w:pPr>
      <w:numPr>
        <w:ilvl w:val="4"/>
        <w:numId w:val="23"/>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AB35BA"/>
    <w:pPr>
      <w:numPr>
        <w:ilvl w:val="5"/>
        <w:numId w:val="23"/>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AB35BA"/>
    <w:pPr>
      <w:keepNext/>
      <w:numPr>
        <w:ilvl w:val="1"/>
        <w:numId w:val="23"/>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AB35BA"/>
    <w:pPr>
      <w:numPr>
        <w:ilvl w:val="2"/>
        <w:numId w:val="23"/>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AB35BA"/>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AB35BA"/>
    <w:rPr>
      <w:rFonts w:ascii="Arial" w:hAnsi="Arial" w:cs="Arial"/>
      <w:sz w:val="22"/>
      <w:szCs w:val="22"/>
    </w:rPr>
  </w:style>
  <w:style w:type="paragraph" w:customStyle="1" w:styleId="afffffff1">
    <w:name w:val="טקסט סעיף תו"/>
    <w:basedOn w:val="a9"/>
    <w:link w:val="afffffff0"/>
    <w:rsid w:val="00AB35BA"/>
    <w:pPr>
      <w:tabs>
        <w:tab w:val="num" w:pos="1107"/>
      </w:tabs>
      <w:spacing w:line="360" w:lineRule="auto"/>
      <w:ind w:left="1107" w:hanging="567"/>
      <w:jc w:val="both"/>
    </w:pPr>
    <w:rPr>
      <w:rFonts w:ascii="Arial" w:hAnsi="Arial" w:cs="Arial"/>
      <w:sz w:val="22"/>
      <w:szCs w:val="22"/>
    </w:rPr>
  </w:style>
  <w:style w:type="paragraph" w:customStyle="1" w:styleId="afffffff2">
    <w:name w:val="כותרת שם נספח"/>
    <w:basedOn w:val="a9"/>
    <w:rsid w:val="00AB35BA"/>
    <w:pPr>
      <w:spacing w:before="240" w:line="360" w:lineRule="auto"/>
      <w:jc w:val="both"/>
    </w:pPr>
    <w:rPr>
      <w:rFonts w:ascii="Arial" w:hAnsi="Arial" w:cs="Arial"/>
      <w:b/>
      <w:bCs/>
      <w:color w:val="1B3461"/>
      <w:sz w:val="26"/>
    </w:rPr>
  </w:style>
  <w:style w:type="paragraph" w:customStyle="1" w:styleId="afffffff3">
    <w:name w:val="טקסט סעיף מודגש"/>
    <w:basedOn w:val="affff4"/>
    <w:link w:val="afffffff4"/>
    <w:rsid w:val="00AB35BA"/>
    <w:pPr>
      <w:tabs>
        <w:tab w:val="clear" w:pos="1107"/>
      </w:tabs>
      <w:ind w:left="0" w:firstLine="0"/>
    </w:pPr>
    <w:rPr>
      <w:b/>
      <w:bCs/>
    </w:rPr>
  </w:style>
  <w:style w:type="character" w:customStyle="1" w:styleId="afffffff4">
    <w:name w:val="טקסט סעיף מודגש תו"/>
    <w:link w:val="afffffff3"/>
    <w:rsid w:val="00AB35BA"/>
    <w:rPr>
      <w:rFonts w:ascii="Arial" w:hAnsi="Arial" w:cs="Arial"/>
      <w:b/>
      <w:bCs/>
      <w:sz w:val="22"/>
      <w:szCs w:val="22"/>
    </w:rPr>
  </w:style>
  <w:style w:type="paragraph" w:customStyle="1" w:styleId="Char6">
    <w:name w:val="הדגשת צבע תו Char"/>
    <w:basedOn w:val="affff4"/>
    <w:link w:val="CharChar0"/>
    <w:rsid w:val="00AB35BA"/>
    <w:pPr>
      <w:tabs>
        <w:tab w:val="clear" w:pos="1107"/>
      </w:tabs>
      <w:ind w:left="0" w:firstLine="0"/>
    </w:pPr>
    <w:rPr>
      <w:shd w:val="clear" w:color="auto" w:fill="DEE7F6"/>
    </w:rPr>
  </w:style>
  <w:style w:type="character" w:customStyle="1" w:styleId="CharChar0">
    <w:name w:val="הדגשת צבע תו Char Char"/>
    <w:link w:val="Char6"/>
    <w:rsid w:val="00AB35BA"/>
    <w:rPr>
      <w:rFonts w:ascii="Arial" w:hAnsi="Arial" w:cs="Arial"/>
      <w:sz w:val="22"/>
      <w:szCs w:val="22"/>
    </w:rPr>
  </w:style>
  <w:style w:type="paragraph" w:customStyle="1" w:styleId="afffffff5">
    <w:name w:val="אייקון החשוב ביותר"/>
    <w:basedOn w:val="affff4"/>
    <w:link w:val="afffffff6"/>
    <w:rsid w:val="00AB35BA"/>
    <w:pPr>
      <w:tabs>
        <w:tab w:val="clear" w:pos="1107"/>
      </w:tabs>
      <w:ind w:left="0" w:firstLine="0"/>
    </w:pPr>
    <w:rPr>
      <w:rFonts w:ascii="Wingdings" w:hAnsi="Wingdings"/>
      <w:color w:val="5EA740"/>
      <w:position w:val="-4"/>
      <w:sz w:val="28"/>
      <w:szCs w:val="28"/>
    </w:rPr>
  </w:style>
  <w:style w:type="character" w:customStyle="1" w:styleId="afffffff6">
    <w:name w:val="אייקון החשוב ביותר תו"/>
    <w:link w:val="afffffff5"/>
    <w:rsid w:val="00AB35BA"/>
    <w:rPr>
      <w:rFonts w:ascii="Wingdings" w:hAnsi="Wingdings" w:cs="Arial"/>
      <w:color w:val="5EA740"/>
      <w:position w:val="-4"/>
      <w:sz w:val="28"/>
      <w:szCs w:val="28"/>
    </w:rPr>
  </w:style>
  <w:style w:type="paragraph" w:customStyle="1" w:styleId="afffffff7">
    <w:name w:val="אייקון רישום/דיווח"/>
    <w:basedOn w:val="affff4"/>
    <w:link w:val="afffffff8"/>
    <w:rsid w:val="00AB35BA"/>
    <w:pPr>
      <w:tabs>
        <w:tab w:val="clear" w:pos="1107"/>
      </w:tabs>
      <w:ind w:left="0" w:firstLine="0"/>
    </w:pPr>
    <w:rPr>
      <w:rFonts w:ascii="Wingdings" w:hAnsi="Wingdings"/>
      <w:color w:val="800080"/>
      <w:position w:val="-4"/>
      <w:sz w:val="28"/>
      <w:szCs w:val="28"/>
    </w:rPr>
  </w:style>
  <w:style w:type="character" w:customStyle="1" w:styleId="afffffff8">
    <w:name w:val="אייקון רישום/דיווח תו"/>
    <w:link w:val="afffffff7"/>
    <w:rsid w:val="00AB35BA"/>
    <w:rPr>
      <w:rFonts w:ascii="Wingdings" w:hAnsi="Wingdings" w:cs="Arial"/>
      <w:color w:val="800080"/>
      <w:position w:val="-4"/>
      <w:sz w:val="28"/>
      <w:szCs w:val="28"/>
    </w:rPr>
  </w:style>
  <w:style w:type="paragraph" w:customStyle="1" w:styleId="afffffff9">
    <w:name w:val="אייקון מערכות מידע"/>
    <w:basedOn w:val="affff4"/>
    <w:link w:val="afffffffa"/>
    <w:rsid w:val="00AB35BA"/>
    <w:pPr>
      <w:tabs>
        <w:tab w:val="clear" w:pos="1107"/>
      </w:tabs>
      <w:ind w:left="0" w:firstLine="0"/>
    </w:pPr>
    <w:rPr>
      <w:rFonts w:ascii="Wingdings" w:hAnsi="Wingdings"/>
      <w:color w:val="36A6E8"/>
      <w:position w:val="-4"/>
      <w:sz w:val="28"/>
      <w:szCs w:val="28"/>
    </w:rPr>
  </w:style>
  <w:style w:type="character" w:customStyle="1" w:styleId="afffffffa">
    <w:name w:val="אייקון מערכות מידע תו"/>
    <w:link w:val="afffffff9"/>
    <w:rsid w:val="00AB35BA"/>
    <w:rPr>
      <w:rFonts w:ascii="Wingdings" w:hAnsi="Wingdings" w:cs="Arial"/>
      <w:color w:val="36A6E8"/>
      <w:position w:val="-4"/>
      <w:sz w:val="28"/>
      <w:szCs w:val="28"/>
    </w:rPr>
  </w:style>
  <w:style w:type="paragraph" w:customStyle="1" w:styleId="CharChar2">
    <w:name w:val="אייקון אסור לעשות תו Char Char"/>
    <w:basedOn w:val="affff4"/>
    <w:link w:val="CharCharChar"/>
    <w:rsid w:val="00AB35BA"/>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B35BA"/>
    <w:rPr>
      <w:rFonts w:ascii="Wingdings" w:hAnsi="Wingdings" w:cs="Arial"/>
      <w:color w:val="A81229"/>
      <w:position w:val="-4"/>
      <w:sz w:val="28"/>
      <w:szCs w:val="28"/>
    </w:rPr>
  </w:style>
  <w:style w:type="paragraph" w:customStyle="1" w:styleId="Para5">
    <w:name w:val="Para5"/>
    <w:basedOn w:val="a9"/>
    <w:qFormat/>
    <w:rsid w:val="00AB35BA"/>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AB35B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AB35BA"/>
    <w:pPr>
      <w:tabs>
        <w:tab w:val="clear" w:pos="624"/>
      </w:tabs>
      <w:ind w:right="624"/>
    </w:pPr>
    <w:rPr>
      <w:rFonts w:cs="Times New Roman"/>
    </w:rPr>
  </w:style>
  <w:style w:type="paragraph" w:customStyle="1" w:styleId="Char30">
    <w:name w:val="Char3"/>
    <w:basedOn w:val="a9"/>
    <w:rsid w:val="00AB35BA"/>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AB35BA"/>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AB35BA"/>
    <w:pPr>
      <w:ind w:right="0"/>
      <w:jc w:val="both"/>
    </w:pPr>
  </w:style>
  <w:style w:type="paragraph" w:customStyle="1" w:styleId="TableHead">
    <w:name w:val="Table Head"/>
    <w:basedOn w:val="TableText0"/>
    <w:rsid w:val="00AB35BA"/>
    <w:pPr>
      <w:ind w:right="0"/>
      <w:jc w:val="center"/>
    </w:pPr>
    <w:rPr>
      <w:b/>
      <w:bCs/>
    </w:rPr>
  </w:style>
  <w:style w:type="paragraph" w:customStyle="1" w:styleId="TableSideHeading">
    <w:name w:val="Table SideHeading"/>
    <w:basedOn w:val="TableText0"/>
    <w:rsid w:val="00AB35BA"/>
  </w:style>
  <w:style w:type="character" w:customStyle="1" w:styleId="TableText1">
    <w:name w:val="Table Text תו"/>
    <w:link w:val="TableText0"/>
    <w:rsid w:val="00AB35BA"/>
    <w:rPr>
      <w:rFonts w:ascii="Arial" w:eastAsia="Arial Unicode MS" w:hAnsi="Arial" w:cs="Times New Roman"/>
      <w:snapToGrid w:val="0"/>
      <w:color w:val="000000"/>
      <w:szCs w:val="26"/>
      <w:lang w:eastAsia="ja-JP"/>
    </w:rPr>
  </w:style>
  <w:style w:type="paragraph" w:customStyle="1" w:styleId="2f4">
    <w:name w:val="פיסקת רשימה2"/>
    <w:basedOn w:val="a9"/>
    <w:rsid w:val="00AB35BA"/>
    <w:pPr>
      <w:ind w:left="720"/>
      <w:contextualSpacing/>
    </w:pPr>
    <w:rPr>
      <w:lang w:eastAsia="he-IL"/>
    </w:rPr>
  </w:style>
  <w:style w:type="paragraph" w:customStyle="1" w:styleId="63">
    <w:name w:val="6"/>
    <w:basedOn w:val="a9"/>
    <w:next w:val="af"/>
    <w:rsid w:val="00AB35BA"/>
    <w:pPr>
      <w:tabs>
        <w:tab w:val="center" w:pos="4153"/>
        <w:tab w:val="right" w:pos="8306"/>
      </w:tabs>
    </w:pPr>
    <w:rPr>
      <w:lang w:eastAsia="he-IL"/>
    </w:rPr>
  </w:style>
  <w:style w:type="paragraph" w:customStyle="1" w:styleId="2f5">
    <w:name w:val="תו תו תו תו תו תו תו תו תו תו2"/>
    <w:basedOn w:val="a9"/>
    <w:rsid w:val="00AB35B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
    <w:name w:val="טקסט מציין מיקום1"/>
    <w:rsid w:val="00AB35BA"/>
    <w:rPr>
      <w:rFonts w:cs="Times New Roman"/>
      <w:color w:val="808080"/>
    </w:rPr>
  </w:style>
  <w:style w:type="character" w:customStyle="1" w:styleId="1ff0">
    <w:name w:val="הפניה חזקה1"/>
    <w:rsid w:val="00AB35BA"/>
    <w:rPr>
      <w:rFonts w:cs="Times New Roman"/>
      <w:b/>
      <w:bCs/>
      <w:smallCaps/>
      <w:color w:val="C0504D"/>
      <w:spacing w:val="5"/>
      <w:u w:val="single"/>
    </w:rPr>
  </w:style>
  <w:style w:type="paragraph" w:customStyle="1" w:styleId="1ff1">
    <w:name w:val="מהדורה1"/>
    <w:hidden/>
    <w:semiHidden/>
    <w:rsid w:val="00AB35BA"/>
    <w:rPr>
      <w:rFonts w:cs="David"/>
      <w:sz w:val="24"/>
      <w:szCs w:val="26"/>
      <w:lang w:eastAsia="he-IL"/>
    </w:rPr>
  </w:style>
  <w:style w:type="paragraph" w:customStyle="1" w:styleId="1ff2">
    <w:name w:val="ללא מרווח1"/>
    <w:rsid w:val="00AB35BA"/>
    <w:rPr>
      <w:rFonts w:ascii="Calibri" w:hAnsi="Calibri" w:cs="Arial"/>
      <w:sz w:val="22"/>
      <w:szCs w:val="22"/>
    </w:rPr>
  </w:style>
  <w:style w:type="paragraph" w:customStyle="1" w:styleId="1ff3">
    <w:name w:val="הצעת מחיר חזקה1"/>
    <w:basedOn w:val="a9"/>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4">
    <w:name w:val="הדגשה מעודנת1"/>
    <w:rsid w:val="00AB35BA"/>
    <w:rPr>
      <w:rFonts w:ascii="Calibri" w:hAnsi="Calibri" w:cs="Times New Roman"/>
      <w:i/>
      <w:iCs/>
      <w:color w:val="006666"/>
    </w:rPr>
  </w:style>
  <w:style w:type="character" w:customStyle="1" w:styleId="1ff5">
    <w:name w:val="הדגשה חזקה1"/>
    <w:rsid w:val="00AB35BA"/>
    <w:rPr>
      <w:rFonts w:ascii="Calibri" w:hAnsi="Calibri" w:cs="Times New Roman"/>
      <w:b/>
      <w:bCs/>
      <w:i/>
      <w:iCs/>
      <w:caps/>
      <w:color w:val="438086"/>
      <w:spacing w:val="5"/>
    </w:rPr>
  </w:style>
  <w:style w:type="character" w:customStyle="1" w:styleId="1ff6">
    <w:name w:val="הפניה מעודנת1"/>
    <w:rsid w:val="00AB35BA"/>
    <w:rPr>
      <w:rFonts w:cs="Times New Roman"/>
      <w:i/>
      <w:iCs/>
      <w:color w:val="4E4F89"/>
    </w:rPr>
  </w:style>
  <w:style w:type="character" w:customStyle="1" w:styleId="1ff7">
    <w:name w:val="כותר הספר1"/>
    <w:rsid w:val="00AB35BA"/>
    <w:rPr>
      <w:rFonts w:ascii="Calibri" w:eastAsia="Times New Roman" w:hAnsi="Cambria" w:cs="Arial"/>
      <w:i/>
      <w:iCs/>
      <w:color w:val="000000"/>
      <w:sz w:val="20"/>
      <w:szCs w:val="20"/>
    </w:rPr>
  </w:style>
  <w:style w:type="paragraph" w:customStyle="1" w:styleId="1ff8">
    <w:name w:val="כותרת תוכן עניינים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6">
    <w:name w:val="הצעת מחיר2"/>
    <w:basedOn w:val="NormalE"/>
    <w:rsid w:val="00AB35BA"/>
    <w:pPr>
      <w:spacing w:line="240" w:lineRule="auto"/>
      <w:ind w:left="1134" w:right="1701"/>
    </w:pPr>
    <w:rPr>
      <w:rFonts w:ascii="Calibri" w:eastAsia="Times New Roman" w:hAnsi="Calibri" w:cs="Arial"/>
    </w:rPr>
  </w:style>
  <w:style w:type="paragraph" w:customStyle="1" w:styleId="Normal3">
    <w:name w:val="Normal3"/>
    <w:basedOn w:val="a9"/>
    <w:link w:val="Normal30"/>
    <w:rsid w:val="00AB35BA"/>
    <w:pPr>
      <w:spacing w:before="120" w:line="320" w:lineRule="atLeast"/>
      <w:ind w:left="1191"/>
      <w:jc w:val="both"/>
    </w:pPr>
    <w:rPr>
      <w:sz w:val="22"/>
      <w:szCs w:val="24"/>
      <w:lang w:eastAsia="he-IL"/>
    </w:rPr>
  </w:style>
  <w:style w:type="paragraph" w:customStyle="1" w:styleId="CharChar3">
    <w:name w:val="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B35BA"/>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B35BA"/>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AB35BA"/>
    <w:pPr>
      <w:bidi w:val="0"/>
      <w:spacing w:after="160" w:line="240" w:lineRule="exact"/>
      <w:jc w:val="both"/>
    </w:pPr>
    <w:rPr>
      <w:rFonts w:ascii="Verdana" w:hAnsi="Verdana" w:cs="FrankRuehl"/>
      <w:sz w:val="16"/>
      <w:szCs w:val="20"/>
      <w:lang w:bidi="ar-SA"/>
    </w:rPr>
  </w:style>
  <w:style w:type="table" w:styleId="56">
    <w:name w:val="Table Grid 5"/>
    <w:basedOn w:val="ab"/>
    <w:rsid w:val="00AB35BA"/>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B35BA"/>
  </w:style>
  <w:style w:type="paragraph" w:customStyle="1" w:styleId="1ff9">
    <w:name w:val="ש1"/>
    <w:basedOn w:val="a9"/>
    <w:link w:val="1ffa"/>
    <w:rsid w:val="00AB35BA"/>
    <w:pPr>
      <w:spacing w:line="360" w:lineRule="auto"/>
      <w:ind w:left="851" w:hanging="851"/>
      <w:jc w:val="both"/>
    </w:pPr>
    <w:rPr>
      <w:rFonts w:cs="Times New Roman"/>
      <w:color w:val="0000FF"/>
      <w:sz w:val="20"/>
    </w:rPr>
  </w:style>
  <w:style w:type="character" w:customStyle="1" w:styleId="1ffa">
    <w:name w:val="ש1 תו"/>
    <w:link w:val="1ff9"/>
    <w:rsid w:val="00AB35BA"/>
    <w:rPr>
      <w:rFonts w:cs="Times New Roman"/>
      <w:color w:val="0000FF"/>
      <w:szCs w:val="26"/>
    </w:rPr>
  </w:style>
  <w:style w:type="paragraph" w:customStyle="1" w:styleId="line4">
    <w:name w:val="line4"/>
    <w:basedOn w:val="a9"/>
    <w:rsid w:val="00AB35B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B35B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4"/>
    <w:autoRedefine/>
    <w:rsid w:val="00AB35B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B35BA"/>
    <w:pPr>
      <w:keepNext/>
      <w:spacing w:after="160"/>
      <w:jc w:val="left"/>
    </w:pPr>
    <w:rPr>
      <w:rFonts w:cs="Miriam"/>
      <w:sz w:val="20"/>
      <w:szCs w:val="20"/>
    </w:rPr>
  </w:style>
  <w:style w:type="paragraph" w:customStyle="1" w:styleId="block2">
    <w:name w:val="block2"/>
    <w:basedOn w:val="a9"/>
    <w:autoRedefine/>
    <w:rsid w:val="00AB35BA"/>
    <w:pPr>
      <w:numPr>
        <w:ilvl w:val="2"/>
      </w:numPr>
      <w:spacing w:line="360" w:lineRule="auto"/>
    </w:pPr>
    <w:rPr>
      <w:snapToGrid w:val="0"/>
      <w:szCs w:val="24"/>
      <w:lang w:eastAsia="he-IL"/>
    </w:rPr>
  </w:style>
  <w:style w:type="paragraph" w:customStyle="1" w:styleId="linep3">
    <w:name w:val="linep3"/>
    <w:basedOn w:val="a9"/>
    <w:autoRedefine/>
    <w:rsid w:val="00AB35BA"/>
    <w:pPr>
      <w:numPr>
        <w:ilvl w:val="2"/>
        <w:numId w:val="25"/>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B35BA"/>
    <w:pPr>
      <w:numPr>
        <w:ilvl w:val="3"/>
        <w:numId w:val="25"/>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B35B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B35B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B35B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B35BA"/>
    <w:pPr>
      <w:tabs>
        <w:tab w:val="clear" w:pos="926"/>
        <w:tab w:val="num" w:pos="3221"/>
      </w:tabs>
      <w:ind w:hanging="283"/>
    </w:pPr>
  </w:style>
  <w:style w:type="paragraph" w:customStyle="1" w:styleId="bbbbbb">
    <w:name w:val="bbbbbb"/>
    <w:basedOn w:val="stahalic"/>
    <w:rsid w:val="00AB35BA"/>
    <w:pPr>
      <w:tabs>
        <w:tab w:val="clear" w:pos="926"/>
        <w:tab w:val="num" w:pos="3221"/>
      </w:tabs>
      <w:ind w:hanging="283"/>
    </w:pPr>
  </w:style>
  <w:style w:type="paragraph" w:customStyle="1" w:styleId="cccccc">
    <w:name w:val="cccccc"/>
    <w:basedOn w:val="stahalic"/>
    <w:rsid w:val="00AB35BA"/>
    <w:pPr>
      <w:tabs>
        <w:tab w:val="clear" w:pos="926"/>
      </w:tabs>
      <w:ind w:hanging="283"/>
    </w:pPr>
  </w:style>
  <w:style w:type="paragraph" w:customStyle="1" w:styleId="ltavla">
    <w:name w:val="ltavla"/>
    <w:basedOn w:val="a9"/>
    <w:next w:val="btavla"/>
    <w:autoRedefine/>
    <w:rsid w:val="00AB35BA"/>
    <w:pPr>
      <w:numPr>
        <w:numId w:val="24"/>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B35BA"/>
    <w:pPr>
      <w:numPr>
        <w:numId w:val="0"/>
      </w:numPr>
      <w:tabs>
        <w:tab w:val="left" w:pos="1061"/>
      </w:tabs>
      <w:ind w:left="480" w:right="480"/>
    </w:pPr>
    <w:rPr>
      <w:b w:val="0"/>
      <w:bCs w:val="0"/>
    </w:rPr>
  </w:style>
  <w:style w:type="paragraph" w:customStyle="1" w:styleId="zzzzz">
    <w:name w:val="zzzzz"/>
    <w:basedOn w:val="aaaa"/>
    <w:rsid w:val="00AB35BA"/>
    <w:pPr>
      <w:tabs>
        <w:tab w:val="clear" w:pos="3221"/>
      </w:tabs>
    </w:pPr>
  </w:style>
  <w:style w:type="paragraph" w:customStyle="1" w:styleId="thaed">
    <w:name w:val="thaed"/>
    <w:basedOn w:val="a9"/>
    <w:rsid w:val="00AB35B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B35BA"/>
  </w:style>
  <w:style w:type="paragraph" w:customStyle="1" w:styleId="erd">
    <w:name w:val="erd"/>
    <w:basedOn w:val="a9"/>
    <w:rsid w:val="00AB35BA"/>
    <w:pPr>
      <w:numPr>
        <w:numId w:val="26"/>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B35BA"/>
    <w:pPr>
      <w:spacing w:line="360" w:lineRule="auto"/>
      <w:ind w:left="964" w:right="964"/>
      <w:jc w:val="both"/>
    </w:pPr>
    <w:rPr>
      <w:szCs w:val="24"/>
      <w:lang w:eastAsia="he-IL"/>
    </w:rPr>
  </w:style>
  <w:style w:type="paragraph" w:styleId="2f7">
    <w:name w:val="List Bullet 2"/>
    <w:basedOn w:val="a9"/>
    <w:autoRedefine/>
    <w:rsid w:val="00AB35BA"/>
    <w:pPr>
      <w:spacing w:before="60" w:line="360" w:lineRule="auto"/>
      <w:ind w:left="720" w:right="720"/>
      <w:jc w:val="both"/>
    </w:pPr>
    <w:rPr>
      <w:smallCaps/>
      <w:sz w:val="20"/>
      <w:szCs w:val="24"/>
      <w:lang w:eastAsia="he-IL"/>
    </w:rPr>
  </w:style>
  <w:style w:type="paragraph" w:customStyle="1" w:styleId="N">
    <w:name w:val="N"/>
    <w:basedOn w:val="a9"/>
    <w:rsid w:val="00AB35BA"/>
    <w:pPr>
      <w:spacing w:line="360" w:lineRule="auto"/>
      <w:jc w:val="both"/>
    </w:pPr>
    <w:rPr>
      <w:rFonts w:ascii="Tahoma" w:hAnsi="Tahoma" w:cs="Tahoma"/>
      <w:sz w:val="20"/>
      <w:szCs w:val="20"/>
    </w:rPr>
  </w:style>
  <w:style w:type="paragraph" w:customStyle="1" w:styleId="3f3">
    <w:name w:val="פסקה3"/>
    <w:basedOn w:val="a9"/>
    <w:rsid w:val="00AB35BA"/>
    <w:pPr>
      <w:ind w:right="907"/>
      <w:jc w:val="both"/>
    </w:pPr>
    <w:rPr>
      <w:rFonts w:ascii="Tahoma" w:hAnsi="Tahoma" w:cs="Tahoma"/>
      <w:noProof/>
      <w:sz w:val="20"/>
      <w:szCs w:val="20"/>
      <w:lang w:eastAsia="he-IL"/>
    </w:rPr>
  </w:style>
  <w:style w:type="paragraph" w:customStyle="1" w:styleId="34">
    <w:name w:val="איזומטיק רמה 3"/>
    <w:basedOn w:val="a9"/>
    <w:rsid w:val="00AB35BA"/>
    <w:pPr>
      <w:numPr>
        <w:ilvl w:val="2"/>
        <w:numId w:val="27"/>
      </w:numPr>
      <w:spacing w:line="360" w:lineRule="auto"/>
      <w:ind w:right="360"/>
    </w:pPr>
    <w:rPr>
      <w:rFonts w:ascii="Lucida Console" w:hAnsi="Lucida Console"/>
      <w:b/>
      <w:bCs/>
      <w:sz w:val="28"/>
      <w:szCs w:val="28"/>
      <w:u w:val="single"/>
      <w:lang w:eastAsia="he-IL"/>
    </w:rPr>
  </w:style>
  <w:style w:type="paragraph" w:customStyle="1" w:styleId="1ffb">
    <w:name w:val="פסקה 1"/>
    <w:basedOn w:val="a9"/>
    <w:rsid w:val="00AB35BA"/>
    <w:pPr>
      <w:jc w:val="both"/>
    </w:pPr>
    <w:rPr>
      <w:rFonts w:ascii="Tahoma" w:hAnsi="Tahoma" w:cs="Tahoma"/>
      <w:sz w:val="22"/>
      <w:szCs w:val="22"/>
    </w:rPr>
  </w:style>
  <w:style w:type="paragraph" w:customStyle="1" w:styleId="normal20">
    <w:name w:val="normal2"/>
    <w:basedOn w:val="aff4"/>
    <w:rsid w:val="00AB35BA"/>
    <w:pPr>
      <w:spacing w:before="120"/>
      <w:ind w:left="793"/>
      <w:jc w:val="both"/>
    </w:pPr>
    <w:rPr>
      <w:sz w:val="20"/>
      <w:szCs w:val="24"/>
    </w:rPr>
  </w:style>
  <w:style w:type="paragraph" w:customStyle="1" w:styleId="NormalParH">
    <w:name w:val="NormalParH"/>
    <w:rsid w:val="00AB35BA"/>
    <w:pPr>
      <w:bidi/>
    </w:pPr>
    <w:rPr>
      <w:rFonts w:ascii="Courier New" w:hAnsi="Courier New"/>
      <w:sz w:val="24"/>
      <w:szCs w:val="24"/>
    </w:rPr>
  </w:style>
  <w:style w:type="paragraph" w:customStyle="1" w:styleId="section">
    <w:name w:val="section"/>
    <w:basedOn w:val="NormalParH"/>
    <w:rsid w:val="00AB35BA"/>
    <w:pPr>
      <w:tabs>
        <w:tab w:val="left" w:pos="397"/>
      </w:tabs>
      <w:ind w:left="397" w:right="397" w:hanging="397"/>
      <w:jc w:val="both"/>
    </w:pPr>
  </w:style>
  <w:style w:type="paragraph" w:customStyle="1" w:styleId="subsection">
    <w:name w:val="subsection"/>
    <w:basedOn w:val="section"/>
    <w:rsid w:val="00AB35BA"/>
    <w:pPr>
      <w:tabs>
        <w:tab w:val="left" w:pos="794"/>
      </w:tabs>
      <w:ind w:left="794" w:right="794" w:hanging="794"/>
    </w:pPr>
  </w:style>
  <w:style w:type="character" w:customStyle="1" w:styleId="1-0">
    <w:name w:val="כותרת 1 - על"/>
    <w:rsid w:val="00AB35BA"/>
    <w:rPr>
      <w:rFonts w:cs="David"/>
      <w:szCs w:val="144"/>
    </w:rPr>
  </w:style>
  <w:style w:type="paragraph" w:customStyle="1" w:styleId="8100">
    <w:name w:val="סגנון כותרת 8 + (עברית ושפות אחרות) ‏10 נק'"/>
    <w:basedOn w:val="8"/>
    <w:rsid w:val="00AB35B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b">
    <w:name w:val="שורה"/>
    <w:basedOn w:val="a9"/>
    <w:rsid w:val="00AB35BA"/>
    <w:pPr>
      <w:widowControl w:val="0"/>
      <w:spacing w:line="360" w:lineRule="auto"/>
      <w:ind w:left="1275" w:right="360"/>
    </w:pPr>
    <w:rPr>
      <w:sz w:val="20"/>
      <w:szCs w:val="24"/>
      <w:u w:val="single"/>
    </w:rPr>
  </w:style>
  <w:style w:type="paragraph" w:customStyle="1" w:styleId="afffffffc">
    <w:name w:val="תת שורה"/>
    <w:basedOn w:val="a9"/>
    <w:link w:val="afffffffd"/>
    <w:rsid w:val="00AB35BA"/>
    <w:pPr>
      <w:widowControl w:val="0"/>
      <w:spacing w:line="360" w:lineRule="auto"/>
      <w:ind w:left="1275" w:right="360"/>
      <w:jc w:val="both"/>
    </w:pPr>
    <w:rPr>
      <w:sz w:val="20"/>
      <w:szCs w:val="24"/>
    </w:rPr>
  </w:style>
  <w:style w:type="character" w:customStyle="1" w:styleId="afffffffd">
    <w:name w:val="תת שורה תו"/>
    <w:link w:val="afffffffc"/>
    <w:rsid w:val="00AB35BA"/>
    <w:rPr>
      <w:rFonts w:cs="David"/>
      <w:szCs w:val="24"/>
    </w:rPr>
  </w:style>
  <w:style w:type="paragraph" w:customStyle="1" w:styleId="1ffc">
    <w:name w:val="כותרת רמת 1"/>
    <w:basedOn w:val="a9"/>
    <w:rsid w:val="00AB35BA"/>
    <w:pPr>
      <w:tabs>
        <w:tab w:val="left" w:pos="283"/>
      </w:tabs>
      <w:spacing w:line="360" w:lineRule="auto"/>
      <w:ind w:right="480"/>
    </w:pPr>
    <w:rPr>
      <w:szCs w:val="24"/>
    </w:rPr>
  </w:style>
  <w:style w:type="table" w:styleId="82">
    <w:name w:val="Table Grid 8"/>
    <w:basedOn w:val="ab"/>
    <w:rsid w:val="00AB35BA"/>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B35BA"/>
    <w:rPr>
      <w:rFonts w:ascii="Courier" w:hAnsi="Courier" w:cs="David"/>
      <w:snapToGrid w:val="0"/>
      <w:sz w:val="24"/>
      <w:szCs w:val="24"/>
      <w:lang w:eastAsia="he-IL"/>
    </w:rPr>
  </w:style>
  <w:style w:type="character" w:customStyle="1" w:styleId="aaaa0">
    <w:name w:val="aaaa תו"/>
    <w:basedOn w:val="stahalic0"/>
    <w:link w:val="aaaa"/>
    <w:rsid w:val="00AB35BA"/>
    <w:rPr>
      <w:rFonts w:ascii="Courier" w:hAnsi="Courier" w:cs="David"/>
      <w:snapToGrid w:val="0"/>
      <w:sz w:val="24"/>
      <w:szCs w:val="24"/>
      <w:lang w:eastAsia="he-IL"/>
    </w:rPr>
  </w:style>
  <w:style w:type="paragraph" w:customStyle="1" w:styleId="afffffffe">
    <w:name w:val="רמה אחת אחרי כותרת"/>
    <w:basedOn w:val="14"/>
    <w:rsid w:val="00AB35BA"/>
    <w:pPr>
      <w:keepNext w:val="0"/>
      <w:tabs>
        <w:tab w:val="num" w:pos="792"/>
      </w:tabs>
      <w:spacing w:line="360" w:lineRule="auto"/>
      <w:ind w:left="792" w:right="480" w:hanging="432"/>
      <w:jc w:val="left"/>
    </w:pPr>
    <w:rPr>
      <w:b w:val="0"/>
      <w:szCs w:val="24"/>
    </w:rPr>
  </w:style>
  <w:style w:type="paragraph" w:customStyle="1" w:styleId="affffffff">
    <w:name w:val="פסקה"/>
    <w:basedOn w:val="a9"/>
    <w:rsid w:val="00AB35BA"/>
    <w:pPr>
      <w:spacing w:after="120" w:line="360" w:lineRule="auto"/>
      <w:ind w:left="368"/>
      <w:jc w:val="both"/>
    </w:pPr>
    <w:rPr>
      <w:szCs w:val="24"/>
    </w:rPr>
  </w:style>
  <w:style w:type="paragraph" w:customStyle="1" w:styleId="Char7">
    <w:name w:val="תו Char תו"/>
    <w:basedOn w:val="a9"/>
    <w:rsid w:val="00AB35B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B35BA"/>
    <w:pPr>
      <w:bidi w:val="0"/>
      <w:spacing w:after="160" w:line="240" w:lineRule="exact"/>
      <w:jc w:val="both"/>
    </w:pPr>
    <w:rPr>
      <w:rFonts w:ascii="Verdana" w:hAnsi="Verdana" w:cs="FrankRuehl"/>
      <w:sz w:val="16"/>
      <w:szCs w:val="20"/>
      <w:lang w:bidi="ar-SA"/>
    </w:rPr>
  </w:style>
  <w:style w:type="paragraph" w:customStyle="1" w:styleId="RonnyBase">
    <w:name w:val="RonnyBase"/>
    <w:rsid w:val="00AB35BA"/>
    <w:pPr>
      <w:keepLines/>
      <w:bidi/>
      <w:spacing w:before="120"/>
      <w:jc w:val="both"/>
    </w:pPr>
    <w:rPr>
      <w:rFonts w:cs="David"/>
      <w:sz w:val="22"/>
      <w:szCs w:val="22"/>
    </w:rPr>
  </w:style>
  <w:style w:type="character" w:customStyle="1" w:styleId="BalloonTextChar2">
    <w:name w:val="Balloon Text Char2"/>
    <w:basedOn w:val="aa"/>
    <w:rsid w:val="00AB35BA"/>
    <w:rPr>
      <w:rFonts w:ascii="Tahoma" w:hAnsi="Tahoma" w:cs="Tahoma"/>
      <w:sz w:val="16"/>
      <w:szCs w:val="16"/>
    </w:rPr>
  </w:style>
  <w:style w:type="character" w:customStyle="1" w:styleId="BodyTextChar1">
    <w:name w:val="Body Text Char1"/>
    <w:aliases w:val="Body Text Char Char"/>
    <w:basedOn w:val="aa"/>
    <w:rsid w:val="00AB35BA"/>
    <w:rPr>
      <w:rFonts w:cs="David"/>
      <w:sz w:val="16"/>
      <w:szCs w:val="26"/>
      <w:lang w:eastAsia="he-IL"/>
    </w:rPr>
  </w:style>
  <w:style w:type="character" w:customStyle="1" w:styleId="FooterChar1">
    <w:name w:val="Footer Char1"/>
    <w:basedOn w:val="aa"/>
    <w:uiPriority w:val="99"/>
    <w:rsid w:val="00AB35BA"/>
    <w:rPr>
      <w:rFonts w:cs="David"/>
      <w:sz w:val="24"/>
      <w:szCs w:val="24"/>
    </w:rPr>
  </w:style>
  <w:style w:type="paragraph" w:customStyle="1" w:styleId="2f8">
    <w:name w:val="גוף טקסט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0">
    <w:name w:val="תואר תו"/>
    <w:rsid w:val="00AB35BA"/>
    <w:rPr>
      <w:rFonts w:cs="David"/>
      <w:sz w:val="32"/>
      <w:szCs w:val="32"/>
      <w:lang w:eastAsia="he-IL"/>
    </w:rPr>
  </w:style>
  <w:style w:type="paragraph" w:customStyle="1" w:styleId="BodyText0">
    <w:name w:val="BodyText"/>
    <w:basedOn w:val="a9"/>
    <w:rsid w:val="00AB35BA"/>
    <w:pPr>
      <w:spacing w:after="240"/>
    </w:pPr>
    <w:rPr>
      <w:szCs w:val="24"/>
    </w:rPr>
  </w:style>
  <w:style w:type="paragraph" w:customStyle="1" w:styleId="1ffd">
    <w:name w:val="תלויה1"/>
    <w:basedOn w:val="14"/>
    <w:rsid w:val="00AB35BA"/>
    <w:pPr>
      <w:keepNext w:val="0"/>
      <w:tabs>
        <w:tab w:val="left" w:pos="624"/>
      </w:tabs>
      <w:spacing w:after="240"/>
      <w:ind w:left="624" w:right="624" w:hanging="624"/>
      <w:jc w:val="both"/>
      <w:outlineLvl w:val="9"/>
    </w:pPr>
    <w:rPr>
      <w:b w:val="0"/>
      <w:bCs w:val="0"/>
      <w:szCs w:val="24"/>
    </w:rPr>
  </w:style>
  <w:style w:type="paragraph" w:customStyle="1" w:styleId="2f9">
    <w:name w:val="תלויה2"/>
    <w:basedOn w:val="24"/>
    <w:rsid w:val="00AB35BA"/>
    <w:pPr>
      <w:keepNext w:val="0"/>
      <w:spacing w:after="240"/>
      <w:ind w:left="624" w:right="624" w:hanging="624"/>
      <w:outlineLvl w:val="9"/>
    </w:pPr>
    <w:rPr>
      <w:b w:val="0"/>
      <w:bCs w:val="0"/>
      <w:szCs w:val="24"/>
    </w:rPr>
  </w:style>
  <w:style w:type="paragraph" w:customStyle="1" w:styleId="3f4">
    <w:name w:val="תלויה3"/>
    <w:basedOn w:val="35"/>
    <w:rsid w:val="00AB35BA"/>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B35BA"/>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B35BA"/>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B35BA"/>
    <w:pPr>
      <w:numPr>
        <w:numId w:val="28"/>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AB35BA"/>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B35BA"/>
    <w:rPr>
      <w:rFonts w:cs="David"/>
      <w:b/>
      <w:bCs/>
      <w:smallCaps/>
      <w:spacing w:val="24"/>
      <w:sz w:val="24"/>
      <w:szCs w:val="24"/>
      <w:lang w:eastAsia="he-IL"/>
    </w:rPr>
  </w:style>
  <w:style w:type="paragraph" w:customStyle="1" w:styleId="N2">
    <w:name w:val="N2"/>
    <w:basedOn w:val="a9"/>
    <w:rsid w:val="00AB35BA"/>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AB35BA"/>
    <w:pPr>
      <w:snapToGrid w:val="0"/>
      <w:ind w:left="567"/>
    </w:pPr>
    <w:rPr>
      <w:spacing w:val="10"/>
      <w:sz w:val="20"/>
      <w:szCs w:val="24"/>
      <w:lang w:eastAsia="he-IL"/>
    </w:rPr>
  </w:style>
  <w:style w:type="character" w:customStyle="1" w:styleId="N-10">
    <w:name w:val="N-1 תו"/>
    <w:link w:val="N-1"/>
    <w:rsid w:val="00AB35BA"/>
    <w:rPr>
      <w:rFonts w:cs="David"/>
      <w:spacing w:val="10"/>
      <w:szCs w:val="24"/>
      <w:lang w:eastAsia="he-IL"/>
    </w:rPr>
  </w:style>
  <w:style w:type="character" w:customStyle="1" w:styleId="AlphaList20">
    <w:name w:val="Alpha List 2 תו"/>
    <w:link w:val="AlphaList2"/>
    <w:locked/>
    <w:rsid w:val="00AB35BA"/>
    <w:rPr>
      <w:rFonts w:cs="David"/>
      <w:sz w:val="22"/>
      <w:szCs w:val="24"/>
      <w:lang w:eastAsia="he-IL"/>
    </w:rPr>
  </w:style>
  <w:style w:type="paragraph" w:customStyle="1" w:styleId="Style9">
    <w:name w:val="Style9"/>
    <w:basedOn w:val="a9"/>
    <w:uiPriority w:val="99"/>
    <w:rsid w:val="00AB35BA"/>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AB35BA"/>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AB35BA"/>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AB35BA"/>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AB35BA"/>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AB35BA"/>
    <w:rPr>
      <w:rFonts w:ascii="Arial" w:hAnsi="Arial" w:cs="Arial"/>
      <w:i/>
      <w:iCs/>
      <w:color w:val="000000"/>
      <w:sz w:val="18"/>
      <w:szCs w:val="18"/>
      <w:lang w:bidi="he-IL"/>
    </w:rPr>
  </w:style>
  <w:style w:type="character" w:customStyle="1" w:styleId="FontStyle169">
    <w:name w:val="Font Style169"/>
    <w:uiPriority w:val="99"/>
    <w:rsid w:val="00AB35BA"/>
    <w:rPr>
      <w:rFonts w:ascii="David" w:cs="David"/>
      <w:b/>
      <w:bCs/>
      <w:color w:val="000000"/>
      <w:sz w:val="20"/>
      <w:szCs w:val="20"/>
      <w:lang w:bidi="he-IL"/>
    </w:rPr>
  </w:style>
  <w:style w:type="character" w:customStyle="1" w:styleId="FontStyle175">
    <w:name w:val="Font Style175"/>
    <w:uiPriority w:val="99"/>
    <w:rsid w:val="00AB35BA"/>
    <w:rPr>
      <w:rFonts w:ascii="David" w:cs="David"/>
      <w:color w:val="000000"/>
      <w:sz w:val="20"/>
      <w:szCs w:val="20"/>
      <w:lang w:bidi="he-IL"/>
    </w:rPr>
  </w:style>
  <w:style w:type="character" w:customStyle="1" w:styleId="FontStyle177">
    <w:name w:val="Font Style177"/>
    <w:uiPriority w:val="99"/>
    <w:rsid w:val="00AB35BA"/>
    <w:rPr>
      <w:rFonts w:ascii="Times New Roman" w:hAnsi="Times New Roman" w:cs="Times New Roman"/>
      <w:color w:val="000000"/>
      <w:sz w:val="30"/>
      <w:szCs w:val="30"/>
      <w:lang w:bidi="he-IL"/>
    </w:rPr>
  </w:style>
  <w:style w:type="character" w:customStyle="1" w:styleId="FontStyle178">
    <w:name w:val="Font Style178"/>
    <w:uiPriority w:val="99"/>
    <w:rsid w:val="00AB35BA"/>
    <w:rPr>
      <w:rFonts w:ascii="Arial" w:hAnsi="Arial" w:cs="Arial"/>
      <w:color w:val="000000"/>
      <w:sz w:val="18"/>
      <w:szCs w:val="18"/>
      <w:lang w:bidi="he-IL"/>
    </w:rPr>
  </w:style>
  <w:style w:type="paragraph" w:customStyle="1" w:styleId="Base">
    <w:name w:val="Base"/>
    <w:link w:val="Base0"/>
    <w:rsid w:val="00AB35BA"/>
    <w:pPr>
      <w:bidi/>
      <w:spacing w:before="120" w:line="320" w:lineRule="exact"/>
      <w:jc w:val="both"/>
    </w:pPr>
    <w:rPr>
      <w:rFonts w:cs="David"/>
      <w:sz w:val="22"/>
      <w:szCs w:val="24"/>
      <w:lang w:eastAsia="he-IL"/>
    </w:rPr>
  </w:style>
  <w:style w:type="paragraph" w:customStyle="1" w:styleId="AlphaList0">
    <w:name w:val="Alpha List 0"/>
    <w:basedOn w:val="Base"/>
    <w:rsid w:val="00AB35BA"/>
    <w:pPr>
      <w:numPr>
        <w:numId w:val="32"/>
      </w:numPr>
      <w:tabs>
        <w:tab w:val="clear" w:pos="357"/>
        <w:tab w:val="num" w:pos="397"/>
        <w:tab w:val="num" w:pos="540"/>
      </w:tabs>
      <w:ind w:left="720" w:hanging="360"/>
    </w:pPr>
  </w:style>
  <w:style w:type="paragraph" w:customStyle="1" w:styleId="AlphaList3">
    <w:name w:val="Alpha List 3"/>
    <w:basedOn w:val="Base"/>
    <w:link w:val="AlphaList30"/>
    <w:rsid w:val="00AB35BA"/>
    <w:pPr>
      <w:numPr>
        <w:numId w:val="33"/>
      </w:numPr>
    </w:pPr>
  </w:style>
  <w:style w:type="paragraph" w:customStyle="1" w:styleId="AlphaList4">
    <w:name w:val="Alpha List 4"/>
    <w:basedOn w:val="Base"/>
    <w:qFormat/>
    <w:rsid w:val="00AB35BA"/>
    <w:pPr>
      <w:numPr>
        <w:numId w:val="34"/>
      </w:numPr>
      <w:tabs>
        <w:tab w:val="clear" w:pos="1854"/>
        <w:tab w:val="num" w:pos="720"/>
        <w:tab w:val="num" w:pos="1008"/>
      </w:tabs>
      <w:ind w:left="288" w:right="720" w:firstLine="0"/>
    </w:pPr>
  </w:style>
  <w:style w:type="paragraph" w:customStyle="1" w:styleId="BulletList0">
    <w:name w:val="Bullet List 0"/>
    <w:basedOn w:val="Base"/>
    <w:rsid w:val="00AB35BA"/>
    <w:pPr>
      <w:tabs>
        <w:tab w:val="num" w:pos="757"/>
      </w:tabs>
      <w:ind w:left="757" w:hanging="397"/>
    </w:pPr>
  </w:style>
  <w:style w:type="paragraph" w:customStyle="1" w:styleId="BulletList1">
    <w:name w:val="Bullet List 1"/>
    <w:basedOn w:val="Base"/>
    <w:link w:val="BulletList1Char"/>
    <w:rsid w:val="00AB35BA"/>
    <w:pPr>
      <w:numPr>
        <w:numId w:val="36"/>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B35BA"/>
    <w:pPr>
      <w:numPr>
        <w:numId w:val="37"/>
      </w:numPr>
      <w:tabs>
        <w:tab w:val="clear" w:pos="1083"/>
        <w:tab w:val="num" w:pos="0"/>
        <w:tab w:val="num" w:pos="387"/>
        <w:tab w:val="num" w:pos="1440"/>
      </w:tabs>
      <w:ind w:left="720" w:hanging="360"/>
    </w:pPr>
  </w:style>
  <w:style w:type="paragraph" w:customStyle="1" w:styleId="BulletList3">
    <w:name w:val="Bullet List 3"/>
    <w:basedOn w:val="Base"/>
    <w:link w:val="BulletList30"/>
    <w:rsid w:val="00AB35BA"/>
    <w:pPr>
      <w:numPr>
        <w:numId w:val="38"/>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B35BA"/>
    <w:pPr>
      <w:numPr>
        <w:numId w:val="39"/>
      </w:numPr>
      <w:tabs>
        <w:tab w:val="clear" w:pos="1854"/>
        <w:tab w:val="num" w:pos="567"/>
        <w:tab w:val="num" w:pos="720"/>
      </w:tabs>
      <w:ind w:left="1002" w:right="567" w:hanging="360"/>
    </w:pPr>
  </w:style>
  <w:style w:type="paragraph" w:customStyle="1" w:styleId="BulletList5">
    <w:name w:val="Bullet List 5"/>
    <w:basedOn w:val="Base"/>
    <w:qFormat/>
    <w:rsid w:val="00AB35BA"/>
    <w:pPr>
      <w:numPr>
        <w:numId w:val="40"/>
      </w:numPr>
      <w:tabs>
        <w:tab w:val="clear" w:pos="2211"/>
        <w:tab w:val="num" w:pos="360"/>
        <w:tab w:val="num" w:pos="567"/>
        <w:tab w:val="num" w:pos="720"/>
      </w:tabs>
      <w:ind w:left="360" w:right="720" w:hanging="360"/>
    </w:pPr>
  </w:style>
  <w:style w:type="paragraph" w:customStyle="1" w:styleId="DocTitle">
    <w:name w:val="Doc Title"/>
    <w:basedOn w:val="Base"/>
    <w:next w:val="Para1"/>
    <w:rsid w:val="00AB35BA"/>
    <w:pPr>
      <w:spacing w:before="360" w:after="480" w:line="480" w:lineRule="exact"/>
      <w:jc w:val="center"/>
    </w:pPr>
    <w:rPr>
      <w:b/>
      <w:bCs/>
      <w:caps/>
      <w:spacing w:val="40"/>
      <w:kern w:val="48"/>
      <w:sz w:val="48"/>
      <w:szCs w:val="52"/>
    </w:rPr>
  </w:style>
  <w:style w:type="paragraph" w:customStyle="1" w:styleId="Draft">
    <w:name w:val="Draft"/>
    <w:basedOn w:val="Base"/>
    <w:rsid w:val="00AB35BA"/>
    <w:rPr>
      <w:rFonts w:cs="Guttman Yad"/>
      <w:i/>
    </w:rPr>
  </w:style>
  <w:style w:type="paragraph" w:customStyle="1" w:styleId="Draft1">
    <w:name w:val="Draft1"/>
    <w:basedOn w:val="Base"/>
    <w:rsid w:val="00AB35BA"/>
    <w:pPr>
      <w:ind w:left="357"/>
    </w:pPr>
    <w:rPr>
      <w:rFonts w:cs="Guttman Yad"/>
      <w:i/>
    </w:rPr>
  </w:style>
  <w:style w:type="paragraph" w:customStyle="1" w:styleId="Frame2">
    <w:name w:val="Frame 2"/>
    <w:basedOn w:val="Base"/>
    <w:rsid w:val="00AB35BA"/>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B35BA"/>
    <w:pPr>
      <w:spacing w:line="240" w:lineRule="atLeast"/>
      <w:jc w:val="center"/>
    </w:pPr>
  </w:style>
  <w:style w:type="paragraph" w:customStyle="1" w:styleId="GraphicCaption">
    <w:name w:val="Graphic Caption"/>
    <w:basedOn w:val="Base"/>
    <w:rsid w:val="00AB35BA"/>
    <w:pPr>
      <w:jc w:val="center"/>
    </w:pPr>
    <w:rPr>
      <w:bCs/>
    </w:rPr>
  </w:style>
  <w:style w:type="paragraph" w:customStyle="1" w:styleId="Para0">
    <w:name w:val="Para0"/>
    <w:basedOn w:val="Base"/>
    <w:rsid w:val="00AB35BA"/>
  </w:style>
  <w:style w:type="paragraph" w:customStyle="1" w:styleId="ListContinue0">
    <w:name w:val="List Continue0"/>
    <w:basedOn w:val="Base"/>
    <w:rsid w:val="00AB35BA"/>
    <w:pPr>
      <w:spacing w:before="0"/>
      <w:ind w:left="357"/>
      <w:contextualSpacing/>
    </w:pPr>
  </w:style>
  <w:style w:type="paragraph" w:customStyle="1" w:styleId="ListContinue1">
    <w:name w:val="List Continue1"/>
    <w:basedOn w:val="Base"/>
    <w:rsid w:val="00AB35BA"/>
    <w:pPr>
      <w:spacing w:before="0"/>
      <w:ind w:left="720"/>
    </w:pPr>
  </w:style>
  <w:style w:type="paragraph" w:customStyle="1" w:styleId="ListContinue2">
    <w:name w:val="List Continue2"/>
    <w:basedOn w:val="Base"/>
    <w:link w:val="ListContinue2Char"/>
    <w:rsid w:val="00AB35BA"/>
    <w:pPr>
      <w:spacing w:before="0"/>
      <w:ind w:left="1083"/>
    </w:pPr>
  </w:style>
  <w:style w:type="paragraph" w:customStyle="1" w:styleId="ListContinue3">
    <w:name w:val="List Continue3"/>
    <w:basedOn w:val="Base"/>
    <w:rsid w:val="00AB35BA"/>
    <w:pPr>
      <w:spacing w:before="0"/>
      <w:ind w:left="1440"/>
    </w:pPr>
  </w:style>
  <w:style w:type="paragraph" w:customStyle="1" w:styleId="ListContinue4">
    <w:name w:val="List Continue4"/>
    <w:basedOn w:val="Base"/>
    <w:qFormat/>
    <w:rsid w:val="00AB35BA"/>
    <w:pPr>
      <w:spacing w:before="0"/>
      <w:ind w:left="1854"/>
    </w:pPr>
  </w:style>
  <w:style w:type="paragraph" w:customStyle="1" w:styleId="ListContinue5">
    <w:name w:val="List Continue5"/>
    <w:basedOn w:val="Base"/>
    <w:qFormat/>
    <w:rsid w:val="00AB35BA"/>
    <w:pPr>
      <w:spacing w:before="0"/>
      <w:ind w:left="2211"/>
    </w:pPr>
  </w:style>
  <w:style w:type="paragraph" w:customStyle="1" w:styleId="Para0Title">
    <w:name w:val="Para0 Title"/>
    <w:basedOn w:val="Base"/>
    <w:next w:val="Para0"/>
    <w:rsid w:val="00AB35BA"/>
    <w:pPr>
      <w:spacing w:before="240"/>
    </w:pPr>
    <w:rPr>
      <w:b/>
      <w:bCs/>
    </w:rPr>
  </w:style>
  <w:style w:type="paragraph" w:customStyle="1" w:styleId="Para1Title">
    <w:name w:val="Para1 Title"/>
    <w:basedOn w:val="Base"/>
    <w:next w:val="Para1"/>
    <w:rsid w:val="00AB35BA"/>
    <w:pPr>
      <w:spacing w:before="240"/>
      <w:ind w:left="357"/>
    </w:pPr>
    <w:rPr>
      <w:b/>
      <w:bCs/>
    </w:rPr>
  </w:style>
  <w:style w:type="paragraph" w:customStyle="1" w:styleId="Para2Title">
    <w:name w:val="Para2 Title"/>
    <w:basedOn w:val="Base"/>
    <w:next w:val="Para2"/>
    <w:rsid w:val="00AB35BA"/>
    <w:pPr>
      <w:spacing w:before="240"/>
      <w:ind w:left="720"/>
    </w:pPr>
    <w:rPr>
      <w:b/>
      <w:bCs/>
    </w:rPr>
  </w:style>
  <w:style w:type="paragraph" w:customStyle="1" w:styleId="Para3">
    <w:name w:val="Para3"/>
    <w:basedOn w:val="Base"/>
    <w:rsid w:val="00AB35BA"/>
    <w:pPr>
      <w:ind w:left="1083"/>
    </w:pPr>
  </w:style>
  <w:style w:type="paragraph" w:customStyle="1" w:styleId="Para3Title">
    <w:name w:val="Para3 Title"/>
    <w:basedOn w:val="Base"/>
    <w:next w:val="Para3"/>
    <w:rsid w:val="00AB35BA"/>
    <w:pPr>
      <w:spacing w:before="240"/>
      <w:ind w:left="1083"/>
    </w:pPr>
    <w:rPr>
      <w:b/>
      <w:bCs/>
    </w:rPr>
  </w:style>
  <w:style w:type="paragraph" w:customStyle="1" w:styleId="Para4">
    <w:name w:val="Para4"/>
    <w:basedOn w:val="Base"/>
    <w:rsid w:val="00AB35BA"/>
    <w:pPr>
      <w:ind w:left="1440"/>
    </w:pPr>
  </w:style>
  <w:style w:type="paragraph" w:customStyle="1" w:styleId="Para4Title">
    <w:name w:val="Para4 Title"/>
    <w:basedOn w:val="Base"/>
    <w:rsid w:val="00AB35BA"/>
    <w:pPr>
      <w:spacing w:before="240"/>
      <w:ind w:left="1440"/>
    </w:pPr>
    <w:rPr>
      <w:b/>
      <w:bCs/>
    </w:rPr>
  </w:style>
  <w:style w:type="paragraph" w:customStyle="1" w:styleId="NumberList0">
    <w:name w:val="Number List 0"/>
    <w:basedOn w:val="Base"/>
    <w:rsid w:val="00AB35BA"/>
    <w:pPr>
      <w:numPr>
        <w:numId w:val="41"/>
      </w:numPr>
      <w:tabs>
        <w:tab w:val="clear" w:pos="357"/>
        <w:tab w:val="num" w:pos="576"/>
        <w:tab w:val="num" w:pos="753"/>
        <w:tab w:val="num" w:pos="1083"/>
      </w:tabs>
      <w:ind w:left="720" w:right="753" w:hanging="360"/>
    </w:pPr>
  </w:style>
  <w:style w:type="paragraph" w:customStyle="1" w:styleId="NumberList1">
    <w:name w:val="Number List 1"/>
    <w:basedOn w:val="Base"/>
    <w:rsid w:val="00AB35BA"/>
    <w:pPr>
      <w:numPr>
        <w:numId w:val="42"/>
      </w:numPr>
      <w:tabs>
        <w:tab w:val="clear" w:pos="720"/>
        <w:tab w:val="num" w:pos="567"/>
        <w:tab w:val="num" w:pos="1440"/>
      </w:tabs>
      <w:ind w:left="360" w:right="567" w:hanging="360"/>
    </w:pPr>
  </w:style>
  <w:style w:type="paragraph" w:customStyle="1" w:styleId="NumberList3">
    <w:name w:val="Number List 3"/>
    <w:basedOn w:val="Base"/>
    <w:rsid w:val="00AB35BA"/>
    <w:pPr>
      <w:numPr>
        <w:numId w:val="56"/>
      </w:numPr>
      <w:tabs>
        <w:tab w:val="clear" w:pos="1440"/>
        <w:tab w:val="num" w:pos="720"/>
        <w:tab w:val="num" w:pos="1083"/>
      </w:tabs>
      <w:ind w:left="720" w:hanging="360"/>
    </w:pPr>
  </w:style>
  <w:style w:type="paragraph" w:customStyle="1" w:styleId="NumberList4">
    <w:name w:val="Number List 4"/>
    <w:basedOn w:val="Base"/>
    <w:qFormat/>
    <w:rsid w:val="00AB35BA"/>
    <w:pPr>
      <w:numPr>
        <w:numId w:val="43"/>
      </w:numPr>
      <w:tabs>
        <w:tab w:val="clear" w:pos="1854"/>
        <w:tab w:val="num" w:pos="720"/>
      </w:tabs>
      <w:ind w:left="720" w:right="720" w:hanging="360"/>
    </w:pPr>
  </w:style>
  <w:style w:type="paragraph" w:customStyle="1" w:styleId="Remark0">
    <w:name w:val="Remark0"/>
    <w:basedOn w:val="Base"/>
    <w:rsid w:val="00AB35BA"/>
    <w:pPr>
      <w:numPr>
        <w:numId w:val="45"/>
      </w:numPr>
      <w:tabs>
        <w:tab w:val="clear" w:pos="0"/>
        <w:tab w:val="num" w:pos="357"/>
        <w:tab w:val="num" w:pos="648"/>
      </w:tabs>
      <w:ind w:left="360" w:right="360" w:hanging="72"/>
    </w:pPr>
    <w:rPr>
      <w:i/>
      <w:iCs/>
    </w:rPr>
  </w:style>
  <w:style w:type="paragraph" w:customStyle="1" w:styleId="Remark1">
    <w:name w:val="Remark1"/>
    <w:basedOn w:val="Base"/>
    <w:rsid w:val="00AB35BA"/>
    <w:pPr>
      <w:numPr>
        <w:numId w:val="46"/>
      </w:numPr>
      <w:tabs>
        <w:tab w:val="clear" w:pos="720"/>
        <w:tab w:val="num" w:pos="3960"/>
      </w:tabs>
      <w:ind w:left="3960" w:right="720" w:hanging="720"/>
    </w:pPr>
    <w:rPr>
      <w:i/>
      <w:iCs/>
    </w:rPr>
  </w:style>
  <w:style w:type="paragraph" w:customStyle="1" w:styleId="Remark2">
    <w:name w:val="Remark2"/>
    <w:basedOn w:val="Base"/>
    <w:rsid w:val="00AB35BA"/>
    <w:pPr>
      <w:numPr>
        <w:numId w:val="47"/>
      </w:numPr>
      <w:tabs>
        <w:tab w:val="clear" w:pos="1083"/>
        <w:tab w:val="num" w:pos="504"/>
        <w:tab w:val="num" w:pos="1854"/>
      </w:tabs>
      <w:ind w:left="216" w:right="216" w:hanging="72"/>
    </w:pPr>
    <w:rPr>
      <w:i/>
      <w:iCs/>
    </w:rPr>
  </w:style>
  <w:style w:type="paragraph" w:customStyle="1" w:styleId="Remark3">
    <w:name w:val="Remark3"/>
    <w:basedOn w:val="Base"/>
    <w:rsid w:val="00AB35BA"/>
    <w:pPr>
      <w:numPr>
        <w:numId w:val="48"/>
      </w:numPr>
      <w:tabs>
        <w:tab w:val="clear" w:pos="1440"/>
        <w:tab w:val="num" w:pos="360"/>
      </w:tabs>
      <w:ind w:left="360" w:hanging="360"/>
    </w:pPr>
    <w:rPr>
      <w:i/>
      <w:iCs/>
    </w:rPr>
  </w:style>
  <w:style w:type="paragraph" w:customStyle="1" w:styleId="Remark4">
    <w:name w:val="Remark4"/>
    <w:basedOn w:val="Base"/>
    <w:rsid w:val="00AB35BA"/>
    <w:pPr>
      <w:numPr>
        <w:numId w:val="49"/>
      </w:numPr>
      <w:tabs>
        <w:tab w:val="clear" w:pos="1854"/>
        <w:tab w:val="num" w:pos="0"/>
        <w:tab w:val="num" w:pos="720"/>
      </w:tabs>
      <w:ind w:left="720" w:right="720" w:hanging="360"/>
    </w:pPr>
    <w:rPr>
      <w:i/>
      <w:iCs/>
    </w:rPr>
  </w:style>
  <w:style w:type="paragraph" w:customStyle="1" w:styleId="SubjectTitle">
    <w:name w:val="Subject Title"/>
    <w:basedOn w:val="Base"/>
    <w:next w:val="Para1"/>
    <w:rsid w:val="00AB35BA"/>
    <w:pPr>
      <w:spacing w:before="360" w:after="240"/>
      <w:jc w:val="center"/>
    </w:pPr>
    <w:rPr>
      <w:b/>
      <w:bCs/>
      <w:smallCaps/>
      <w:spacing w:val="40"/>
      <w:sz w:val="40"/>
      <w:szCs w:val="44"/>
    </w:rPr>
  </w:style>
  <w:style w:type="paragraph" w:customStyle="1" w:styleId="TableCaption">
    <w:name w:val="Table Caption"/>
    <w:basedOn w:val="Base"/>
    <w:next w:val="Para1"/>
    <w:rsid w:val="00AB35BA"/>
    <w:pPr>
      <w:jc w:val="center"/>
    </w:pPr>
    <w:rPr>
      <w:b/>
      <w:bCs/>
    </w:rPr>
  </w:style>
  <w:style w:type="paragraph" w:customStyle="1" w:styleId="TableHead0">
    <w:name w:val="TableHead"/>
    <w:basedOn w:val="Base"/>
    <w:qFormat/>
    <w:rsid w:val="00AB35BA"/>
    <w:pPr>
      <w:jc w:val="center"/>
    </w:pPr>
    <w:rPr>
      <w:b/>
      <w:bCs/>
    </w:rPr>
  </w:style>
  <w:style w:type="paragraph" w:customStyle="1" w:styleId="FooterTitle">
    <w:name w:val="Footer Title"/>
    <w:basedOn w:val="Base"/>
    <w:rsid w:val="00AB35BA"/>
    <w:pPr>
      <w:tabs>
        <w:tab w:val="center" w:pos="4536"/>
        <w:tab w:val="right" w:pos="9072"/>
      </w:tabs>
      <w:spacing w:line="240" w:lineRule="auto"/>
      <w:contextualSpacing/>
    </w:pPr>
    <w:rPr>
      <w:sz w:val="18"/>
      <w:szCs w:val="20"/>
    </w:rPr>
  </w:style>
  <w:style w:type="paragraph" w:customStyle="1" w:styleId="HeaderTitle">
    <w:name w:val="Header Title"/>
    <w:basedOn w:val="Base"/>
    <w:rsid w:val="00AB35BA"/>
    <w:pPr>
      <w:tabs>
        <w:tab w:val="center" w:pos="4536"/>
        <w:tab w:val="right" w:pos="9072"/>
      </w:tabs>
      <w:spacing w:line="240" w:lineRule="auto"/>
      <w:contextualSpacing/>
    </w:pPr>
    <w:rPr>
      <w:sz w:val="18"/>
      <w:szCs w:val="20"/>
    </w:rPr>
  </w:style>
  <w:style w:type="paragraph" w:customStyle="1" w:styleId="SectionTitle">
    <w:name w:val="Section Title"/>
    <w:basedOn w:val="Base"/>
    <w:rsid w:val="00AB35BA"/>
    <w:pPr>
      <w:jc w:val="center"/>
    </w:pPr>
    <w:rPr>
      <w:b/>
      <w:bCs/>
      <w:sz w:val="32"/>
      <w:szCs w:val="36"/>
    </w:rPr>
  </w:style>
  <w:style w:type="paragraph" w:customStyle="1" w:styleId="AlphaList5">
    <w:name w:val="Alpha List 5"/>
    <w:basedOn w:val="Base"/>
    <w:rsid w:val="00AB35BA"/>
    <w:pPr>
      <w:numPr>
        <w:numId w:val="35"/>
      </w:numPr>
      <w:tabs>
        <w:tab w:val="num" w:pos="360"/>
        <w:tab w:val="num" w:pos="1003"/>
        <w:tab w:val="left" w:pos="2211"/>
      </w:tabs>
      <w:ind w:left="360" w:hanging="357"/>
    </w:pPr>
  </w:style>
  <w:style w:type="paragraph" w:customStyle="1" w:styleId="Para5Title">
    <w:name w:val="Para5 Title"/>
    <w:basedOn w:val="Base"/>
    <w:qFormat/>
    <w:rsid w:val="00AB35BA"/>
    <w:pPr>
      <w:spacing w:before="240"/>
      <w:ind w:left="1854"/>
    </w:pPr>
    <w:rPr>
      <w:b/>
      <w:bCs/>
    </w:rPr>
  </w:style>
  <w:style w:type="paragraph" w:customStyle="1" w:styleId="NumberList5">
    <w:name w:val="Number List 5"/>
    <w:basedOn w:val="Base"/>
    <w:rsid w:val="00AB35BA"/>
    <w:pPr>
      <w:numPr>
        <w:numId w:val="44"/>
      </w:numPr>
      <w:tabs>
        <w:tab w:val="num" w:pos="360"/>
        <w:tab w:val="left" w:pos="2211"/>
      </w:tabs>
      <w:ind w:left="0" w:firstLine="0"/>
    </w:pPr>
  </w:style>
  <w:style w:type="paragraph" w:customStyle="1" w:styleId="Remark5">
    <w:name w:val="Remark5"/>
    <w:basedOn w:val="Base"/>
    <w:rsid w:val="00AB35BA"/>
    <w:pPr>
      <w:numPr>
        <w:numId w:val="50"/>
      </w:numPr>
      <w:tabs>
        <w:tab w:val="num" w:pos="567"/>
        <w:tab w:val="num" w:pos="720"/>
      </w:tabs>
      <w:ind w:left="2171" w:right="567" w:hanging="357"/>
    </w:pPr>
    <w:rPr>
      <w:i/>
      <w:iCs/>
    </w:rPr>
  </w:style>
  <w:style w:type="paragraph" w:customStyle="1" w:styleId="TableAlpha">
    <w:name w:val="TableAlpha"/>
    <w:basedOn w:val="Base"/>
    <w:qFormat/>
    <w:rsid w:val="00AB35BA"/>
    <w:pPr>
      <w:numPr>
        <w:numId w:val="29"/>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B35BA"/>
    <w:pPr>
      <w:numPr>
        <w:numId w:val="72"/>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B35BA"/>
    <w:pPr>
      <w:numPr>
        <w:numId w:val="30"/>
      </w:numPr>
      <w:tabs>
        <w:tab w:val="num" w:pos="360"/>
        <w:tab w:val="num" w:pos="504"/>
      </w:tabs>
      <w:spacing w:before="60" w:line="240" w:lineRule="exact"/>
      <w:ind w:left="357" w:right="216" w:hanging="357"/>
      <w:jc w:val="left"/>
    </w:pPr>
  </w:style>
  <w:style w:type="paragraph" w:customStyle="1" w:styleId="TableOutline">
    <w:name w:val="TableOutline"/>
    <w:basedOn w:val="Base"/>
    <w:rsid w:val="00AB35BA"/>
    <w:pPr>
      <w:numPr>
        <w:numId w:val="31"/>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B35BA"/>
    <w:pPr>
      <w:keepNext w:val="0"/>
      <w:numPr>
        <w:numId w:val="51"/>
      </w:numPr>
      <w:spacing w:before="240" w:line="320" w:lineRule="exact"/>
      <w:jc w:val="both"/>
    </w:pPr>
    <w:rPr>
      <w:bCs w:val="0"/>
      <w:smallCaps/>
      <w:sz w:val="28"/>
      <w:szCs w:val="24"/>
      <w:lang w:eastAsia="he-IL"/>
    </w:rPr>
  </w:style>
  <w:style w:type="paragraph" w:customStyle="1" w:styleId="OutlineList1">
    <w:name w:val="Outline List1"/>
    <w:basedOn w:val="14"/>
    <w:qFormat/>
    <w:rsid w:val="00AB35BA"/>
    <w:pPr>
      <w:keepNext w:val="0"/>
      <w:numPr>
        <w:ilvl w:val="1"/>
        <w:numId w:val="52"/>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AB35BA"/>
    <w:pPr>
      <w:keepNext w:val="0"/>
      <w:numPr>
        <w:ilvl w:val="1"/>
        <w:numId w:val="53"/>
      </w:numPr>
      <w:spacing w:before="240" w:line="320" w:lineRule="exact"/>
    </w:pPr>
    <w:rPr>
      <w:b w:val="0"/>
      <w:bCs w:val="0"/>
      <w:sz w:val="22"/>
      <w:szCs w:val="24"/>
      <w:lang w:eastAsia="he-IL"/>
    </w:rPr>
  </w:style>
  <w:style w:type="paragraph" w:customStyle="1" w:styleId="OutlineList3">
    <w:name w:val="Outline List3"/>
    <w:basedOn w:val="Base"/>
    <w:qFormat/>
    <w:rsid w:val="00AB35BA"/>
    <w:pPr>
      <w:numPr>
        <w:numId w:val="54"/>
      </w:numPr>
      <w:tabs>
        <w:tab w:val="clear" w:pos="1440"/>
      </w:tabs>
      <w:ind w:left="1069" w:hanging="360"/>
    </w:pPr>
  </w:style>
  <w:style w:type="paragraph" w:customStyle="1" w:styleId="TableTitle">
    <w:name w:val="TableTitle"/>
    <w:basedOn w:val="Base"/>
    <w:qFormat/>
    <w:rsid w:val="00AB35BA"/>
    <w:pPr>
      <w:spacing w:before="60" w:line="240" w:lineRule="exact"/>
      <w:jc w:val="left"/>
    </w:pPr>
    <w:rPr>
      <w:b/>
      <w:bCs/>
    </w:rPr>
  </w:style>
  <w:style w:type="numbering" w:customStyle="1" w:styleId="HeadingNumbers">
    <w:name w:val="Heading Numbers"/>
    <w:uiPriority w:val="99"/>
    <w:rsid w:val="00AB35BA"/>
    <w:pPr>
      <w:numPr>
        <w:numId w:val="55"/>
      </w:numPr>
    </w:pPr>
  </w:style>
  <w:style w:type="character" w:customStyle="1" w:styleId="BulletList2Char">
    <w:name w:val="Bullet List 2 Char"/>
    <w:basedOn w:val="aa"/>
    <w:link w:val="BulletList2"/>
    <w:rsid w:val="00AB35BA"/>
    <w:rPr>
      <w:rFonts w:cs="David"/>
      <w:sz w:val="22"/>
      <w:szCs w:val="24"/>
      <w:lang w:eastAsia="he-IL"/>
    </w:rPr>
  </w:style>
  <w:style w:type="character" w:customStyle="1" w:styleId="BulletList1Char">
    <w:name w:val="Bullet List 1 Char"/>
    <w:basedOn w:val="aa"/>
    <w:link w:val="BulletList1"/>
    <w:rsid w:val="00AB35BA"/>
    <w:rPr>
      <w:rFonts w:cs="David"/>
      <w:sz w:val="22"/>
      <w:szCs w:val="24"/>
      <w:lang w:eastAsia="he-IL"/>
    </w:rPr>
  </w:style>
  <w:style w:type="character" w:customStyle="1" w:styleId="BulletList30">
    <w:name w:val="Bullet List 3 תו"/>
    <w:basedOn w:val="aa"/>
    <w:link w:val="BulletList3"/>
    <w:rsid w:val="00AB35BA"/>
    <w:rPr>
      <w:rFonts w:cs="David"/>
      <w:sz w:val="22"/>
      <w:szCs w:val="24"/>
      <w:lang w:eastAsia="he-IL"/>
    </w:rPr>
  </w:style>
  <w:style w:type="character" w:customStyle="1" w:styleId="AlphaList1Char">
    <w:name w:val="Alpha List 1 Char"/>
    <w:basedOn w:val="aa"/>
    <w:link w:val="AlphaList1"/>
    <w:rsid w:val="00AB35BA"/>
    <w:rPr>
      <w:rFonts w:cs="David"/>
      <w:sz w:val="22"/>
      <w:szCs w:val="24"/>
      <w:lang w:eastAsia="he-IL"/>
    </w:rPr>
  </w:style>
  <w:style w:type="character" w:customStyle="1" w:styleId="Base0">
    <w:name w:val="Base תו"/>
    <w:basedOn w:val="aa"/>
    <w:link w:val="Base"/>
    <w:rsid w:val="00AB35BA"/>
    <w:rPr>
      <w:rFonts w:cs="David"/>
      <w:sz w:val="22"/>
      <w:szCs w:val="24"/>
      <w:lang w:eastAsia="he-IL"/>
    </w:rPr>
  </w:style>
  <w:style w:type="character" w:customStyle="1" w:styleId="AlphaList30">
    <w:name w:val="Alpha List 3 תו"/>
    <w:basedOn w:val="Base0"/>
    <w:link w:val="AlphaList3"/>
    <w:rsid w:val="00AB35BA"/>
    <w:rPr>
      <w:rFonts w:cs="David"/>
      <w:sz w:val="22"/>
      <w:szCs w:val="24"/>
      <w:lang w:eastAsia="he-IL"/>
    </w:rPr>
  </w:style>
  <w:style w:type="character" w:customStyle="1" w:styleId="ListContinue2Char">
    <w:name w:val="List Continue2 Char"/>
    <w:basedOn w:val="aa"/>
    <w:link w:val="ListContinue2"/>
    <w:rsid w:val="00AB35BA"/>
    <w:rPr>
      <w:rFonts w:cs="David"/>
      <w:sz w:val="22"/>
      <w:szCs w:val="24"/>
      <w:lang w:eastAsia="he-IL"/>
    </w:rPr>
  </w:style>
  <w:style w:type="character" w:customStyle="1" w:styleId="TableTextChar">
    <w:name w:val="TableText Char"/>
    <w:basedOn w:val="aa"/>
    <w:link w:val="TableText"/>
    <w:rsid w:val="00AB35BA"/>
    <w:rPr>
      <w:rFonts w:cs="David"/>
      <w:sz w:val="22"/>
      <w:szCs w:val="24"/>
      <w:lang w:eastAsia="he-IL"/>
    </w:rPr>
  </w:style>
  <w:style w:type="character" w:customStyle="1" w:styleId="Normal2Char">
    <w:name w:val="Normal2 Char"/>
    <w:basedOn w:val="aa"/>
    <w:link w:val="Normal2"/>
    <w:rsid w:val="00AB35BA"/>
    <w:rPr>
      <w:rFonts w:cs="David"/>
      <w:sz w:val="22"/>
      <w:szCs w:val="24"/>
      <w:lang w:eastAsia="he-IL"/>
    </w:rPr>
  </w:style>
  <w:style w:type="character" w:customStyle="1" w:styleId="Normal30">
    <w:name w:val="Normal3 תו"/>
    <w:basedOn w:val="Base0"/>
    <w:link w:val="Normal3"/>
    <w:rsid w:val="00AB35BA"/>
    <w:rPr>
      <w:rFonts w:cs="David"/>
      <w:sz w:val="22"/>
      <w:szCs w:val="24"/>
      <w:lang w:eastAsia="he-IL"/>
    </w:rPr>
  </w:style>
  <w:style w:type="paragraph" w:customStyle="1" w:styleId="AlphaList">
    <w:name w:val="Alpha List"/>
    <w:basedOn w:val="Base"/>
    <w:link w:val="AlphaList6"/>
    <w:rsid w:val="00AB35BA"/>
    <w:pPr>
      <w:tabs>
        <w:tab w:val="num" w:pos="397"/>
      </w:tabs>
      <w:ind w:left="397" w:hanging="397"/>
    </w:pPr>
  </w:style>
  <w:style w:type="character" w:customStyle="1" w:styleId="AlphaList6">
    <w:name w:val="Alpha List תו"/>
    <w:basedOn w:val="Base0"/>
    <w:link w:val="AlphaList"/>
    <w:rsid w:val="00AB35BA"/>
    <w:rPr>
      <w:rFonts w:cs="David"/>
      <w:sz w:val="22"/>
      <w:szCs w:val="24"/>
      <w:lang w:eastAsia="he-IL"/>
    </w:rPr>
  </w:style>
  <w:style w:type="character" w:customStyle="1" w:styleId="Normal1Char">
    <w:name w:val="Normal1 Char"/>
    <w:basedOn w:val="aa"/>
    <w:rsid w:val="00AB35BA"/>
    <w:rPr>
      <w:rFonts w:eastAsia="Times New Roman"/>
      <w:lang w:eastAsia="he-IL"/>
    </w:rPr>
  </w:style>
  <w:style w:type="character" w:customStyle="1" w:styleId="NumberList2Char">
    <w:name w:val="Number List 2 Char"/>
    <w:link w:val="NumberList2"/>
    <w:locked/>
    <w:rsid w:val="00AB35BA"/>
    <w:rPr>
      <w:rFonts w:cs="David"/>
      <w:sz w:val="22"/>
      <w:szCs w:val="24"/>
      <w:lang w:eastAsia="he-IL"/>
    </w:rPr>
  </w:style>
  <w:style w:type="paragraph" w:customStyle="1" w:styleId="Normal0">
    <w:name w:val="Normal 0"/>
    <w:basedOn w:val="a9"/>
    <w:link w:val="Normal00"/>
    <w:rsid w:val="00AB35BA"/>
    <w:pPr>
      <w:spacing w:before="120" w:line="320" w:lineRule="exact"/>
      <w:jc w:val="both"/>
    </w:pPr>
    <w:rPr>
      <w:sz w:val="22"/>
      <w:szCs w:val="24"/>
      <w:lang w:eastAsia="he-IL"/>
    </w:rPr>
  </w:style>
  <w:style w:type="character" w:customStyle="1" w:styleId="Normal00">
    <w:name w:val="Normal 0 תו"/>
    <w:basedOn w:val="aa"/>
    <w:link w:val="Normal0"/>
    <w:rsid w:val="00AB35BA"/>
    <w:rPr>
      <w:rFonts w:cs="David"/>
      <w:sz w:val="22"/>
      <w:szCs w:val="24"/>
      <w:lang w:eastAsia="he-IL"/>
    </w:rPr>
  </w:style>
  <w:style w:type="paragraph" w:customStyle="1" w:styleId="IndentedList3">
    <w:name w:val="Indented List 3"/>
    <w:basedOn w:val="Base"/>
    <w:uiPriority w:val="99"/>
    <w:rsid w:val="00AB35BA"/>
    <w:pPr>
      <w:numPr>
        <w:numId w:val="57"/>
      </w:numPr>
      <w:tabs>
        <w:tab w:val="clear" w:pos="1440"/>
        <w:tab w:val="num" w:pos="720"/>
        <w:tab w:val="num" w:pos="1083"/>
      </w:tabs>
      <w:ind w:left="720" w:hanging="360"/>
    </w:pPr>
  </w:style>
  <w:style w:type="character" w:customStyle="1" w:styleId="AlphaList10">
    <w:name w:val="Alpha List 1 תו"/>
    <w:basedOn w:val="aa"/>
    <w:rsid w:val="00AB35BA"/>
    <w:rPr>
      <w:rFonts w:cs="David"/>
      <w:sz w:val="22"/>
      <w:szCs w:val="24"/>
      <w:lang w:val="en-US" w:eastAsia="he-IL" w:bidi="he-IL"/>
    </w:rPr>
  </w:style>
  <w:style w:type="paragraph" w:customStyle="1" w:styleId="6CharChar1">
    <w:name w:val="תו תו6 Char Char1"/>
    <w:basedOn w:val="a9"/>
    <w:rsid w:val="00AB35BA"/>
    <w:pPr>
      <w:bidi w:val="0"/>
      <w:spacing w:after="160" w:line="240" w:lineRule="exact"/>
    </w:pPr>
    <w:rPr>
      <w:rFonts w:ascii="Verdana" w:hAnsi="Verdana" w:cs="Times New Roman"/>
      <w:sz w:val="20"/>
      <w:szCs w:val="20"/>
      <w:lang w:bidi="ar-SA"/>
    </w:rPr>
  </w:style>
  <w:style w:type="numbering" w:customStyle="1" w:styleId="20">
    <w:name w:val="רשימה נוכחית2"/>
    <w:rsid w:val="00AB35BA"/>
    <w:pPr>
      <w:numPr>
        <w:numId w:val="58"/>
      </w:numPr>
    </w:pPr>
  </w:style>
  <w:style w:type="paragraph" w:customStyle="1" w:styleId="Instruction">
    <w:name w:val="Instruction"/>
    <w:basedOn w:val="Base"/>
    <w:link w:val="Instruction0"/>
    <w:rsid w:val="00AB35BA"/>
    <w:pPr>
      <w:tabs>
        <w:tab w:val="num" w:pos="0"/>
      </w:tabs>
      <w:ind w:left="397" w:hanging="397"/>
    </w:pPr>
    <w:rPr>
      <w:i/>
      <w:iCs/>
    </w:rPr>
  </w:style>
  <w:style w:type="paragraph" w:customStyle="1" w:styleId="affffffff1">
    <w:name w:val="כותרת נספח"/>
    <w:basedOn w:val="24"/>
    <w:next w:val="affffffe"/>
    <w:link w:val="affffffff2"/>
    <w:rsid w:val="00AB35BA"/>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B35BA"/>
    <w:rPr>
      <w:rFonts w:cs="David"/>
      <w:sz w:val="24"/>
      <w:szCs w:val="24"/>
      <w:lang w:val="en-US" w:eastAsia="he-IL" w:bidi="he-IL"/>
    </w:rPr>
  </w:style>
  <w:style w:type="character" w:customStyle="1" w:styleId="affffffff2">
    <w:name w:val="כותרת נספח תו"/>
    <w:basedOn w:val="aa"/>
    <w:link w:val="affffffff1"/>
    <w:rsid w:val="00AB35BA"/>
    <w:rPr>
      <w:rFonts w:cs="Times New Roman"/>
      <w:b/>
      <w:bCs/>
      <w:sz w:val="36"/>
      <w:szCs w:val="32"/>
    </w:rPr>
  </w:style>
  <w:style w:type="numbering" w:styleId="1ai">
    <w:name w:val="Outline List 1"/>
    <w:basedOn w:val="ac"/>
    <w:uiPriority w:val="99"/>
    <w:semiHidden/>
    <w:unhideWhenUsed/>
    <w:rsid w:val="00AB35BA"/>
    <w:pPr>
      <w:numPr>
        <w:numId w:val="68"/>
      </w:numPr>
    </w:pPr>
  </w:style>
  <w:style w:type="character" w:styleId="HTMLCite">
    <w:name w:val="HTML Cite"/>
    <w:basedOn w:val="aa"/>
    <w:uiPriority w:val="99"/>
    <w:semiHidden/>
    <w:unhideWhenUsed/>
    <w:rsid w:val="00AB35BA"/>
    <w:rPr>
      <w:i/>
      <w:iCs/>
    </w:rPr>
  </w:style>
  <w:style w:type="character" w:styleId="HTMLCode">
    <w:name w:val="HTML Code"/>
    <w:basedOn w:val="aa"/>
    <w:uiPriority w:val="99"/>
    <w:semiHidden/>
    <w:unhideWhenUsed/>
    <w:rsid w:val="00AB35BA"/>
    <w:rPr>
      <w:rFonts w:ascii="Consolas" w:hAnsi="Consolas" w:cs="Consolas"/>
      <w:sz w:val="20"/>
      <w:szCs w:val="20"/>
    </w:rPr>
  </w:style>
  <w:style w:type="character" w:styleId="HTMLDefinition">
    <w:name w:val="HTML Definition"/>
    <w:basedOn w:val="aa"/>
    <w:uiPriority w:val="99"/>
    <w:semiHidden/>
    <w:unhideWhenUsed/>
    <w:rsid w:val="00AB35BA"/>
    <w:rPr>
      <w:i/>
      <w:iCs/>
    </w:rPr>
  </w:style>
  <w:style w:type="character" w:styleId="HTMLVariable">
    <w:name w:val="HTML Variable"/>
    <w:basedOn w:val="aa"/>
    <w:uiPriority w:val="99"/>
    <w:semiHidden/>
    <w:unhideWhenUsed/>
    <w:rsid w:val="00AB35BA"/>
    <w:rPr>
      <w:i/>
      <w:iCs/>
    </w:rPr>
  </w:style>
  <w:style w:type="paragraph" w:styleId="HTML">
    <w:name w:val="HTML Preformatted"/>
    <w:basedOn w:val="a9"/>
    <w:link w:val="HTML0"/>
    <w:uiPriority w:val="99"/>
    <w:semiHidden/>
    <w:unhideWhenUsed/>
    <w:rsid w:val="00AB35BA"/>
    <w:rPr>
      <w:rFonts w:ascii="Consolas" w:hAnsi="Consolas" w:cs="Consolas"/>
      <w:sz w:val="20"/>
      <w:szCs w:val="20"/>
    </w:rPr>
  </w:style>
  <w:style w:type="character" w:customStyle="1" w:styleId="HTML0">
    <w:name w:val="HTML מעוצב מראש תו"/>
    <w:basedOn w:val="aa"/>
    <w:link w:val="HTML"/>
    <w:uiPriority w:val="99"/>
    <w:semiHidden/>
    <w:rsid w:val="00AB35BA"/>
    <w:rPr>
      <w:rFonts w:ascii="Consolas" w:hAnsi="Consolas" w:cs="Consolas"/>
    </w:rPr>
  </w:style>
  <w:style w:type="paragraph" w:styleId="Index1">
    <w:name w:val="index 1"/>
    <w:basedOn w:val="a9"/>
    <w:next w:val="a9"/>
    <w:autoRedefine/>
    <w:uiPriority w:val="99"/>
    <w:semiHidden/>
    <w:unhideWhenUsed/>
    <w:rsid w:val="00AB35BA"/>
    <w:pPr>
      <w:ind w:left="240" w:hanging="240"/>
    </w:pPr>
    <w:rPr>
      <w:szCs w:val="24"/>
    </w:rPr>
  </w:style>
  <w:style w:type="paragraph" w:styleId="Index2">
    <w:name w:val="index 2"/>
    <w:basedOn w:val="a9"/>
    <w:next w:val="a9"/>
    <w:autoRedefine/>
    <w:uiPriority w:val="99"/>
    <w:semiHidden/>
    <w:unhideWhenUsed/>
    <w:rsid w:val="00AB35BA"/>
    <w:pPr>
      <w:ind w:left="480" w:hanging="240"/>
    </w:pPr>
    <w:rPr>
      <w:szCs w:val="24"/>
    </w:rPr>
  </w:style>
  <w:style w:type="paragraph" w:styleId="Index3">
    <w:name w:val="index 3"/>
    <w:basedOn w:val="a9"/>
    <w:next w:val="a9"/>
    <w:autoRedefine/>
    <w:uiPriority w:val="99"/>
    <w:semiHidden/>
    <w:unhideWhenUsed/>
    <w:rsid w:val="00AB35BA"/>
    <w:pPr>
      <w:ind w:left="720" w:hanging="240"/>
    </w:pPr>
    <w:rPr>
      <w:szCs w:val="24"/>
    </w:rPr>
  </w:style>
  <w:style w:type="paragraph" w:styleId="Index4">
    <w:name w:val="index 4"/>
    <w:basedOn w:val="a9"/>
    <w:next w:val="a9"/>
    <w:autoRedefine/>
    <w:uiPriority w:val="99"/>
    <w:semiHidden/>
    <w:unhideWhenUsed/>
    <w:rsid w:val="00AB35BA"/>
    <w:pPr>
      <w:ind w:left="960" w:hanging="240"/>
    </w:pPr>
    <w:rPr>
      <w:szCs w:val="24"/>
    </w:rPr>
  </w:style>
  <w:style w:type="paragraph" w:styleId="Index5">
    <w:name w:val="index 5"/>
    <w:basedOn w:val="a9"/>
    <w:next w:val="a9"/>
    <w:autoRedefine/>
    <w:uiPriority w:val="99"/>
    <w:semiHidden/>
    <w:unhideWhenUsed/>
    <w:rsid w:val="00AB35BA"/>
    <w:pPr>
      <w:ind w:left="1200" w:hanging="240"/>
    </w:pPr>
    <w:rPr>
      <w:szCs w:val="24"/>
    </w:rPr>
  </w:style>
  <w:style w:type="paragraph" w:styleId="Index6">
    <w:name w:val="index 6"/>
    <w:basedOn w:val="a9"/>
    <w:next w:val="a9"/>
    <w:autoRedefine/>
    <w:uiPriority w:val="99"/>
    <w:semiHidden/>
    <w:unhideWhenUsed/>
    <w:rsid w:val="00AB35BA"/>
    <w:pPr>
      <w:ind w:left="1440" w:hanging="240"/>
    </w:pPr>
    <w:rPr>
      <w:szCs w:val="24"/>
    </w:rPr>
  </w:style>
  <w:style w:type="paragraph" w:styleId="Index7">
    <w:name w:val="index 7"/>
    <w:basedOn w:val="a9"/>
    <w:next w:val="a9"/>
    <w:autoRedefine/>
    <w:uiPriority w:val="99"/>
    <w:semiHidden/>
    <w:unhideWhenUsed/>
    <w:rsid w:val="00AB35BA"/>
    <w:pPr>
      <w:ind w:left="1680" w:hanging="240"/>
    </w:pPr>
    <w:rPr>
      <w:szCs w:val="24"/>
    </w:rPr>
  </w:style>
  <w:style w:type="paragraph" w:styleId="Index8">
    <w:name w:val="index 8"/>
    <w:basedOn w:val="a9"/>
    <w:next w:val="a9"/>
    <w:autoRedefine/>
    <w:uiPriority w:val="99"/>
    <w:semiHidden/>
    <w:unhideWhenUsed/>
    <w:rsid w:val="00AB35BA"/>
    <w:pPr>
      <w:ind w:left="1920" w:hanging="240"/>
    </w:pPr>
    <w:rPr>
      <w:szCs w:val="24"/>
    </w:rPr>
  </w:style>
  <w:style w:type="paragraph" w:styleId="Index9">
    <w:name w:val="index 9"/>
    <w:basedOn w:val="a9"/>
    <w:next w:val="a9"/>
    <w:autoRedefine/>
    <w:uiPriority w:val="99"/>
    <w:semiHidden/>
    <w:unhideWhenUsed/>
    <w:rsid w:val="00AB35BA"/>
    <w:pPr>
      <w:ind w:left="2160" w:hanging="240"/>
    </w:pPr>
    <w:rPr>
      <w:szCs w:val="24"/>
    </w:rPr>
  </w:style>
  <w:style w:type="table" w:styleId="-13">
    <w:name w:val="Table 3D effects 1"/>
    <w:basedOn w:val="ab"/>
    <w:uiPriority w:val="99"/>
    <w:semiHidden/>
    <w:unhideWhenUsed/>
    <w:rsid w:val="00AB35BA"/>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B35BA"/>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B35BA"/>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3">
    <w:name w:val="Bibliography"/>
    <w:basedOn w:val="a9"/>
    <w:next w:val="a9"/>
    <w:uiPriority w:val="37"/>
    <w:semiHidden/>
    <w:unhideWhenUsed/>
    <w:rsid w:val="00AB35BA"/>
    <w:rPr>
      <w:szCs w:val="24"/>
    </w:rPr>
  </w:style>
  <w:style w:type="character" w:styleId="HTML1">
    <w:name w:val="HTML Sample"/>
    <w:basedOn w:val="aa"/>
    <w:uiPriority w:val="99"/>
    <w:semiHidden/>
    <w:unhideWhenUsed/>
    <w:rsid w:val="00AB35BA"/>
    <w:rPr>
      <w:rFonts w:ascii="Consolas" w:hAnsi="Consolas" w:cs="Consolas"/>
      <w:sz w:val="24"/>
      <w:szCs w:val="24"/>
    </w:rPr>
  </w:style>
  <w:style w:type="paragraph" w:styleId="2fa">
    <w:name w:val="List Continue 2"/>
    <w:basedOn w:val="a9"/>
    <w:uiPriority w:val="99"/>
    <w:semiHidden/>
    <w:unhideWhenUsed/>
    <w:rsid w:val="00AB35BA"/>
    <w:pPr>
      <w:spacing w:after="120"/>
      <w:ind w:left="566"/>
      <w:contextualSpacing/>
    </w:pPr>
    <w:rPr>
      <w:szCs w:val="24"/>
    </w:rPr>
  </w:style>
  <w:style w:type="paragraph" w:styleId="4a">
    <w:name w:val="List Continue 4"/>
    <w:basedOn w:val="a9"/>
    <w:uiPriority w:val="99"/>
    <w:semiHidden/>
    <w:unhideWhenUsed/>
    <w:rsid w:val="00AB35BA"/>
    <w:pPr>
      <w:spacing w:after="120"/>
      <w:ind w:left="1132"/>
      <w:contextualSpacing/>
    </w:pPr>
    <w:rPr>
      <w:szCs w:val="24"/>
    </w:rPr>
  </w:style>
  <w:style w:type="paragraph" w:styleId="58">
    <w:name w:val="List Continue 5"/>
    <w:basedOn w:val="a9"/>
    <w:uiPriority w:val="99"/>
    <w:semiHidden/>
    <w:unhideWhenUsed/>
    <w:rsid w:val="00AB35BA"/>
    <w:pPr>
      <w:spacing w:after="120"/>
      <w:ind w:left="1415"/>
      <w:contextualSpacing/>
    </w:pPr>
    <w:rPr>
      <w:szCs w:val="24"/>
    </w:rPr>
  </w:style>
  <w:style w:type="table" w:customStyle="1" w:styleId="1ffe">
    <w:name w:val="הצללה בהירה1"/>
    <w:basedOn w:val="ab"/>
    <w:uiPriority w:val="60"/>
    <w:rsid w:val="00AB35BA"/>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112">
    <w:name w:val="הצללה בהירה - הדגשה 11"/>
    <w:basedOn w:val="ab"/>
    <w:uiPriority w:val="60"/>
    <w:rsid w:val="00AB35BA"/>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AB35BA"/>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AB35BA"/>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AB35BA"/>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AB35BA"/>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AB35BA"/>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115">
    <w:name w:val="הצללה בינונית 11"/>
    <w:basedOn w:val="ab"/>
    <w:uiPriority w:val="63"/>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customStyle="1" w:styleId="1-11">
    <w:name w:val="הצללה בינונית 1 - הדגשה 11"/>
    <w:basedOn w:val="ab"/>
    <w:uiPriority w:val="63"/>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customStyle="1" w:styleId="211">
    <w:name w:val="הצללה בינונית 21"/>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1fff">
    <w:name w:val="הצללה צבעונית1"/>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4">
    <w:name w:val="Colorful Shading Accent 1"/>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B35BA"/>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AB35BA"/>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B35BA"/>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B35BA"/>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4">
    <w:name w:val="E-mail Signature"/>
    <w:basedOn w:val="a9"/>
    <w:link w:val="affffffff5"/>
    <w:uiPriority w:val="99"/>
    <w:semiHidden/>
    <w:unhideWhenUsed/>
    <w:rsid w:val="00AB35BA"/>
    <w:rPr>
      <w:szCs w:val="24"/>
    </w:rPr>
  </w:style>
  <w:style w:type="character" w:customStyle="1" w:styleId="affffffff5">
    <w:name w:val="חתימת דואר אלקטרוני תו"/>
    <w:basedOn w:val="aa"/>
    <w:link w:val="affffffff4"/>
    <w:uiPriority w:val="99"/>
    <w:semiHidden/>
    <w:rsid w:val="00AB35BA"/>
    <w:rPr>
      <w:rFonts w:cs="David"/>
      <w:sz w:val="24"/>
      <w:szCs w:val="24"/>
    </w:rPr>
  </w:style>
  <w:style w:type="table" w:styleId="affffffff6">
    <w:name w:val="Table Professional"/>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0">
    <w:name w:val="Table Subtle 1"/>
    <w:basedOn w:val="ab"/>
    <w:uiPriority w:val="99"/>
    <w:semiHidden/>
    <w:unhideWhenUsed/>
    <w:rsid w:val="00AB35BA"/>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b">
    <w:name w:val="Table Subtle 2"/>
    <w:basedOn w:val="ab"/>
    <w:uiPriority w:val="99"/>
    <w:semiHidden/>
    <w:unhideWhenUsed/>
    <w:rsid w:val="00AB35BA"/>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7">
    <w:name w:val="Table Contemporary"/>
    <w:basedOn w:val="ab"/>
    <w:uiPriority w:val="99"/>
    <w:semiHidden/>
    <w:unhideWhenUsed/>
    <w:rsid w:val="00AB35BA"/>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1">
    <w:name w:val="Table Simple 1"/>
    <w:basedOn w:val="ab"/>
    <w:uiPriority w:val="99"/>
    <w:semiHidden/>
    <w:unhideWhenUsed/>
    <w:rsid w:val="00AB35BA"/>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c">
    <w:name w:val="Table Simple 2"/>
    <w:basedOn w:val="ab"/>
    <w:uiPriority w:val="99"/>
    <w:semiHidden/>
    <w:unhideWhenUsed/>
    <w:rsid w:val="00AB35BA"/>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2">
    <w:name w:val="Table Colorful 1"/>
    <w:basedOn w:val="ab"/>
    <w:uiPriority w:val="99"/>
    <w:semiHidden/>
    <w:unhideWhenUsed/>
    <w:rsid w:val="00AB35BA"/>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d">
    <w:name w:val="Table Colorful 2"/>
    <w:basedOn w:val="ab"/>
    <w:uiPriority w:val="99"/>
    <w:semiHidden/>
    <w:unhideWhenUsed/>
    <w:rsid w:val="00AB35BA"/>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B35BA"/>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3">
    <w:name w:val="Table Classic 1"/>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e">
    <w:name w:val="Table Classic 2"/>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B35BA"/>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B35BA"/>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
    <w:name w:val="Table Web 2"/>
    <w:basedOn w:val="ab"/>
    <w:uiPriority w:val="99"/>
    <w:semiHidden/>
    <w:unhideWhenUsed/>
    <w:rsid w:val="00AB35BA"/>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B35BA"/>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4">
    <w:name w:val="Table Grid 1"/>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0">
    <w:name w:val="Table Grid 2"/>
    <w:basedOn w:val="ab"/>
    <w:uiPriority w:val="99"/>
    <w:semiHidden/>
    <w:unhideWhenUsed/>
    <w:rsid w:val="00AB35BA"/>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B35BA"/>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B35BA"/>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AB35BA"/>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8">
    <w:name w:val="macro"/>
    <w:link w:val="affffffff9"/>
    <w:uiPriority w:val="99"/>
    <w:semiHidden/>
    <w:unhideWhenUsed/>
    <w:rsid w:val="00AB35BA"/>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9">
    <w:name w:val="טקסט מאקרו תו"/>
    <w:basedOn w:val="aa"/>
    <w:link w:val="affffffff8"/>
    <w:uiPriority w:val="99"/>
    <w:semiHidden/>
    <w:rsid w:val="00AB35BA"/>
    <w:rPr>
      <w:rFonts w:ascii="Consolas" w:hAnsi="Consolas" w:cs="Consolas"/>
    </w:rPr>
  </w:style>
  <w:style w:type="paragraph" w:styleId="affffffffa">
    <w:name w:val="index heading"/>
    <w:basedOn w:val="a9"/>
    <w:next w:val="Index1"/>
    <w:uiPriority w:val="99"/>
    <w:semiHidden/>
    <w:unhideWhenUsed/>
    <w:rsid w:val="00AB35BA"/>
    <w:rPr>
      <w:rFonts w:asciiTheme="majorHAnsi" w:eastAsiaTheme="majorEastAsia" w:hAnsiTheme="majorHAnsi" w:cstheme="majorBidi"/>
      <w:b/>
      <w:bCs/>
      <w:szCs w:val="24"/>
    </w:rPr>
  </w:style>
  <w:style w:type="paragraph" w:styleId="affffffffb">
    <w:name w:val="Note Heading"/>
    <w:basedOn w:val="a9"/>
    <w:next w:val="a9"/>
    <w:link w:val="affffffffc"/>
    <w:uiPriority w:val="99"/>
    <w:semiHidden/>
    <w:unhideWhenUsed/>
    <w:rsid w:val="00AB35BA"/>
    <w:rPr>
      <w:szCs w:val="24"/>
    </w:rPr>
  </w:style>
  <w:style w:type="character" w:customStyle="1" w:styleId="affffffffc">
    <w:name w:val="כותרת הערות תו"/>
    <w:basedOn w:val="aa"/>
    <w:link w:val="affffffffb"/>
    <w:uiPriority w:val="99"/>
    <w:semiHidden/>
    <w:rsid w:val="00AB35BA"/>
    <w:rPr>
      <w:rFonts w:cs="David"/>
      <w:sz w:val="24"/>
      <w:szCs w:val="24"/>
    </w:rPr>
  </w:style>
  <w:style w:type="paragraph" w:styleId="affffffffd">
    <w:name w:val="Message Header"/>
    <w:basedOn w:val="a9"/>
    <w:link w:val="affffffffe"/>
    <w:uiPriority w:val="99"/>
    <w:semiHidden/>
    <w:unhideWhenUsed/>
    <w:rsid w:val="00AB35BA"/>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e">
    <w:name w:val="כותרת עליונה של הודעה תו"/>
    <w:basedOn w:val="aa"/>
    <w:link w:val="affffffffd"/>
    <w:uiPriority w:val="99"/>
    <w:semiHidden/>
    <w:rsid w:val="00AB35BA"/>
    <w:rPr>
      <w:rFonts w:asciiTheme="majorHAnsi" w:eastAsiaTheme="majorEastAsia" w:hAnsiTheme="majorHAnsi" w:cstheme="majorBidi"/>
      <w:sz w:val="24"/>
      <w:szCs w:val="24"/>
      <w:shd w:val="pct20" w:color="auto" w:fill="auto"/>
    </w:rPr>
  </w:style>
  <w:style w:type="paragraph" w:styleId="afffffffff">
    <w:name w:val="toa heading"/>
    <w:basedOn w:val="a9"/>
    <w:next w:val="a9"/>
    <w:uiPriority w:val="99"/>
    <w:semiHidden/>
    <w:unhideWhenUsed/>
    <w:rsid w:val="00AB35BA"/>
    <w:pPr>
      <w:spacing w:before="120"/>
    </w:pPr>
    <w:rPr>
      <w:rFonts w:asciiTheme="majorHAnsi" w:eastAsiaTheme="majorEastAsia" w:hAnsiTheme="majorHAnsi" w:cstheme="majorBidi"/>
      <w:b/>
      <w:bCs/>
      <w:szCs w:val="24"/>
    </w:rPr>
  </w:style>
  <w:style w:type="paragraph" w:styleId="afffffffff0">
    <w:name w:val="Body Text First Indent"/>
    <w:basedOn w:val="af7"/>
    <w:link w:val="afffffffff1"/>
    <w:uiPriority w:val="99"/>
    <w:unhideWhenUsed/>
    <w:rsid w:val="00AB35BA"/>
    <w:pPr>
      <w:ind w:firstLine="360"/>
      <w:jc w:val="left"/>
    </w:pPr>
    <w:rPr>
      <w:sz w:val="24"/>
      <w:szCs w:val="24"/>
      <w:lang w:eastAsia="en-US"/>
    </w:rPr>
  </w:style>
  <w:style w:type="character" w:customStyle="1" w:styleId="afffffffff1">
    <w:name w:val="כניסת שורה ראשונה בגוף טקסט תו"/>
    <w:basedOn w:val="af8"/>
    <w:link w:val="afffffffff0"/>
    <w:uiPriority w:val="99"/>
    <w:rsid w:val="00AB35BA"/>
    <w:rPr>
      <w:rFonts w:cs="David"/>
      <w:sz w:val="24"/>
      <w:szCs w:val="24"/>
      <w:lang w:eastAsia="he-IL"/>
    </w:rPr>
  </w:style>
  <w:style w:type="paragraph" w:styleId="2ff1">
    <w:name w:val="Body Text First Indent 2"/>
    <w:basedOn w:val="af9"/>
    <w:link w:val="2ff2"/>
    <w:uiPriority w:val="99"/>
    <w:semiHidden/>
    <w:unhideWhenUsed/>
    <w:rsid w:val="00AB35BA"/>
    <w:pPr>
      <w:spacing w:after="0"/>
      <w:ind w:left="360" w:firstLine="360"/>
    </w:pPr>
    <w:rPr>
      <w:szCs w:val="24"/>
    </w:rPr>
  </w:style>
  <w:style w:type="character" w:customStyle="1" w:styleId="2ff2">
    <w:name w:val="כניסת שורה ראשונה בגוף טקסט 2 תו"/>
    <w:basedOn w:val="afa"/>
    <w:link w:val="2ff1"/>
    <w:uiPriority w:val="99"/>
    <w:semiHidden/>
    <w:rsid w:val="00AB35BA"/>
    <w:rPr>
      <w:rFonts w:cs="David"/>
      <w:sz w:val="24"/>
      <w:szCs w:val="24"/>
    </w:rPr>
  </w:style>
  <w:style w:type="paragraph" w:styleId="HTML2">
    <w:name w:val="HTML Address"/>
    <w:basedOn w:val="a9"/>
    <w:link w:val="HTML3"/>
    <w:uiPriority w:val="99"/>
    <w:semiHidden/>
    <w:unhideWhenUsed/>
    <w:rsid w:val="00AB35BA"/>
    <w:rPr>
      <w:i/>
      <w:iCs/>
      <w:szCs w:val="24"/>
    </w:rPr>
  </w:style>
  <w:style w:type="character" w:customStyle="1" w:styleId="HTML3">
    <w:name w:val="כתובת HTML תו"/>
    <w:basedOn w:val="aa"/>
    <w:link w:val="HTML2"/>
    <w:uiPriority w:val="99"/>
    <w:semiHidden/>
    <w:rsid w:val="00AB35BA"/>
    <w:rPr>
      <w:rFonts w:cs="David"/>
      <w:i/>
      <w:iCs/>
      <w:sz w:val="24"/>
      <w:szCs w:val="24"/>
    </w:rPr>
  </w:style>
  <w:style w:type="paragraph" w:styleId="afffffffff2">
    <w:name w:val="envelope return"/>
    <w:basedOn w:val="a9"/>
    <w:uiPriority w:val="99"/>
    <w:semiHidden/>
    <w:unhideWhenUsed/>
    <w:rsid w:val="00AB35BA"/>
    <w:rPr>
      <w:rFonts w:asciiTheme="majorHAnsi" w:eastAsiaTheme="majorEastAsia" w:hAnsiTheme="majorHAnsi" w:cstheme="majorBidi"/>
      <w:sz w:val="20"/>
      <w:szCs w:val="20"/>
    </w:rPr>
  </w:style>
  <w:style w:type="numbering" w:styleId="a3">
    <w:name w:val="Outline List 3"/>
    <w:basedOn w:val="ac"/>
    <w:uiPriority w:val="99"/>
    <w:semiHidden/>
    <w:unhideWhenUsed/>
    <w:rsid w:val="00AB35BA"/>
    <w:pPr>
      <w:numPr>
        <w:numId w:val="69"/>
      </w:numPr>
    </w:pPr>
  </w:style>
  <w:style w:type="character" w:styleId="HTML4">
    <w:name w:val="HTML Typewriter"/>
    <w:basedOn w:val="aa"/>
    <w:uiPriority w:val="99"/>
    <w:semiHidden/>
    <w:unhideWhenUsed/>
    <w:rsid w:val="00AB35BA"/>
    <w:rPr>
      <w:rFonts w:ascii="Consolas" w:hAnsi="Consolas" w:cs="Consolas"/>
      <w:sz w:val="20"/>
      <w:szCs w:val="20"/>
    </w:rPr>
  </w:style>
  <w:style w:type="character" w:styleId="HTML5">
    <w:name w:val="HTML Keyboard"/>
    <w:basedOn w:val="aa"/>
    <w:uiPriority w:val="99"/>
    <w:semiHidden/>
    <w:unhideWhenUsed/>
    <w:rsid w:val="00AB35BA"/>
    <w:rPr>
      <w:rFonts w:ascii="Consolas" w:hAnsi="Consolas" w:cs="Consolas"/>
      <w:sz w:val="20"/>
      <w:szCs w:val="20"/>
    </w:rPr>
  </w:style>
  <w:style w:type="table" w:styleId="afffffffff3">
    <w:name w:val="Table Theme"/>
    <w:basedOn w:val="ab"/>
    <w:uiPriority w:val="99"/>
    <w:semiHidden/>
    <w:unhideWhenUsed/>
    <w:rsid w:val="00AB35BA"/>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5">
    <w:name w:val="Table Columns 1"/>
    <w:basedOn w:val="ab"/>
    <w:uiPriority w:val="99"/>
    <w:semiHidden/>
    <w:unhideWhenUsed/>
    <w:rsid w:val="00AB35BA"/>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3">
    <w:name w:val="Table Columns 2"/>
    <w:basedOn w:val="ab"/>
    <w:uiPriority w:val="99"/>
    <w:semiHidden/>
    <w:unhideWhenUsed/>
    <w:rsid w:val="00AB35BA"/>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B35BA"/>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B35BA"/>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B35BA"/>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B35BA"/>
  </w:style>
  <w:style w:type="paragraph" w:styleId="3fb">
    <w:name w:val="List 3"/>
    <w:basedOn w:val="a9"/>
    <w:uiPriority w:val="99"/>
    <w:semiHidden/>
    <w:unhideWhenUsed/>
    <w:rsid w:val="00AB35BA"/>
    <w:pPr>
      <w:ind w:left="849" w:hanging="283"/>
      <w:contextualSpacing/>
    </w:pPr>
    <w:rPr>
      <w:szCs w:val="24"/>
    </w:rPr>
  </w:style>
  <w:style w:type="paragraph" w:styleId="4e">
    <w:name w:val="List 4"/>
    <w:basedOn w:val="a9"/>
    <w:uiPriority w:val="99"/>
    <w:unhideWhenUsed/>
    <w:rsid w:val="00AB35BA"/>
    <w:pPr>
      <w:ind w:left="1132" w:hanging="283"/>
      <w:contextualSpacing/>
    </w:pPr>
    <w:rPr>
      <w:szCs w:val="24"/>
    </w:rPr>
  </w:style>
  <w:style w:type="paragraph" w:styleId="5a">
    <w:name w:val="List 5"/>
    <w:basedOn w:val="a9"/>
    <w:uiPriority w:val="99"/>
    <w:unhideWhenUsed/>
    <w:rsid w:val="00AB35BA"/>
    <w:pPr>
      <w:ind w:left="1415" w:hanging="283"/>
      <w:contextualSpacing/>
    </w:pPr>
    <w:rPr>
      <w:szCs w:val="24"/>
    </w:rPr>
  </w:style>
  <w:style w:type="table" w:customStyle="1" w:styleId="1fff6">
    <w:name w:val="רשימה בהירה1"/>
    <w:basedOn w:val="ab"/>
    <w:uiPriority w:val="61"/>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113">
    <w:name w:val="רשימה בהירה - הדגשה 11"/>
    <w:basedOn w:val="ab"/>
    <w:uiPriority w:val="61"/>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7">
    <w:name w:val="Table List 1"/>
    <w:basedOn w:val="ab"/>
    <w:uiPriority w:val="99"/>
    <w:semiHidden/>
    <w:unhideWhenUsed/>
    <w:rsid w:val="00AB35BA"/>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4">
    <w:name w:val="Table List 2"/>
    <w:basedOn w:val="ab"/>
    <w:uiPriority w:val="99"/>
    <w:semiHidden/>
    <w:unhideWhenUsed/>
    <w:rsid w:val="00AB35BA"/>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AB35BA"/>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customStyle="1" w:styleId="116">
    <w:name w:val="רשימה בינונית 11"/>
    <w:basedOn w:val="ab"/>
    <w:uiPriority w:val="65"/>
    <w:rsid w:val="00AB35BA"/>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customStyle="1" w:styleId="1-110">
    <w:name w:val="רשימה בינונית 1 - הדגשה 11"/>
    <w:basedOn w:val="ab"/>
    <w:uiPriority w:val="65"/>
    <w:rsid w:val="00AB35BA"/>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AB35BA"/>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AB35BA"/>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AB35BA"/>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AB35BA"/>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AB35BA"/>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customStyle="1" w:styleId="212">
    <w:name w:val="רשימה בינונית 21"/>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
    <w:name w:val="Medium List 2 Accent 1"/>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1fff8">
    <w:name w:val="רשימה כהה1"/>
    <w:basedOn w:val="ab"/>
    <w:uiPriority w:val="70"/>
    <w:rsid w:val="00AB35BA"/>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5">
    <w:name w:val="Dark List Accent 1"/>
    <w:basedOn w:val="ab"/>
    <w:uiPriority w:val="70"/>
    <w:rsid w:val="00AB35BA"/>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AB35BA"/>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AB35BA"/>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AB35BA"/>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AB35BA"/>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AB35BA"/>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AB35BA"/>
    <w:pPr>
      <w:numPr>
        <w:numId w:val="59"/>
      </w:numPr>
      <w:contextualSpacing/>
    </w:pPr>
    <w:rPr>
      <w:szCs w:val="24"/>
    </w:rPr>
  </w:style>
  <w:style w:type="paragraph" w:styleId="2">
    <w:name w:val="List Number 2"/>
    <w:basedOn w:val="a9"/>
    <w:uiPriority w:val="99"/>
    <w:semiHidden/>
    <w:unhideWhenUsed/>
    <w:rsid w:val="00AB35BA"/>
    <w:pPr>
      <w:numPr>
        <w:numId w:val="60"/>
      </w:numPr>
      <w:contextualSpacing/>
    </w:pPr>
    <w:rPr>
      <w:szCs w:val="24"/>
    </w:rPr>
  </w:style>
  <w:style w:type="paragraph" w:styleId="3">
    <w:name w:val="List Number 3"/>
    <w:basedOn w:val="a9"/>
    <w:uiPriority w:val="99"/>
    <w:semiHidden/>
    <w:unhideWhenUsed/>
    <w:rsid w:val="00AB35BA"/>
    <w:pPr>
      <w:numPr>
        <w:numId w:val="61"/>
      </w:numPr>
      <w:contextualSpacing/>
    </w:pPr>
    <w:rPr>
      <w:szCs w:val="24"/>
    </w:rPr>
  </w:style>
  <w:style w:type="paragraph" w:styleId="4">
    <w:name w:val="List Number 4"/>
    <w:basedOn w:val="a9"/>
    <w:uiPriority w:val="99"/>
    <w:semiHidden/>
    <w:unhideWhenUsed/>
    <w:rsid w:val="00AB35BA"/>
    <w:pPr>
      <w:numPr>
        <w:numId w:val="62"/>
      </w:numPr>
      <w:contextualSpacing/>
    </w:pPr>
    <w:rPr>
      <w:szCs w:val="24"/>
    </w:rPr>
  </w:style>
  <w:style w:type="paragraph" w:styleId="5">
    <w:name w:val="List Number 5"/>
    <w:basedOn w:val="a9"/>
    <w:uiPriority w:val="99"/>
    <w:semiHidden/>
    <w:unhideWhenUsed/>
    <w:rsid w:val="00AB35BA"/>
    <w:pPr>
      <w:numPr>
        <w:numId w:val="63"/>
      </w:numPr>
      <w:contextualSpacing/>
    </w:pPr>
    <w:rPr>
      <w:szCs w:val="24"/>
    </w:rPr>
  </w:style>
  <w:style w:type="paragraph" w:styleId="a0">
    <w:name w:val="List Bullet"/>
    <w:basedOn w:val="a9"/>
    <w:uiPriority w:val="99"/>
    <w:semiHidden/>
    <w:unhideWhenUsed/>
    <w:rsid w:val="00AB35BA"/>
    <w:pPr>
      <w:numPr>
        <w:numId w:val="64"/>
      </w:numPr>
      <w:contextualSpacing/>
    </w:pPr>
    <w:rPr>
      <w:szCs w:val="24"/>
    </w:rPr>
  </w:style>
  <w:style w:type="paragraph" w:styleId="30">
    <w:name w:val="List Bullet 3"/>
    <w:basedOn w:val="a9"/>
    <w:uiPriority w:val="99"/>
    <w:semiHidden/>
    <w:unhideWhenUsed/>
    <w:rsid w:val="00AB35BA"/>
    <w:pPr>
      <w:numPr>
        <w:numId w:val="65"/>
      </w:numPr>
      <w:contextualSpacing/>
    </w:pPr>
    <w:rPr>
      <w:szCs w:val="24"/>
    </w:rPr>
  </w:style>
  <w:style w:type="paragraph" w:styleId="40">
    <w:name w:val="List Bullet 4"/>
    <w:basedOn w:val="a9"/>
    <w:uiPriority w:val="99"/>
    <w:semiHidden/>
    <w:unhideWhenUsed/>
    <w:rsid w:val="00AB35BA"/>
    <w:pPr>
      <w:numPr>
        <w:numId w:val="66"/>
      </w:numPr>
      <w:contextualSpacing/>
    </w:pPr>
    <w:rPr>
      <w:szCs w:val="24"/>
    </w:rPr>
  </w:style>
  <w:style w:type="paragraph" w:styleId="50">
    <w:name w:val="List Bullet 5"/>
    <w:basedOn w:val="a9"/>
    <w:uiPriority w:val="99"/>
    <w:semiHidden/>
    <w:unhideWhenUsed/>
    <w:rsid w:val="00AB35BA"/>
    <w:pPr>
      <w:numPr>
        <w:numId w:val="67"/>
      </w:numPr>
      <w:contextualSpacing/>
    </w:pPr>
    <w:rPr>
      <w:szCs w:val="24"/>
    </w:rPr>
  </w:style>
  <w:style w:type="table" w:customStyle="1" w:styleId="1fff9">
    <w:name w:val="רשימה צבעונית1"/>
    <w:basedOn w:val="ab"/>
    <w:uiPriority w:val="72"/>
    <w:rsid w:val="00AB35BA"/>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6">
    <w:name w:val="Colorful List Accent 1"/>
    <w:basedOn w:val="ab"/>
    <w:uiPriority w:val="72"/>
    <w:rsid w:val="00AB35BA"/>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AB35BA"/>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AB35BA"/>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AB35BA"/>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AB35BA"/>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AB35BA"/>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4">
    <w:name w:val="table of figures"/>
    <w:basedOn w:val="a9"/>
    <w:next w:val="a9"/>
    <w:semiHidden/>
    <w:unhideWhenUsed/>
    <w:rsid w:val="00AB35BA"/>
    <w:rPr>
      <w:szCs w:val="24"/>
    </w:rPr>
  </w:style>
  <w:style w:type="paragraph" w:styleId="afffffffff5">
    <w:name w:val="table of authorities"/>
    <w:basedOn w:val="a9"/>
    <w:next w:val="a9"/>
    <w:uiPriority w:val="99"/>
    <w:semiHidden/>
    <w:unhideWhenUsed/>
    <w:rsid w:val="00AB35BA"/>
    <w:pPr>
      <w:ind w:left="240" w:hanging="240"/>
    </w:pPr>
    <w:rPr>
      <w:szCs w:val="24"/>
    </w:rPr>
  </w:style>
  <w:style w:type="table" w:customStyle="1" w:styleId="1fffa">
    <w:name w:val="רשת בהירה1"/>
    <w:basedOn w:val="ab"/>
    <w:uiPriority w:val="62"/>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114">
    <w:name w:val="רשת בהירה - הדגשה 11"/>
    <w:basedOn w:val="ab"/>
    <w:uiPriority w:val="62"/>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7">
    <w:name w:val="Medium Grid 1 Accent 1"/>
    <w:basedOn w:val="ab"/>
    <w:uiPriority w:val="67"/>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customStyle="1" w:styleId="117">
    <w:name w:val="רשת בינונית 11"/>
    <w:basedOn w:val="ab"/>
    <w:uiPriority w:val="67"/>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customStyle="1" w:styleId="213">
    <w:name w:val="רשת בינונית 21"/>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0">
    <w:name w:val="Medium Grid 2 Accent 1"/>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customStyle="1" w:styleId="311">
    <w:name w:val="רשת בינונית 31"/>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customStyle="1" w:styleId="1fffb">
    <w:name w:val="רשת צבעונית1"/>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8">
    <w:name w:val="Colorful Grid Accent 1"/>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6">
    <w:name w:val="Date"/>
    <w:basedOn w:val="a9"/>
    <w:next w:val="a9"/>
    <w:link w:val="afffffffff7"/>
    <w:uiPriority w:val="99"/>
    <w:unhideWhenUsed/>
    <w:rsid w:val="00AB35BA"/>
    <w:rPr>
      <w:szCs w:val="24"/>
    </w:rPr>
  </w:style>
  <w:style w:type="character" w:customStyle="1" w:styleId="afffffffff7">
    <w:name w:val="תאריך תו"/>
    <w:basedOn w:val="aa"/>
    <w:link w:val="afffffffff6"/>
    <w:uiPriority w:val="99"/>
    <w:rsid w:val="00AB35BA"/>
    <w:rPr>
      <w:rFonts w:cs="David"/>
      <w:sz w:val="24"/>
      <w:szCs w:val="24"/>
    </w:rPr>
  </w:style>
  <w:style w:type="paragraph" w:customStyle="1" w:styleId="Instruction1">
    <w:name w:val="Instruction1"/>
    <w:basedOn w:val="Base"/>
    <w:link w:val="Instruction10"/>
    <w:rsid w:val="00AB35BA"/>
    <w:pPr>
      <w:tabs>
        <w:tab w:val="num" w:pos="794"/>
      </w:tabs>
      <w:ind w:left="794" w:hanging="397"/>
    </w:pPr>
    <w:rPr>
      <w:i/>
      <w:iCs/>
    </w:rPr>
  </w:style>
  <w:style w:type="character" w:customStyle="1" w:styleId="Normal21">
    <w:name w:val="Normal2 תו"/>
    <w:locked/>
    <w:rsid w:val="00AB35BA"/>
    <w:rPr>
      <w:rFonts w:cs="David"/>
      <w:sz w:val="22"/>
      <w:szCs w:val="24"/>
      <w:lang w:eastAsia="he-IL"/>
    </w:rPr>
  </w:style>
  <w:style w:type="character" w:customStyle="1" w:styleId="AlphaList2Char">
    <w:name w:val="Alpha List 2 Char"/>
    <w:rsid w:val="00AB35BA"/>
    <w:rPr>
      <w:rFonts w:cs="David"/>
      <w:sz w:val="22"/>
      <w:szCs w:val="24"/>
      <w:lang w:eastAsia="he-IL"/>
    </w:rPr>
  </w:style>
  <w:style w:type="character" w:customStyle="1" w:styleId="BulletList20">
    <w:name w:val="Bullet List 2 תו"/>
    <w:rsid w:val="00AB35BA"/>
    <w:rPr>
      <w:rFonts w:cs="David"/>
      <w:sz w:val="22"/>
      <w:szCs w:val="24"/>
      <w:lang w:eastAsia="he-IL"/>
    </w:rPr>
  </w:style>
  <w:style w:type="character" w:customStyle="1" w:styleId="TableText2">
    <w:name w:val="TableText תו"/>
    <w:basedOn w:val="aa"/>
    <w:locked/>
    <w:rsid w:val="00AB35BA"/>
    <w:rPr>
      <w:rFonts w:cs="David"/>
      <w:sz w:val="22"/>
      <w:szCs w:val="24"/>
      <w:lang w:eastAsia="he-IL"/>
    </w:rPr>
  </w:style>
  <w:style w:type="paragraph" w:customStyle="1" w:styleId="a8">
    <w:name w:val="אותיות"/>
    <w:basedOn w:val="a9"/>
    <w:rsid w:val="00AB35BA"/>
    <w:pPr>
      <w:numPr>
        <w:numId w:val="70"/>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AB35BA"/>
    <w:rPr>
      <w:rFonts w:cs="David"/>
      <w:sz w:val="22"/>
      <w:szCs w:val="24"/>
      <w:lang w:eastAsia="he-IL"/>
    </w:rPr>
  </w:style>
  <w:style w:type="paragraph" w:customStyle="1" w:styleId="Instruction3">
    <w:name w:val="Instruction3"/>
    <w:basedOn w:val="Base"/>
    <w:rsid w:val="00AB35BA"/>
    <w:pPr>
      <w:tabs>
        <w:tab w:val="num" w:pos="1588"/>
      </w:tabs>
      <w:ind w:left="1588" w:hanging="397"/>
    </w:pPr>
    <w:rPr>
      <w:i/>
      <w:iCs/>
    </w:rPr>
  </w:style>
  <w:style w:type="paragraph" w:customStyle="1" w:styleId="Normal2Title">
    <w:name w:val="Normal2 Title"/>
    <w:basedOn w:val="Base"/>
    <w:next w:val="Normal2"/>
    <w:link w:val="Normal2TitleChar"/>
    <w:rsid w:val="00AB35BA"/>
    <w:pPr>
      <w:ind w:left="795"/>
    </w:pPr>
    <w:rPr>
      <w:b/>
      <w:bCs/>
    </w:rPr>
  </w:style>
  <w:style w:type="character" w:customStyle="1" w:styleId="NumberList20">
    <w:name w:val="Number List 2 תו"/>
    <w:basedOn w:val="aa"/>
    <w:rsid w:val="00AB35BA"/>
    <w:rPr>
      <w:rFonts w:cs="David"/>
      <w:sz w:val="22"/>
      <w:szCs w:val="24"/>
      <w:lang w:eastAsia="he-IL"/>
    </w:rPr>
  </w:style>
  <w:style w:type="paragraph" w:customStyle="1" w:styleId="1fffc">
    <w:name w:val="כיתוב1"/>
    <w:basedOn w:val="Base"/>
    <w:rsid w:val="00AB35BA"/>
    <w:pPr>
      <w:jc w:val="center"/>
    </w:pPr>
    <w:rPr>
      <w:b/>
      <w:bCs/>
    </w:rPr>
  </w:style>
  <w:style w:type="character" w:customStyle="1" w:styleId="Normal2TitleChar">
    <w:name w:val="Normal2 Title Char"/>
    <w:basedOn w:val="aa"/>
    <w:link w:val="Normal2Title"/>
    <w:rsid w:val="00AB35BA"/>
    <w:rPr>
      <w:rFonts w:cs="David"/>
      <w:b/>
      <w:bCs/>
      <w:sz w:val="22"/>
      <w:szCs w:val="24"/>
      <w:lang w:eastAsia="he-IL"/>
    </w:rPr>
  </w:style>
  <w:style w:type="numbering" w:customStyle="1" w:styleId="10">
    <w:name w:val="רשימה נוכחית1"/>
    <w:rsid w:val="00AB35BA"/>
    <w:pPr>
      <w:numPr>
        <w:numId w:val="71"/>
      </w:numPr>
    </w:pPr>
  </w:style>
  <w:style w:type="paragraph" w:customStyle="1" w:styleId="Footer2">
    <w:name w:val="Footer2"/>
    <w:basedOn w:val="ad"/>
    <w:rsid w:val="00AB35BA"/>
    <w:pPr>
      <w:tabs>
        <w:tab w:val="clear" w:pos="4153"/>
        <w:tab w:val="clear" w:pos="8306"/>
        <w:tab w:val="center" w:pos="4570"/>
        <w:tab w:val="right" w:pos="9070"/>
      </w:tabs>
      <w:jc w:val="both"/>
    </w:pPr>
    <w:rPr>
      <w:sz w:val="18"/>
      <w:szCs w:val="20"/>
      <w:lang w:eastAsia="he-IL"/>
    </w:rPr>
  </w:style>
  <w:style w:type="paragraph" w:customStyle="1" w:styleId="afffffffff8">
    <w:name w:val="פסקת פתיחה"/>
    <w:basedOn w:val="a9"/>
    <w:next w:val="a9"/>
    <w:link w:val="afffffffff9"/>
    <w:qFormat/>
    <w:rsid w:val="00AB35BA"/>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9">
    <w:name w:val="פסקת פתיחה תו"/>
    <w:link w:val="afffffffff8"/>
    <w:rsid w:val="00AB35BA"/>
    <w:rPr>
      <w:rFonts w:cs="FrankRuehl"/>
      <w:kern w:val="28"/>
      <w:sz w:val="22"/>
      <w:szCs w:val="26"/>
    </w:rPr>
  </w:style>
  <w:style w:type="paragraph" w:customStyle="1" w:styleId="Tableofcontents">
    <w:name w:val="Table of contents"/>
    <w:basedOn w:val="Base"/>
    <w:next w:val="Normal1"/>
    <w:rsid w:val="00AB35BA"/>
    <w:pPr>
      <w:pageBreakBefore/>
      <w:spacing w:after="120"/>
      <w:jc w:val="center"/>
    </w:pPr>
    <w:rPr>
      <w:b/>
      <w:bCs/>
      <w:smallCaps/>
      <w:spacing w:val="60"/>
      <w:sz w:val="28"/>
      <w:szCs w:val="32"/>
    </w:rPr>
  </w:style>
  <w:style w:type="paragraph" w:customStyle="1" w:styleId="2ff5">
    <w:name w:val="כיתוב2"/>
    <w:basedOn w:val="Base"/>
    <w:rsid w:val="00AB35BA"/>
    <w:pPr>
      <w:jc w:val="center"/>
    </w:pPr>
    <w:rPr>
      <w:bCs/>
    </w:rPr>
  </w:style>
  <w:style w:type="paragraph" w:customStyle="1" w:styleId="Instruction2">
    <w:name w:val="Instruction2"/>
    <w:basedOn w:val="Base"/>
    <w:link w:val="Instruction20"/>
    <w:rsid w:val="00AB35BA"/>
    <w:pPr>
      <w:tabs>
        <w:tab w:val="num" w:pos="1191"/>
      </w:tabs>
      <w:ind w:left="1191" w:hanging="397"/>
    </w:pPr>
    <w:rPr>
      <w:i/>
      <w:iCs/>
    </w:rPr>
  </w:style>
  <w:style w:type="paragraph" w:customStyle="1" w:styleId="ListContinue">
    <w:name w:val="ListContinue"/>
    <w:basedOn w:val="Base"/>
    <w:link w:val="ListContinue6"/>
    <w:rsid w:val="00AB35BA"/>
    <w:pPr>
      <w:spacing w:before="0"/>
      <w:ind w:left="397"/>
    </w:pPr>
  </w:style>
  <w:style w:type="paragraph" w:customStyle="1" w:styleId="Normaltitle">
    <w:name w:val="Normal title"/>
    <w:basedOn w:val="Base"/>
    <w:next w:val="1f2"/>
    <w:rsid w:val="00AB35BA"/>
    <w:rPr>
      <w:b/>
      <w:bCs/>
    </w:rPr>
  </w:style>
  <w:style w:type="paragraph" w:customStyle="1" w:styleId="Normal1Title">
    <w:name w:val="Normal1 Title"/>
    <w:basedOn w:val="Base"/>
    <w:next w:val="Normal1"/>
    <w:rsid w:val="00AB35BA"/>
    <w:pPr>
      <w:ind w:left="397"/>
    </w:pPr>
    <w:rPr>
      <w:b/>
      <w:bCs/>
    </w:rPr>
  </w:style>
  <w:style w:type="paragraph" w:customStyle="1" w:styleId="Normal3Title">
    <w:name w:val="Normal3 Title"/>
    <w:basedOn w:val="Base"/>
    <w:next w:val="Normal3"/>
    <w:rsid w:val="00AB35BA"/>
    <w:pPr>
      <w:ind w:left="1200"/>
    </w:pPr>
    <w:rPr>
      <w:b/>
      <w:bCs/>
    </w:rPr>
  </w:style>
  <w:style w:type="paragraph" w:customStyle="1" w:styleId="NumberList">
    <w:name w:val="Number List"/>
    <w:basedOn w:val="Base"/>
    <w:link w:val="NumberList6"/>
    <w:rsid w:val="00AB35BA"/>
    <w:pPr>
      <w:tabs>
        <w:tab w:val="num" w:pos="397"/>
      </w:tabs>
      <w:ind w:left="397" w:hanging="397"/>
    </w:pPr>
  </w:style>
  <w:style w:type="paragraph" w:customStyle="1" w:styleId="Tableofcontents1">
    <w:name w:val="Table of contents 1"/>
    <w:basedOn w:val="Tableofcontents"/>
    <w:next w:val="Normal1"/>
    <w:rsid w:val="00AB35BA"/>
    <w:pPr>
      <w:pageBreakBefore w:val="0"/>
    </w:pPr>
  </w:style>
  <w:style w:type="paragraph" w:customStyle="1" w:styleId="2ff6">
    <w:name w:val="כותרת 2 ל"/>
    <w:aliases w:val="Heading 2 N"/>
    <w:basedOn w:val="24"/>
    <w:next w:val="Normal1"/>
    <w:rsid w:val="00AB35BA"/>
    <w:pPr>
      <w:keepNext w:val="0"/>
      <w:spacing w:before="120" w:after="120" w:line="320" w:lineRule="exact"/>
      <w:ind w:left="794" w:hanging="794"/>
    </w:pPr>
    <w:rPr>
      <w:smallCaps/>
      <w:spacing w:val="60"/>
      <w:sz w:val="28"/>
      <w:szCs w:val="32"/>
      <w:lang w:eastAsia="he-IL"/>
    </w:rPr>
  </w:style>
  <w:style w:type="character" w:customStyle="1" w:styleId="214">
    <w:name w:val="כותרת 2 תו1"/>
    <w:aliases w:val="Heading 2 תו1,Heading 2 תו תו,כותרת 2 תו תו,סעיף ראשי תו1,h2 תו1,Attribute Heading 2 תו1,h2 main heading תו1,Heading 2a תו1,ASAPHeading 2 תו1,כותרת ראשית תו1,????? ????? תו1,יאיר כותרת 2 תו1,E תו1,Hn2 תו1,Reset numbering תו1,h21 תו1,h22 תו"/>
    <w:rsid w:val="00AB35BA"/>
    <w:rPr>
      <w:rFonts w:cs="David"/>
      <w:b/>
      <w:bCs/>
      <w:smallCaps/>
      <w:spacing w:val="60"/>
      <w:sz w:val="28"/>
      <w:szCs w:val="32"/>
      <w:lang w:val="en-US" w:eastAsia="he-IL" w:bidi="he-IL"/>
    </w:rPr>
  </w:style>
  <w:style w:type="character" w:customStyle="1" w:styleId="BulletList10">
    <w:name w:val="Bullet List 1 תו"/>
    <w:basedOn w:val="Base0"/>
    <w:rsid w:val="00AB35BA"/>
    <w:rPr>
      <w:rFonts w:cs="David"/>
      <w:sz w:val="22"/>
      <w:szCs w:val="24"/>
      <w:lang w:val="en-US" w:eastAsia="he-IL" w:bidi="he-IL"/>
    </w:rPr>
  </w:style>
  <w:style w:type="character" w:customStyle="1" w:styleId="Instruction0">
    <w:name w:val="Instruction תו"/>
    <w:link w:val="Instruction"/>
    <w:rsid w:val="00AB35BA"/>
    <w:rPr>
      <w:rFonts w:cs="David"/>
      <w:i/>
      <w:iCs/>
      <w:sz w:val="22"/>
      <w:szCs w:val="24"/>
      <w:lang w:eastAsia="he-IL"/>
    </w:rPr>
  </w:style>
  <w:style w:type="character" w:customStyle="1" w:styleId="Instruction10">
    <w:name w:val="Instruction1 תו"/>
    <w:link w:val="Instruction1"/>
    <w:rsid w:val="00AB35BA"/>
    <w:rPr>
      <w:rFonts w:cs="David"/>
      <w:i/>
      <w:iCs/>
      <w:sz w:val="22"/>
      <w:szCs w:val="24"/>
      <w:lang w:eastAsia="he-IL"/>
    </w:rPr>
  </w:style>
  <w:style w:type="character" w:customStyle="1" w:styleId="Instruction20">
    <w:name w:val="Instruction2 תו"/>
    <w:link w:val="Instruction2"/>
    <w:rsid w:val="00AB35BA"/>
    <w:rPr>
      <w:rFonts w:cs="David"/>
      <w:i/>
      <w:iCs/>
      <w:sz w:val="22"/>
      <w:szCs w:val="24"/>
      <w:lang w:eastAsia="he-IL"/>
    </w:rPr>
  </w:style>
  <w:style w:type="character" w:customStyle="1" w:styleId="ListContinue6">
    <w:name w:val="ListContinue תו"/>
    <w:basedOn w:val="Base0"/>
    <w:link w:val="ListContinue"/>
    <w:rsid w:val="00AB35BA"/>
    <w:rPr>
      <w:rFonts w:cs="David"/>
      <w:sz w:val="22"/>
      <w:szCs w:val="24"/>
      <w:lang w:eastAsia="he-IL"/>
    </w:rPr>
  </w:style>
  <w:style w:type="character" w:customStyle="1" w:styleId="NumberList6">
    <w:name w:val="Number List תו"/>
    <w:link w:val="NumberList"/>
    <w:rsid w:val="00AB35BA"/>
    <w:rPr>
      <w:rFonts w:cs="David"/>
      <w:sz w:val="22"/>
      <w:szCs w:val="24"/>
      <w:lang w:eastAsia="he-IL"/>
    </w:rPr>
  </w:style>
  <w:style w:type="paragraph" w:customStyle="1" w:styleId="Caption14">
    <w:name w:val="Caption14"/>
    <w:basedOn w:val="Base"/>
    <w:rsid w:val="00AB35BA"/>
    <w:pPr>
      <w:jc w:val="center"/>
    </w:pPr>
    <w:rPr>
      <w:bCs/>
    </w:rPr>
  </w:style>
  <w:style w:type="paragraph" w:customStyle="1" w:styleId="Normal18">
    <w:name w:val="Normal18"/>
    <w:basedOn w:val="Base"/>
    <w:rsid w:val="00AB35BA"/>
  </w:style>
  <w:style w:type="paragraph" w:customStyle="1" w:styleId="Caption1">
    <w:name w:val="Caption1"/>
    <w:basedOn w:val="Base"/>
    <w:rsid w:val="00AB35BA"/>
    <w:pPr>
      <w:jc w:val="center"/>
    </w:pPr>
    <w:rPr>
      <w:bCs/>
    </w:rPr>
  </w:style>
  <w:style w:type="paragraph" w:customStyle="1" w:styleId="Normal4">
    <w:name w:val="Normal4"/>
    <w:basedOn w:val="Base"/>
    <w:link w:val="Normal"/>
    <w:qFormat/>
    <w:rsid w:val="00AB35BA"/>
  </w:style>
  <w:style w:type="character" w:customStyle="1" w:styleId="Normal">
    <w:name w:val="Normal תו"/>
    <w:basedOn w:val="Base0"/>
    <w:link w:val="Normal4"/>
    <w:rsid w:val="00AB35BA"/>
    <w:rPr>
      <w:rFonts w:cs="David"/>
      <w:sz w:val="22"/>
      <w:szCs w:val="24"/>
      <w:lang w:eastAsia="he-IL"/>
    </w:rPr>
  </w:style>
  <w:style w:type="paragraph" w:customStyle="1" w:styleId="afffffffffa">
    <w:name w:val="טבלה רגיל"/>
    <w:basedOn w:val="a9"/>
    <w:rsid w:val="00AB35BA"/>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harChar5">
    <w:name w:val="Char Char"/>
    <w:basedOn w:val="a9"/>
    <w:rsid w:val="00AB35BA"/>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character" w:customStyle="1" w:styleId="3fd">
    <w:name w:val="תו תו3"/>
    <w:rsid w:val="00AB35BA"/>
    <w:rPr>
      <w:rFonts w:ascii="Times New Roman" w:eastAsia="Times New Roman" w:hAnsi="Times New Roman" w:cs="Times New Roman"/>
      <w:sz w:val="20"/>
      <w:szCs w:val="20"/>
    </w:rPr>
  </w:style>
  <w:style w:type="paragraph" w:customStyle="1" w:styleId="CharChar6">
    <w:name w:val="Char Char תו תו"/>
    <w:basedOn w:val="a9"/>
    <w:rsid w:val="00AB35BA"/>
    <w:pPr>
      <w:bidi w:val="0"/>
      <w:spacing w:after="160" w:line="240" w:lineRule="exact"/>
    </w:pPr>
    <w:rPr>
      <w:rFonts w:ascii="Verdana" w:hAnsi="Verdana" w:cs="FrankRuehl"/>
      <w:sz w:val="16"/>
      <w:szCs w:val="20"/>
      <w:lang w:bidi="ar-SA"/>
    </w:rPr>
  </w:style>
  <w:style w:type="paragraph" w:customStyle="1" w:styleId="Normal5">
    <w:name w:val="Normal5"/>
    <w:basedOn w:val="Base"/>
    <w:rsid w:val="00AB35BA"/>
  </w:style>
  <w:style w:type="paragraph" w:customStyle="1" w:styleId="CharCharCharCharCharCharCharChar">
    <w:name w:val="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aption2">
    <w:name w:val="Caption2"/>
    <w:basedOn w:val="Base"/>
    <w:rsid w:val="00AB35BA"/>
    <w:pPr>
      <w:jc w:val="center"/>
    </w:pPr>
    <w:rPr>
      <w:bCs/>
    </w:rPr>
  </w:style>
  <w:style w:type="paragraph" w:customStyle="1" w:styleId="Normal6">
    <w:name w:val="Normal6"/>
    <w:basedOn w:val="Base"/>
    <w:rsid w:val="00AB35BA"/>
  </w:style>
  <w:style w:type="paragraph" w:customStyle="1" w:styleId="CharCharCharCharCharCharCharCharCharChar2">
    <w:name w:val="Char Char תו תו 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N1">
    <w:name w:val="N1"/>
    <w:basedOn w:val="a9"/>
    <w:rsid w:val="00AB35BA"/>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b">
    <w:name w:val="כותרות"/>
    <w:basedOn w:val="a9"/>
    <w:rsid w:val="00AB35BA"/>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c">
    <w:name w:val="הואיל"/>
    <w:basedOn w:val="afffffffffb"/>
    <w:rsid w:val="00AB35BA"/>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AB35BA"/>
    <w:pPr>
      <w:jc w:val="center"/>
    </w:pPr>
    <w:rPr>
      <w:bCs/>
    </w:rPr>
  </w:style>
  <w:style w:type="paragraph" w:customStyle="1" w:styleId="Normal7">
    <w:name w:val="Normal7"/>
    <w:basedOn w:val="Base"/>
    <w:rsid w:val="00AB35BA"/>
  </w:style>
  <w:style w:type="paragraph" w:customStyle="1" w:styleId="2ff7">
    <w:name w:val="מהדורה2"/>
    <w:hidden/>
    <w:semiHidden/>
    <w:rsid w:val="00AB35BA"/>
    <w:rPr>
      <w:rFonts w:cs="Times New Roman"/>
      <w:sz w:val="24"/>
      <w:szCs w:val="24"/>
    </w:rPr>
  </w:style>
  <w:style w:type="paragraph" w:customStyle="1" w:styleId="Char34">
    <w:name w:val="Char34"/>
    <w:basedOn w:val="a9"/>
    <w:rsid w:val="00AB35BA"/>
    <w:pPr>
      <w:bidi w:val="0"/>
      <w:spacing w:after="160" w:line="240" w:lineRule="exact"/>
    </w:pPr>
    <w:rPr>
      <w:rFonts w:ascii="Verdana" w:hAnsi="Verdana" w:cs="Times New Roman"/>
      <w:sz w:val="20"/>
      <w:szCs w:val="20"/>
      <w:lang w:bidi="ar-SA"/>
    </w:rPr>
  </w:style>
  <w:style w:type="paragraph" w:customStyle="1" w:styleId="Char33">
    <w:name w:val="Char33"/>
    <w:basedOn w:val="a9"/>
    <w:rsid w:val="00AB35BA"/>
    <w:pPr>
      <w:bidi w:val="0"/>
      <w:spacing w:after="160" w:line="240" w:lineRule="exact"/>
    </w:pPr>
    <w:rPr>
      <w:rFonts w:ascii="Verdana" w:hAnsi="Verdana" w:cs="Times New Roman"/>
      <w:sz w:val="20"/>
      <w:szCs w:val="20"/>
      <w:lang w:bidi="ar-SA"/>
    </w:rPr>
  </w:style>
  <w:style w:type="paragraph" w:customStyle="1" w:styleId="Char32">
    <w:name w:val="Char32"/>
    <w:basedOn w:val="a9"/>
    <w:rsid w:val="00AB35BA"/>
    <w:pPr>
      <w:bidi w:val="0"/>
      <w:spacing w:after="160" w:line="240" w:lineRule="exact"/>
    </w:pPr>
    <w:rPr>
      <w:rFonts w:ascii="Verdana" w:hAnsi="Verdana" w:cs="Times New Roman"/>
      <w:sz w:val="20"/>
      <w:szCs w:val="20"/>
      <w:lang w:bidi="ar-SA"/>
    </w:rPr>
  </w:style>
  <w:style w:type="paragraph" w:customStyle="1" w:styleId="2ff8">
    <w:name w:val="רגיל2"/>
    <w:basedOn w:val="Base"/>
    <w:qFormat/>
    <w:rsid w:val="00AB35BA"/>
  </w:style>
  <w:style w:type="paragraph" w:customStyle="1" w:styleId="Char310">
    <w:name w:val="Char31"/>
    <w:basedOn w:val="a9"/>
    <w:rsid w:val="00AB35BA"/>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AB35BA"/>
    <w:pPr>
      <w:jc w:val="center"/>
    </w:pPr>
    <w:rPr>
      <w:bCs/>
    </w:rPr>
  </w:style>
  <w:style w:type="paragraph" w:customStyle="1" w:styleId="Normal8">
    <w:name w:val="Normal8"/>
    <w:basedOn w:val="Base"/>
    <w:rsid w:val="00AB35BA"/>
  </w:style>
  <w:style w:type="paragraph" w:customStyle="1" w:styleId="Caption5">
    <w:name w:val="Caption5"/>
    <w:basedOn w:val="Base"/>
    <w:rsid w:val="00AB35BA"/>
    <w:pPr>
      <w:jc w:val="center"/>
    </w:pPr>
    <w:rPr>
      <w:bCs/>
    </w:rPr>
  </w:style>
  <w:style w:type="paragraph" w:customStyle="1" w:styleId="Normal9">
    <w:name w:val="Normal9"/>
    <w:basedOn w:val="Base"/>
    <w:rsid w:val="00AB35BA"/>
  </w:style>
  <w:style w:type="paragraph" w:customStyle="1" w:styleId="DefaultParagraphFont1">
    <w:name w:val="Default Paragraph Font1"/>
    <w:basedOn w:val="a9"/>
    <w:rsid w:val="00AB35BA"/>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AB35BA"/>
    <w:pPr>
      <w:jc w:val="center"/>
    </w:pPr>
    <w:rPr>
      <w:bCs/>
    </w:rPr>
  </w:style>
  <w:style w:type="paragraph" w:customStyle="1" w:styleId="Normal100">
    <w:name w:val="Normal10"/>
    <w:basedOn w:val="Base"/>
    <w:rsid w:val="00AB35BA"/>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7">
    <w:name w:val="Caption7"/>
    <w:basedOn w:val="Base"/>
    <w:rsid w:val="00AB35BA"/>
    <w:pPr>
      <w:jc w:val="center"/>
    </w:pPr>
    <w:rPr>
      <w:bCs/>
    </w:rPr>
  </w:style>
  <w:style w:type="paragraph" w:customStyle="1" w:styleId="Normal110">
    <w:name w:val="Normal11"/>
    <w:basedOn w:val="Base"/>
    <w:rsid w:val="00AB35BA"/>
  </w:style>
  <w:style w:type="paragraph" w:customStyle="1" w:styleId="1fffd">
    <w:name w:val="תו תו1"/>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8">
    <w:name w:val="Caption8"/>
    <w:basedOn w:val="Base"/>
    <w:rsid w:val="00AB35BA"/>
    <w:pPr>
      <w:jc w:val="center"/>
    </w:pPr>
    <w:rPr>
      <w:bCs/>
    </w:rPr>
  </w:style>
  <w:style w:type="paragraph" w:customStyle="1" w:styleId="Normal12">
    <w:name w:val="Normal12"/>
    <w:basedOn w:val="Base"/>
    <w:rsid w:val="00AB35BA"/>
  </w:style>
  <w:style w:type="character" w:customStyle="1" w:styleId="affff3">
    <w:name w:val="ללא מרווח תו"/>
    <w:link w:val="affff2"/>
    <w:uiPriority w:val="1"/>
    <w:rsid w:val="00AB35BA"/>
    <w:rPr>
      <w:rFonts w:ascii="Calibri" w:eastAsia="Calibri" w:hAnsi="Calibri" w:cs="Arial"/>
      <w:sz w:val="22"/>
      <w:szCs w:val="22"/>
    </w:rPr>
  </w:style>
  <w:style w:type="paragraph" w:customStyle="1" w:styleId="Caption9">
    <w:name w:val="Caption9"/>
    <w:basedOn w:val="Base"/>
    <w:rsid w:val="00AB35BA"/>
    <w:pPr>
      <w:jc w:val="center"/>
    </w:pPr>
    <w:rPr>
      <w:bCs/>
    </w:rPr>
  </w:style>
  <w:style w:type="paragraph" w:customStyle="1" w:styleId="Normal13">
    <w:name w:val="Normal13"/>
    <w:basedOn w:val="Base"/>
    <w:rsid w:val="00AB35BA"/>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11">
    <w:name w:val="Caption11"/>
    <w:basedOn w:val="Base"/>
    <w:rsid w:val="00AB35BA"/>
    <w:pPr>
      <w:jc w:val="center"/>
    </w:pPr>
    <w:rPr>
      <w:bCs/>
    </w:rPr>
  </w:style>
  <w:style w:type="paragraph" w:customStyle="1" w:styleId="Normal15">
    <w:name w:val="Normal15"/>
    <w:basedOn w:val="Base"/>
    <w:rsid w:val="00AB35BA"/>
  </w:style>
  <w:style w:type="paragraph" w:customStyle="1" w:styleId="n-1a1">
    <w:name w:val="n-1a"/>
    <w:basedOn w:val="a9"/>
    <w:rsid w:val="00AB35BA"/>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AB35BA"/>
    <w:pPr>
      <w:jc w:val="center"/>
    </w:pPr>
    <w:rPr>
      <w:bCs/>
    </w:rPr>
  </w:style>
  <w:style w:type="paragraph" w:customStyle="1" w:styleId="Normal14">
    <w:name w:val="Normal14"/>
    <w:basedOn w:val="Base"/>
    <w:rsid w:val="00AB35BA"/>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AB35BA"/>
    <w:pPr>
      <w:jc w:val="center"/>
    </w:pPr>
    <w:rPr>
      <w:bCs/>
    </w:rPr>
  </w:style>
  <w:style w:type="paragraph" w:customStyle="1" w:styleId="Normal16">
    <w:name w:val="Normal16"/>
    <w:basedOn w:val="Base"/>
    <w:rsid w:val="00AB35BA"/>
  </w:style>
  <w:style w:type="paragraph" w:customStyle="1" w:styleId="Caption13">
    <w:name w:val="Caption13"/>
    <w:basedOn w:val="Base"/>
    <w:rsid w:val="00AB35BA"/>
    <w:pPr>
      <w:jc w:val="center"/>
    </w:pPr>
    <w:rPr>
      <w:bCs/>
    </w:rPr>
  </w:style>
  <w:style w:type="paragraph" w:customStyle="1" w:styleId="Normal17">
    <w:name w:val="Normal17"/>
    <w:basedOn w:val="Base"/>
    <w:rsid w:val="00AB35BA"/>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B35BA"/>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AB35BA"/>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AB35BA"/>
    <w:pPr>
      <w:spacing w:before="75" w:line="280" w:lineRule="atLeast"/>
    </w:pPr>
    <w:rPr>
      <w:sz w:val="22"/>
      <w:szCs w:val="22"/>
    </w:rPr>
  </w:style>
  <w:style w:type="paragraph" w:customStyle="1" w:styleId="Instruction4">
    <w:name w:val="Instruction4"/>
    <w:basedOn w:val="Base"/>
    <w:qFormat/>
    <w:rsid w:val="00AB35BA"/>
    <w:pPr>
      <w:numPr>
        <w:numId w:val="73"/>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B35BA"/>
    <w:pPr>
      <w:ind w:left="1588"/>
    </w:pPr>
    <w:rPr>
      <w:b/>
      <w:bCs/>
    </w:rPr>
  </w:style>
  <w:style w:type="paragraph" w:customStyle="1" w:styleId="Normal02">
    <w:name w:val="Normal0"/>
    <w:basedOn w:val="Base"/>
    <w:qFormat/>
    <w:rsid w:val="00AB35BA"/>
  </w:style>
  <w:style w:type="paragraph" w:customStyle="1" w:styleId="CharCharCharChar">
    <w:name w:val="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normal22">
    <w:name w:val="normal 2"/>
    <w:basedOn w:val="24"/>
    <w:rsid w:val="00AB35BA"/>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B35BA"/>
    <w:pPr>
      <w:spacing w:line="240" w:lineRule="atLeast"/>
      <w:jc w:val="both"/>
    </w:pPr>
    <w:rPr>
      <w:rFonts w:ascii="Arial" w:hAnsi="Arial"/>
      <w:szCs w:val="24"/>
      <w:lang w:eastAsia="he-IL"/>
    </w:rPr>
  </w:style>
  <w:style w:type="paragraph" w:customStyle="1" w:styleId="LetterEnd">
    <w:name w:val="LetterEnd"/>
    <w:basedOn w:val="a9"/>
    <w:rsid w:val="00AB35BA"/>
    <w:pPr>
      <w:spacing w:after="240" w:line="240" w:lineRule="atLeast"/>
      <w:ind w:left="5102" w:hanging="1"/>
      <w:jc w:val="both"/>
    </w:pPr>
    <w:rPr>
      <w:rFonts w:ascii="Arial" w:hAnsi="Arial"/>
      <w:szCs w:val="24"/>
      <w:lang w:eastAsia="he-IL"/>
    </w:rPr>
  </w:style>
  <w:style w:type="paragraph" w:customStyle="1" w:styleId="Normal23">
    <w:name w:val="Normal 2"/>
    <w:basedOn w:val="a9"/>
    <w:rsid w:val="00AB35BA"/>
    <w:pPr>
      <w:spacing w:after="240" w:line="360" w:lineRule="auto"/>
      <w:ind w:left="1274"/>
      <w:jc w:val="both"/>
    </w:pPr>
    <w:rPr>
      <w:rFonts w:ascii="Arial" w:hAnsi="Arial"/>
      <w:sz w:val="20"/>
      <w:szCs w:val="24"/>
      <w:lang w:eastAsia="he-IL"/>
    </w:rPr>
  </w:style>
  <w:style w:type="paragraph" w:customStyle="1" w:styleId="Normal31">
    <w:name w:val="Normal 3"/>
    <w:basedOn w:val="a9"/>
    <w:rsid w:val="00AB35BA"/>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AB35BA"/>
    <w:pPr>
      <w:spacing w:after="240" w:line="360" w:lineRule="auto"/>
      <w:ind w:left="2268"/>
      <w:jc w:val="both"/>
    </w:pPr>
    <w:rPr>
      <w:rFonts w:ascii="Arial" w:hAnsi="Arial"/>
      <w:szCs w:val="24"/>
      <w:lang w:eastAsia="he-IL"/>
    </w:rPr>
  </w:style>
  <w:style w:type="paragraph" w:customStyle="1" w:styleId="Normal50">
    <w:name w:val="Normal 5"/>
    <w:basedOn w:val="a9"/>
    <w:rsid w:val="00AB35BA"/>
    <w:pPr>
      <w:spacing w:after="240" w:line="360" w:lineRule="auto"/>
      <w:ind w:left="2835"/>
      <w:jc w:val="both"/>
    </w:pPr>
    <w:rPr>
      <w:rFonts w:ascii="Arial" w:hAnsi="Arial"/>
      <w:szCs w:val="24"/>
      <w:lang w:eastAsia="he-IL"/>
    </w:rPr>
  </w:style>
  <w:style w:type="paragraph" w:customStyle="1" w:styleId="Normal60">
    <w:name w:val="Normal 6"/>
    <w:basedOn w:val="a9"/>
    <w:rsid w:val="00AB35BA"/>
    <w:pPr>
      <w:spacing w:after="240" w:line="360" w:lineRule="auto"/>
      <w:ind w:left="3402"/>
      <w:jc w:val="both"/>
    </w:pPr>
    <w:rPr>
      <w:rFonts w:ascii="Arial" w:hAnsi="Arial"/>
      <w:szCs w:val="24"/>
      <w:lang w:eastAsia="he-IL"/>
    </w:rPr>
  </w:style>
  <w:style w:type="paragraph" w:customStyle="1" w:styleId="1fffe">
    <w:name w:val="נושא הערה1"/>
    <w:basedOn w:val="afe"/>
    <w:next w:val="afe"/>
    <w:semiHidden/>
    <w:rsid w:val="00AB35BA"/>
    <w:pPr>
      <w:spacing w:after="240" w:line="360" w:lineRule="auto"/>
      <w:jc w:val="both"/>
    </w:pPr>
    <w:rPr>
      <w:rFonts w:ascii="Arial" w:hAnsi="Arial" w:cs="David"/>
    </w:rPr>
  </w:style>
  <w:style w:type="paragraph" w:customStyle="1" w:styleId="Style6">
    <w:name w:val="Style6"/>
    <w:basedOn w:val="24"/>
    <w:link w:val="Style6Char"/>
    <w:qFormat/>
    <w:rsid w:val="00AB35BA"/>
    <w:pPr>
      <w:spacing w:after="240"/>
      <w:jc w:val="center"/>
    </w:pPr>
    <w:rPr>
      <w:rFonts w:ascii="Times New Roman Bold" w:hAnsi="Times New Roman Bold"/>
      <w:u w:val="single"/>
    </w:rPr>
  </w:style>
  <w:style w:type="character" w:customStyle="1" w:styleId="Style6Char">
    <w:name w:val="Style6 Char"/>
    <w:basedOn w:val="aa"/>
    <w:link w:val="Style6"/>
    <w:rsid w:val="00AB35BA"/>
    <w:rPr>
      <w:rFonts w:ascii="Times New Roman Bold" w:hAnsi="Times New Roman Bold" w:cs="David"/>
      <w:b/>
      <w:bCs/>
      <w:sz w:val="24"/>
      <w:szCs w:val="26"/>
      <w:u w:val="single"/>
    </w:rPr>
  </w:style>
  <w:style w:type="character" w:customStyle="1" w:styleId="t151">
    <w:name w:val="t151"/>
    <w:basedOn w:val="aa"/>
    <w:rsid w:val="00AB35BA"/>
    <w:rPr>
      <w:color w:val="000000"/>
      <w:sz w:val="23"/>
      <w:szCs w:val="23"/>
    </w:rPr>
  </w:style>
  <w:style w:type="paragraph" w:customStyle="1" w:styleId="74">
    <w:name w:val="7"/>
    <w:basedOn w:val="a9"/>
    <w:next w:val="af"/>
    <w:rsid w:val="00AB35BA"/>
    <w:pPr>
      <w:tabs>
        <w:tab w:val="center" w:pos="4153"/>
        <w:tab w:val="right" w:pos="8306"/>
      </w:tabs>
    </w:pPr>
    <w:rPr>
      <w:lang w:eastAsia="he-IL"/>
    </w:rPr>
  </w:style>
  <w:style w:type="paragraph" w:customStyle="1" w:styleId="1ffff">
    <w:name w:val="תואר1"/>
    <w:basedOn w:val="a9"/>
    <w:qFormat/>
    <w:rsid w:val="00AB35BA"/>
    <w:pPr>
      <w:jc w:val="center"/>
    </w:pPr>
    <w:rPr>
      <w:sz w:val="20"/>
      <w:szCs w:val="24"/>
    </w:rPr>
  </w:style>
  <w:style w:type="paragraph" w:customStyle="1" w:styleId="afffffffffd">
    <w:name w:val="פסקה א"/>
    <w:basedOn w:val="a9"/>
    <w:rsid w:val="00AB35BA"/>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AB35BA"/>
    <w:rPr>
      <w:rFonts w:cs="David"/>
      <w:sz w:val="24"/>
      <w:szCs w:val="26"/>
    </w:rPr>
  </w:style>
  <w:style w:type="paragraph" w:customStyle="1" w:styleId="84">
    <w:name w:val="8"/>
    <w:basedOn w:val="a9"/>
    <w:next w:val="af"/>
    <w:rsid w:val="00AB35BA"/>
    <w:pPr>
      <w:tabs>
        <w:tab w:val="center" w:pos="4153"/>
        <w:tab w:val="right" w:pos="8306"/>
      </w:tabs>
    </w:pPr>
    <w:rPr>
      <w:lang w:eastAsia="he-IL"/>
    </w:rPr>
  </w:style>
  <w:style w:type="paragraph" w:customStyle="1" w:styleId="12">
    <w:name w:val="סיעוף 1"/>
    <w:basedOn w:val="a9"/>
    <w:rsid w:val="00AB35BA"/>
    <w:pPr>
      <w:numPr>
        <w:numId w:val="74"/>
      </w:numPr>
      <w:spacing w:before="120"/>
    </w:pPr>
    <w:rPr>
      <w:rFonts w:cs="Times New Roman"/>
      <w:szCs w:val="24"/>
    </w:rPr>
  </w:style>
  <w:style w:type="paragraph" w:customStyle="1" w:styleId="23">
    <w:name w:val="סיעוף 2"/>
    <w:basedOn w:val="12"/>
    <w:rsid w:val="00AB35BA"/>
    <w:pPr>
      <w:numPr>
        <w:ilvl w:val="1"/>
      </w:numPr>
    </w:pPr>
  </w:style>
  <w:style w:type="paragraph" w:customStyle="1" w:styleId="33">
    <w:name w:val="סיעוף 3"/>
    <w:basedOn w:val="23"/>
    <w:rsid w:val="00AB35BA"/>
    <w:pPr>
      <w:numPr>
        <w:ilvl w:val="2"/>
      </w:numPr>
    </w:pPr>
  </w:style>
  <w:style w:type="paragraph" w:customStyle="1" w:styleId="41">
    <w:name w:val="סיעוף 4"/>
    <w:basedOn w:val="33"/>
    <w:rsid w:val="00AB35BA"/>
    <w:pPr>
      <w:numPr>
        <w:ilvl w:val="3"/>
      </w:numPr>
    </w:pPr>
  </w:style>
  <w:style w:type="character" w:customStyle="1" w:styleId="118">
    <w:name w:val="כותרת 1 תו1"/>
    <w:aliases w:val="Heading 1 תו1,H2 תו1,Header 1 תו1,II+ תו1,I תו1,ראש פרק תו1,Hn1 תו1,H1 תו1,h1 תו1"/>
    <w:basedOn w:val="aa"/>
    <w:rsid w:val="00173741"/>
    <w:rPr>
      <w:rFonts w:asciiTheme="majorHAnsi" w:eastAsiaTheme="majorEastAsia" w:hAnsiTheme="majorHAnsi" w:cstheme="majorBidi"/>
      <w:color w:val="365F91" w:themeColor="accent1" w:themeShade="BF"/>
      <w:sz w:val="32"/>
      <w:szCs w:val="32"/>
    </w:rPr>
  </w:style>
  <w:style w:type="character" w:customStyle="1" w:styleId="312">
    <w:name w:val="כותרת 3 תו1"/>
    <w:aliases w:val="Heading 3 תו1,Function header 3 תו1,Function header 31 תו1,Function header 32 תו1,Function header 33 תו1,Function header 34 תו1,Function header 311 תו1,Function header 321 תו1,Function header 35 תו1,Function header 312 תו1,Hn3 תו1"/>
    <w:basedOn w:val="aa"/>
    <w:semiHidden/>
    <w:rsid w:val="00173741"/>
    <w:rPr>
      <w:rFonts w:asciiTheme="majorHAnsi" w:eastAsiaTheme="majorEastAsia" w:hAnsiTheme="majorHAnsi" w:cstheme="majorBidi"/>
      <w:color w:val="243F60" w:themeColor="accent1" w:themeShade="7F"/>
      <w:sz w:val="24"/>
      <w:szCs w:val="24"/>
    </w:rPr>
  </w:style>
  <w:style w:type="character" w:customStyle="1" w:styleId="411">
    <w:name w:val="כותרת 4 תו1"/>
    <w:aliases w:val="Heading 4 תו1,Hn4 תו1,Heading 4 Char Char תו1,Heading 4 Char Char Char תו1,Heading 4 Char Char Char Char Char Char תו1,Heading 4 Char Char Char Char Char תו תו1,Heading 4 Char Char Char Char Char תו2,h4 תו,H4 תו,Heading 4 תו תו תו"/>
    <w:basedOn w:val="aa"/>
    <w:semiHidden/>
    <w:rsid w:val="00173741"/>
    <w:rPr>
      <w:rFonts w:asciiTheme="majorHAnsi" w:eastAsiaTheme="majorEastAsia" w:hAnsiTheme="majorHAnsi" w:cstheme="majorBidi"/>
      <w:i/>
      <w:iCs/>
      <w:color w:val="365F91" w:themeColor="accent1" w:themeShade="BF"/>
      <w:sz w:val="24"/>
      <w:szCs w:val="26"/>
    </w:rPr>
  </w:style>
  <w:style w:type="character" w:customStyle="1" w:styleId="511">
    <w:name w:val="כותרת 5 תו1"/>
    <w:aliases w:val="Heading 5 תו1,Hn5 תו1,H5 תו1"/>
    <w:basedOn w:val="aa"/>
    <w:semiHidden/>
    <w:rsid w:val="00173741"/>
    <w:rPr>
      <w:rFonts w:asciiTheme="majorHAnsi" w:eastAsiaTheme="majorEastAsia" w:hAnsiTheme="majorHAnsi" w:cstheme="majorBidi"/>
      <w:color w:val="365F91" w:themeColor="accent1" w:themeShade="BF"/>
      <w:sz w:val="24"/>
      <w:szCs w:val="26"/>
    </w:rPr>
  </w:style>
  <w:style w:type="character" w:customStyle="1" w:styleId="611">
    <w:name w:val="כותרת 6 תו1"/>
    <w:aliases w:val="Heading 6 תו1,H6 תו1,Hn6 תו1"/>
    <w:basedOn w:val="aa"/>
    <w:semiHidden/>
    <w:rsid w:val="00173741"/>
    <w:rPr>
      <w:rFonts w:asciiTheme="majorHAnsi" w:eastAsiaTheme="majorEastAsia" w:hAnsiTheme="majorHAnsi" w:cstheme="majorBidi"/>
      <w:color w:val="243F60" w:themeColor="accent1" w:themeShade="7F"/>
      <w:sz w:val="24"/>
      <w:szCs w:val="26"/>
    </w:rPr>
  </w:style>
  <w:style w:type="character" w:customStyle="1" w:styleId="711">
    <w:name w:val="כותרת 7 תו1"/>
    <w:aliases w:val="Heading 7 תו1"/>
    <w:basedOn w:val="aa"/>
    <w:semiHidden/>
    <w:rsid w:val="00173741"/>
    <w:rPr>
      <w:rFonts w:asciiTheme="majorHAnsi" w:eastAsiaTheme="majorEastAsia" w:hAnsiTheme="majorHAnsi" w:cstheme="majorBidi"/>
      <w:i/>
      <w:iCs/>
      <w:color w:val="243F60" w:themeColor="accent1" w:themeShade="7F"/>
      <w:sz w:val="24"/>
      <w:szCs w:val="26"/>
    </w:rPr>
  </w:style>
  <w:style w:type="character" w:customStyle="1" w:styleId="811">
    <w:name w:val="כותרת 8 תו1"/>
    <w:aliases w:val="Heading 8 תו1"/>
    <w:basedOn w:val="aa"/>
    <w:semiHidden/>
    <w:rsid w:val="00173741"/>
    <w:rPr>
      <w:rFonts w:asciiTheme="majorHAnsi" w:eastAsiaTheme="majorEastAsia" w:hAnsiTheme="majorHAnsi" w:cstheme="majorBidi"/>
      <w:color w:val="272727" w:themeColor="text1" w:themeTint="D8"/>
      <w:sz w:val="21"/>
      <w:szCs w:val="21"/>
    </w:rPr>
  </w:style>
  <w:style w:type="character" w:customStyle="1" w:styleId="911">
    <w:name w:val="כותרת 9 תו1"/>
    <w:aliases w:val="Heading 9 תו1"/>
    <w:basedOn w:val="aa"/>
    <w:semiHidden/>
    <w:rsid w:val="00173741"/>
    <w:rPr>
      <w:rFonts w:asciiTheme="majorHAnsi" w:eastAsiaTheme="majorEastAsia" w:hAnsiTheme="majorHAnsi" w:cstheme="majorBidi"/>
      <w:i/>
      <w:iCs/>
      <w:color w:val="272727" w:themeColor="text1" w:themeTint="D8"/>
      <w:sz w:val="21"/>
      <w:szCs w:val="21"/>
    </w:rPr>
  </w:style>
  <w:style w:type="character" w:customStyle="1" w:styleId="1ffff0">
    <w:name w:val="כותרת עליונה תו1"/>
    <w:aliases w:val="Header תו1,1 תו תו1,Header תו תו תו תו תו תו1,Header תו תו תו תו1,Header תו תו תו2"/>
    <w:basedOn w:val="aa"/>
    <w:uiPriority w:val="99"/>
    <w:semiHidden/>
    <w:rsid w:val="00173741"/>
    <w:rPr>
      <w:rFonts w:cs="David"/>
      <w:sz w:val="24"/>
      <w:szCs w:val="26"/>
    </w:rPr>
  </w:style>
  <w:style w:type="character" w:customStyle="1" w:styleId="1ffff1">
    <w:name w:val="כותרת תחתונה תו1"/>
    <w:aliases w:val="Footer תו1"/>
    <w:basedOn w:val="aa"/>
    <w:uiPriority w:val="99"/>
    <w:semiHidden/>
    <w:rsid w:val="00173741"/>
    <w:rPr>
      <w:rFonts w:cs="David"/>
      <w:sz w:val="24"/>
      <w:szCs w:val="26"/>
    </w:rPr>
  </w:style>
  <w:style w:type="character" w:customStyle="1" w:styleId="1ffff2">
    <w:name w:val="גוף טקסט תו1"/>
    <w:aliases w:val="Body Text תו1,Body Text Char תו1"/>
    <w:basedOn w:val="aa"/>
    <w:semiHidden/>
    <w:rsid w:val="00173741"/>
    <w:rPr>
      <w:rFonts w:cs="David"/>
      <w:sz w:val="24"/>
      <w:szCs w:val="26"/>
    </w:rPr>
  </w:style>
  <w:style w:type="character" w:customStyle="1" w:styleId="1ffff3">
    <w:name w:val="כניסה בגוף טקסט תו1"/>
    <w:aliases w:val="Body Text Indent תו1"/>
    <w:basedOn w:val="aa"/>
    <w:semiHidden/>
    <w:rsid w:val="00173741"/>
    <w:rPr>
      <w:rFonts w:cs="David"/>
      <w:sz w:val="24"/>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3381110">
      <w:bodyDiv w:val="1"/>
      <w:marLeft w:val="0"/>
      <w:marRight w:val="0"/>
      <w:marTop w:val="0"/>
      <w:marBottom w:val="0"/>
      <w:divBdr>
        <w:top w:val="none" w:sz="0" w:space="0" w:color="auto"/>
        <w:left w:val="none" w:sz="0" w:space="0" w:color="auto"/>
        <w:bottom w:val="none" w:sz="0" w:space="0" w:color="auto"/>
        <w:right w:val="none" w:sz="0" w:space="0" w:color="auto"/>
      </w:divBdr>
    </w:div>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356543359">
      <w:bodyDiv w:val="1"/>
      <w:marLeft w:val="0"/>
      <w:marRight w:val="0"/>
      <w:marTop w:val="0"/>
      <w:marBottom w:val="0"/>
      <w:divBdr>
        <w:top w:val="none" w:sz="0" w:space="0" w:color="auto"/>
        <w:left w:val="none" w:sz="0" w:space="0" w:color="auto"/>
        <w:bottom w:val="none" w:sz="0" w:space="0" w:color="auto"/>
        <w:right w:val="none" w:sz="0" w:space="0" w:color="auto"/>
      </w:divBdr>
    </w:div>
    <w:div w:id="417362945">
      <w:bodyDiv w:val="1"/>
      <w:marLeft w:val="0"/>
      <w:marRight w:val="0"/>
      <w:marTop w:val="0"/>
      <w:marBottom w:val="0"/>
      <w:divBdr>
        <w:top w:val="none" w:sz="0" w:space="0" w:color="auto"/>
        <w:left w:val="none" w:sz="0" w:space="0" w:color="auto"/>
        <w:bottom w:val="none" w:sz="0" w:space="0" w:color="auto"/>
        <w:right w:val="none" w:sz="0" w:space="0" w:color="auto"/>
      </w:divBdr>
    </w:div>
    <w:div w:id="449515952">
      <w:bodyDiv w:val="1"/>
      <w:marLeft w:val="0"/>
      <w:marRight w:val="0"/>
      <w:marTop w:val="0"/>
      <w:marBottom w:val="0"/>
      <w:divBdr>
        <w:top w:val="none" w:sz="0" w:space="0" w:color="auto"/>
        <w:left w:val="none" w:sz="0" w:space="0" w:color="auto"/>
        <w:bottom w:val="none" w:sz="0" w:space="0" w:color="auto"/>
        <w:right w:val="none" w:sz="0" w:space="0" w:color="auto"/>
      </w:divBdr>
    </w:div>
    <w:div w:id="853500644">
      <w:bodyDiv w:val="1"/>
      <w:marLeft w:val="0"/>
      <w:marRight w:val="0"/>
      <w:marTop w:val="0"/>
      <w:marBottom w:val="0"/>
      <w:divBdr>
        <w:top w:val="none" w:sz="0" w:space="0" w:color="auto"/>
        <w:left w:val="none" w:sz="0" w:space="0" w:color="auto"/>
        <w:bottom w:val="none" w:sz="0" w:space="0" w:color="auto"/>
        <w:right w:val="none" w:sz="0" w:space="0" w:color="auto"/>
      </w:divBdr>
    </w:div>
    <w:div w:id="1377311535">
      <w:bodyDiv w:val="1"/>
      <w:marLeft w:val="0"/>
      <w:marRight w:val="0"/>
      <w:marTop w:val="0"/>
      <w:marBottom w:val="0"/>
      <w:divBdr>
        <w:top w:val="none" w:sz="0" w:space="0" w:color="auto"/>
        <w:left w:val="none" w:sz="0" w:space="0" w:color="auto"/>
        <w:bottom w:val="none" w:sz="0" w:space="0" w:color="auto"/>
        <w:right w:val="none" w:sz="0" w:space="0" w:color="auto"/>
      </w:divBdr>
    </w:div>
    <w:div w:id="1409033554">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468401844">
          <w:marLeft w:val="0"/>
          <w:marRight w:val="0"/>
          <w:marTop w:val="0"/>
          <w:marBottom w:val="0"/>
          <w:divBdr>
            <w:top w:val="none" w:sz="0" w:space="0" w:color="auto"/>
            <w:left w:val="none" w:sz="0" w:space="0" w:color="auto"/>
            <w:bottom w:val="none" w:sz="0" w:space="0" w:color="auto"/>
            <w:right w:val="none" w:sz="0" w:space="0" w:color="auto"/>
          </w:divBdr>
        </w:div>
        <w:div w:id="281814982">
          <w:marLeft w:val="0"/>
          <w:marRight w:val="0"/>
          <w:marTop w:val="0"/>
          <w:marBottom w:val="0"/>
          <w:divBdr>
            <w:top w:val="none" w:sz="0" w:space="0" w:color="auto"/>
            <w:left w:val="none" w:sz="0" w:space="0" w:color="auto"/>
            <w:bottom w:val="none" w:sz="0" w:space="0" w:color="auto"/>
            <w:right w:val="none" w:sz="0" w:space="0" w:color="auto"/>
          </w:divBdr>
        </w:div>
      </w:divsChild>
    </w:div>
    <w:div w:id="1747914289">
      <w:bodyDiv w:val="1"/>
      <w:marLeft w:val="0"/>
      <w:marRight w:val="0"/>
      <w:marTop w:val="0"/>
      <w:marBottom w:val="0"/>
      <w:divBdr>
        <w:top w:val="none" w:sz="0" w:space="0" w:color="auto"/>
        <w:left w:val="none" w:sz="0" w:space="0" w:color="auto"/>
        <w:bottom w:val="none" w:sz="0" w:space="0" w:color="auto"/>
        <w:right w:val="none" w:sz="0" w:space="0" w:color="auto"/>
      </w:divBdr>
      <w:divsChild>
        <w:div w:id="2013414547">
          <w:marLeft w:val="0"/>
          <w:marRight w:val="144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hyperlink" Target="http://www.justice.gov.il/mojheb/rasuthataagidim"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yperlink" Target="http://hozrim.mof.gov.il/doc/hashkal/horaot.nsf/ByNum/7.16.1" TargetMode="External"/><Relationship Id="rId10" Type="http://schemas.openxmlformats.org/officeDocument/2006/relationships/webSettings" Target="webSetting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www.justice.gov.il/mojheb/rasuthataagidim/"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סמך" ma:contentTypeID="0x01010058450ED596F011498CAFE2C3E4ECF1B3" ma:contentTypeVersion="53" ma:contentTypeDescription="צור מסמך חדש." ma:contentTypeScope="" ma:versionID="ec1e9ad5a861f4eb824fcc8b36d8d112">
  <xsd:schema xmlns:xsd="http://www.w3.org/2001/XMLSchema" xmlns:xs="http://www.w3.org/2001/XMLSchema" xmlns:p="http://schemas.microsoft.com/office/2006/metadata/properties" xmlns:ns2="377fabc7-b761-4840-a86b-c7e713dbbb6e" xmlns:ns3="aa0679e1-a18f-4231-986b-d70691335e5f" targetNamespace="http://schemas.microsoft.com/office/2006/metadata/properties" ma:root="true" ma:fieldsID="e8937ff8c0ee3efc863ee376b60c7143" ns2:_="" ns3:_="">
    <xsd:import namespace="377fabc7-b761-4840-a86b-c7e713dbbb6e"/>
    <xsd:import namespace="aa0679e1-a18f-4231-986b-d70691335e5f"/>
    <xsd:element name="properties">
      <xsd:complexType>
        <xsd:sequence>
          <xsd:element name="documentManagement">
            <xsd:complexType>
              <xsd:all>
                <xsd:element ref="ns2:_x05e1__x05d5__x05d2__x0020__x05de__x05e1__x05de__x05da_" minOccurs="0"/>
                <xsd:element ref="ns2:_x05d9__x05d7__x05d9__x05d3__x05d4_"/>
                <xsd:element ref="ns2:processType" minOccurs="0"/>
                <xsd:element ref="ns2:Year" minOccurs="0"/>
                <xsd:element ref="ns2:turnType" minOccurs="0"/>
                <xsd:element ref="ns2:MasterId" minOccurs="0"/>
                <xsd:element ref="ns2:RequestsNumber" minOccurs="0"/>
                <xsd:element ref="ns2:RequestType" minOccurs="0"/>
                <xsd:element ref="ns2:SubjectRequest"/>
                <xsd:element ref="ns2:Contact" minOccurs="0"/>
                <xsd:element ref="ns2:StatusDiscussion" minOccurs="0"/>
                <xsd:element ref="ns2:ApprovalStatus" minOccurs="0"/>
                <xsd:element ref="ns2:Note" minOccurs="0"/>
                <xsd:element ref="ns3:FileName" minOccurs="0"/>
                <xsd:element ref="ns3:url_michraz" minOccurs="0"/>
                <xsd:element ref="ns3:AmoutAfterVAT" minOccurs="0"/>
                <xsd:element ref="ns3:AmountAfterVAT2" minOccurs="0"/>
                <xsd:element ref="ns3:Regulation" minOccurs="0"/>
                <xsd:element ref="ns3:Regulation2" minOccurs="0"/>
                <xsd:element ref="ns3:Carapace" minOccurs="0"/>
                <xsd:element ref="ns3:Carapace2" minOccurs="0"/>
                <xsd:element ref="ns3:Row" minOccurs="0"/>
                <xsd:element ref="ns3:_x0052_ow2" minOccurs="0"/>
                <xsd:element ref="ns3:FundsCenter" minOccurs="0"/>
                <xsd:element ref="ns3:FundsCenter2" minOccurs="0"/>
                <xsd:element ref="ns3:ManagerAcceptence" minOccurs="0"/>
                <xsd:element ref="ns3:AccountingApproval" minOccurs="0"/>
                <xsd:element ref="ns3:ApprovalBudget" minOccurs="0"/>
                <xsd:element ref="ns3:SecurityClearance" minOccurs="0"/>
                <xsd:element ref="ns3:ComputerApproval" minOccurs="0"/>
                <xsd:element ref="ns3:LegalAdvisor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7fabc7-b761-4840-a86b-c7e713dbbb6e"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מאסטר" ma:format="Dropdown" ma:internalName="_x05e1__x05d5__x05d2__x0020__x05de__x05e1__x05de__x05da_">
      <xsd:simpleType>
        <xsd:restriction base="dms:Choice">
          <xsd:enumeration value="אישור יועץ ביטוחי"/>
          <xsd:enumeration value="מאסטר"/>
          <xsd:enumeration value="אחר"/>
        </xsd:restriction>
      </xsd:simpleType>
    </xsd:element>
    <xsd:element name="_x05d9__x05d7__x05d9__x05d3__x05d4_" ma:index="2" ma:displayName="יחידה" ma:format="Dropdown" ma:internalName="_x05d9__x05d7__x05d9__x05d3__x05d4_">
      <xsd:simpleType>
        <xsd:restriction base="dms:Choice">
          <xsd:enumeration value="מינהל משאבי אנוש הדרכה ורווחה"/>
          <xsd:enumeration value="רשות הגז הטבעי"/>
          <xsd:enumeration value="מינהל אוצרות טבע"/>
          <xsd:enumeration value="לשכת מנכ&quot;ל"/>
          <xsd:enumeration value="לשכת המדען הראשי"/>
          <xsd:enumeration value="לשכה משפטית"/>
          <xsd:enumeration value="היחידה לשימור אנרגיה"/>
          <xsd:enumeration value="יחידת ביטחון"/>
          <xsd:enumeration value="יחידת מחשוב"/>
          <xsd:enumeration value="יחידת בנא&quot;מ"/>
          <xsd:enumeration value="היחידה לתכנון פיסי"/>
          <xsd:enumeration value="אגף דוברות, תקשורת והסברה"/>
          <xsd:enumeration value="מינהל הדלק והגז"/>
          <xsd:enumeration value="מינהל תכנון וכלכלה"/>
          <xsd:enumeration value="יחידת חוזים והתקשרויות"/>
          <xsd:enumeration value="תקציב ושכר עידוד"/>
          <xsd:enumeration value="ביקורת פנים"/>
          <xsd:enumeration value="ספריה"/>
          <xsd:enumeration value="ספורט וחברה"/>
          <xsd:enumeration value="יחידת החשבות"/>
        </xsd:restriction>
      </xsd:simpleType>
    </xsd:element>
    <xsd:element name="processType" ma:index="3" nillable="true" ma:displayName="סוג התקשרות" ma:default="קול קורא" ma:format="Dropdown" ma:internalName="processType">
      <xsd:simpleType>
        <xsd:restriction base="dms:Choice">
          <xsd:enumeration value="קול קורא"/>
          <xsd:enumeration value="פנייה"/>
          <xsd:enumeration value="מכרז"/>
          <xsd:enumeration value="RFI"/>
        </xsd:restriction>
      </xsd:simpleType>
    </xsd:element>
    <xsd:element name="Year" ma:index="4" nillable="true" ma:displayName="שנת תקציב" ma:default="2017" ma:format="Dropdown" ma:internalName="Year">
      <xsd:simpleType>
        <xsd:restriction base="dms:Choice">
          <xsd:enumeration value="2010"/>
          <xsd:enumeration value="2011"/>
          <xsd:enumeration value="2012"/>
          <xsd:enumeration value="2013"/>
          <xsd:enumeration value="2014"/>
          <xsd:enumeration value="2015"/>
          <xsd:enumeration value="2016"/>
          <xsd:enumeration value="2017"/>
          <xsd:enumeration value="2018"/>
          <xsd:enumeration value="2019"/>
        </xsd:restriction>
      </xsd:simpleType>
    </xsd:element>
    <xsd:element name="turnType" ma:index="5" nillable="true" ma:displayName="סוגי פניה" ma:default="פנייה במסגרת מכרז חשכ&quot;ל" ma:format="Dropdown" ma:internalName="turnType">
      <xsd:simpleType>
        <xsd:restriction base="dms:Choice">
          <xsd:enumeration value="פנייה במסגרת מכרז חשכ&quot;ל"/>
          <xsd:enumeration value="פנייה לקבלת הצעת מחיר"/>
          <xsd:enumeration value="פנייה לקבלת הצעות מחיר בהתאם למכרז חשכ&quot;ל"/>
          <xsd:enumeration value="פנייה במסגרת מכרז חשכ&quot;ל-טובין"/>
          <xsd:enumeration value="פנייה במסגרת מכרז חשכ&quot;ל-כ&quot;א"/>
          <xsd:enumeration value="פניה לקבלת הצעות מו&quot;פ"/>
        </xsd:restriction>
      </xsd:simpleType>
    </xsd:element>
    <xsd:element name="MasterId" ma:index="7" nillable="true" ma:displayName="מזהה מאסטר" ma:internalName="MasterId" ma:percentage="FALSE">
      <xsd:simpleType>
        <xsd:restriction base="dms:Number"/>
      </xsd:simpleType>
    </xsd:element>
    <xsd:element name="RequestsNumber" ma:index="8" nillable="true" ma:displayName="מספר בקשה" ma:internalName="RequestsNumber">
      <xsd:simpleType>
        <xsd:restriction base="dms:Text">
          <xsd:maxLength value="255"/>
        </xsd:restriction>
      </xsd:simpleType>
    </xsd:element>
    <xsd:element name="RequestType" ma:index="9" nillable="true" ma:displayName="סוג בקשה" ma:default="בקשה להתקשרות חדשה" ma:internalName="RequestType">
      <xsd:simpleType>
        <xsd:restriction base="dms:Text">
          <xsd:maxLength value="255"/>
        </xsd:restriction>
      </xsd:simpleType>
    </xsd:element>
    <xsd:element name="SubjectRequest" ma:index="10" ma:displayName="נושא הבקשה" ma:description="יש להזין את נושא המכרז/פנייה" ma:internalName="SubjectRequest">
      <xsd:simpleType>
        <xsd:restriction base="dms:Text">
          <xsd:maxLength value="255"/>
        </xsd:restriction>
      </xsd:simpleType>
    </xsd:element>
    <xsd:element name="Contact" ma:index="11" nillable="true" ma:displayName="איש קשר" ma:internalName="Contact">
      <xsd:simpleType>
        <xsd:restriction base="dms:Text">
          <xsd:maxLength value="255"/>
        </xsd:restriction>
      </xsd:simpleType>
    </xsd:element>
    <xsd:element name="StatusDiscussion" ma:index="12" nillable="true" ma:displayName="סטטוס בקשה" ma:default="ממתין לשליחת סבב אישורים" ma:format="Dropdown" ma:internalName="StatusDiscussion">
      <xsd:simpleType>
        <xsd:restriction base="dms:Choice">
          <xsd:enumeration value="ממתין לשליחת סבב אישורים"/>
          <xsd:enumeration value="מאושר-היסטוריה"/>
          <xsd:enumeration value="ממתין לאישור מנהל יחידה מקצועית"/>
          <xsd:enumeration value="ממתין לאישור יחידה תקציבית"/>
          <xsd:enumeration value="ממתין לאישור חשבות"/>
          <xsd:enumeration value="ממתין לאישור בטחון"/>
          <xsd:enumeration value="ממתין לאישור מחשוב"/>
          <xsd:enumeration value="ממתין לאישור יועץ משפטי"/>
          <xsd:enumeration value="סיים אישור יחידה מקצועית"/>
          <xsd:enumeration value="סיים אישור יחידה תקציבית"/>
          <xsd:enumeration value="סיים אישור בטחון"/>
          <xsd:enumeration value="סיים אישור מחשוב"/>
          <xsd:enumeration value="סיים אישור חשבות"/>
          <xsd:enumeration value="סיים אישור יועץ משפטי"/>
          <xsd:enumeration value="מאושר ע&quot;י כל הגורמים"/>
        </xsd:restriction>
      </xsd:simpleType>
    </xsd:element>
    <xsd:element name="ApprovalStatus" ma:index="13" nillable="true" ma:displayName="מצב אישורים" ma:internalName="ApprovalStatus">
      <xsd:simpleType>
        <xsd:restriction base="dms:Text">
          <xsd:maxLength value="255"/>
        </xsd:restriction>
      </xsd:simpleType>
    </xsd:element>
    <xsd:element name="Note" ma:index="21" nillable="true" ma:displayName="הערות מאשרים" ma:internalName="Not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0679e1-a18f-4231-986b-d70691335e5f" elementFormDefault="qualified">
    <xsd:import namespace="http://schemas.microsoft.com/office/2006/documentManagement/types"/>
    <xsd:import namespace="http://schemas.microsoft.com/office/infopath/2007/PartnerControls"/>
    <xsd:element name="FileName" ma:index="33" nillable="true" ma:displayName="שם הקובץ" ma:internalName="FileName">
      <xsd:simpleType>
        <xsd:restriction base="dms:Text">
          <xsd:maxLength value="255"/>
        </xsd:restriction>
      </xsd:simpleType>
    </xsd:element>
    <xsd:element name="url_michraz" ma:index="35" nillable="true" ma:displayName="קישור לתיקיית מסמכים" ma:format="Hyperlink" ma:internalName="url_michraz">
      <xsd:complexType>
        <xsd:complexContent>
          <xsd:extension base="dms:URL">
            <xsd:sequence>
              <xsd:element name="Url" type="dms:ValidUrl" minOccurs="0" nillable="true"/>
              <xsd:element name="Description" type="xsd:string" nillable="true"/>
            </xsd:sequence>
          </xsd:extension>
        </xsd:complexContent>
      </xsd:complexType>
    </xsd:element>
    <xsd:element name="AmoutAfterVAT" ma:index="36" nillable="true" ma:displayName="סכום כולל מע&quot;מ" ma:LCID="1037" ma:internalName="AmoutAfterVAT">
      <xsd:simpleType>
        <xsd:restriction base="dms:Currency"/>
      </xsd:simpleType>
    </xsd:element>
    <xsd:element name="AmountAfterVAT2" ma:index="37" nillable="true" ma:displayName="סכום כולל מע&quot;מ נוסף" ma:LCID="1037" ma:internalName="AmountAfterVAT2">
      <xsd:simpleType>
        <xsd:restriction base="dms:Currency"/>
      </xsd:simpleType>
    </xsd:element>
    <xsd:element name="Regulation" ma:index="38" nillable="true" ma:displayName="תקנה" ma:internalName="Regulation">
      <xsd:simpleType>
        <xsd:restriction base="dms:Text">
          <xsd:maxLength value="255"/>
        </xsd:restriction>
      </xsd:simpleType>
    </xsd:element>
    <xsd:element name="Regulation2" ma:index="39" nillable="true" ma:displayName="תקנה נוספת" ma:internalName="Regulation2">
      <xsd:simpleType>
        <xsd:restriction base="dms:Text">
          <xsd:maxLength value="255"/>
        </xsd:restriction>
      </xsd:simpleType>
    </xsd:element>
    <xsd:element name="Carapace" ma:index="40" nillable="true" ma:displayName="שיריון" ma:internalName="Carapace">
      <xsd:simpleType>
        <xsd:restriction base="dms:Number"/>
      </xsd:simpleType>
    </xsd:element>
    <xsd:element name="Carapace2" ma:index="41" nillable="true" ma:displayName="שיריון נוסף" ma:internalName="Carapace2">
      <xsd:simpleType>
        <xsd:restriction base="dms:Number"/>
      </xsd:simpleType>
    </xsd:element>
    <xsd:element name="Row" ma:index="42" nillable="true" ma:displayName="שורה" ma:internalName="Row">
      <xsd:simpleType>
        <xsd:restriction base="dms:Number"/>
      </xsd:simpleType>
    </xsd:element>
    <xsd:element name="_x0052_ow2" ma:index="43" nillable="true" ma:displayName="שורה נוספת" ma:internalName="_x0052_ow2">
      <xsd:simpleType>
        <xsd:restriction base="dms:Number"/>
      </xsd:simpleType>
    </xsd:element>
    <xsd:element name="FundsCenter" ma:index="44" nillable="true" ma:displayName="מרכז קרנות" ma:internalName="FundsCenter">
      <xsd:simpleType>
        <xsd:restriction base="dms:Text">
          <xsd:maxLength value="255"/>
        </xsd:restriction>
      </xsd:simpleType>
    </xsd:element>
    <xsd:element name="FundsCenter2" ma:index="45" nillable="true" ma:displayName="מרכז קרנות נוסף" ma:internalName="FundsCenter2">
      <xsd:simpleType>
        <xsd:restriction base="dms:Text">
          <xsd:maxLength value="255"/>
        </xsd:restriction>
      </xsd:simpleType>
    </xsd:element>
    <xsd:element name="ManagerAcceptence" ma:index="47" nillable="true" ma:displayName="אישור מנהל" ma:internalName="ManagerAcceptence">
      <xsd:simpleType>
        <xsd:restriction base="dms:Text">
          <xsd:maxLength value="255"/>
        </xsd:restriction>
      </xsd:simpleType>
    </xsd:element>
    <xsd:element name="AccountingApproval" ma:index="48" nillable="true" ma:displayName="אישור יחידת החשבות" ma:internalName="AccountingApproval">
      <xsd:simpleType>
        <xsd:restriction base="dms:Text">
          <xsd:maxLength value="255"/>
        </xsd:restriction>
      </xsd:simpleType>
    </xsd:element>
    <xsd:element name="ApprovalBudget" ma:index="49" nillable="true" ma:displayName="אישור יחידה התקציבית" ma:internalName="ApprovalBudget">
      <xsd:simpleType>
        <xsd:restriction base="dms:Text">
          <xsd:maxLength value="255"/>
        </xsd:restriction>
      </xsd:simpleType>
    </xsd:element>
    <xsd:element name="SecurityClearance" ma:index="50" nillable="true" ma:displayName="אישור הביטחון" ma:internalName="SecurityClearance">
      <xsd:simpleType>
        <xsd:restriction base="dms:Text">
          <xsd:maxLength value="255"/>
        </xsd:restriction>
      </xsd:simpleType>
    </xsd:element>
    <xsd:element name="ComputerApproval" ma:index="51" nillable="true" ma:displayName="אישור המחשוב" ma:internalName="ComputerApproval">
      <xsd:simpleType>
        <xsd:restriction base="dms:Text">
          <xsd:maxLength value="255"/>
        </xsd:restriction>
      </xsd:simpleType>
    </xsd:element>
    <xsd:element name="LegalAdvisorApproval" ma:index="52" nillable="true" ma:displayName="אישור היועץ המשפטי" ma:internalName="LegalAdvisorApproval">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סוג תוכן"/>
        <xsd:element ref="dc:title" minOccurs="0" maxOccurs="1" ma:index="6"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ct:contentTypeSchema xmlns:ct="http://schemas.microsoft.com/office/2006/metadata/contentType" xmlns:ma="http://schemas.microsoft.com/office/2006/metadata/properties/metaAttributes" ct:_="" ma:_="" ma:contentTypeName="מסמך" ma:contentTypeID="0x0101009F2337CB08B421419DD2A6DBC9F218BD" ma:contentTypeVersion="1" ma:contentTypeDescription="צור מסמך חדש." ma:contentTypeScope="" ma:versionID="995bf50e5a592c9c6c4d749b0b59775b">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documentManagement>
    <StatusDiscussion xmlns="377fabc7-b761-4840-a86b-c7e713dbbb6e">סיים אישור יועץ משפטי</StatusDiscussion>
    <Carapace xmlns="aa0679e1-a18f-4231-986b-d70691335e5f">100037623</Carapace>
    <AmoutAfterVAT xmlns="aa0679e1-a18f-4231-986b-d70691335e5f">400000</AmoutAfterVAT>
    <SubjectRequest xmlns="377fabc7-b761-4840-a86b-c7e713dbbb6e">מכרז העתקת משרד התשתיות לגנרי לפי מאסטר מכרזים - חוזה קבלן 2017 (01 2) (1)</SubjectRequest>
    <FundsCenter xmlns="aa0679e1-a18f-4231-986b-d70691335e5f">120022</FundsCenter>
    <Note xmlns="377fabc7-b761-4840-a86b-c7e713dbbb6e">בתאריך 21/02/2017 דלית רחמני כתב הערה:מבקשת לדעת את ההיקף התקציבי הנדרשבתאריך 28/02/2017 דלית רחמני כתב הערה:מהוצאות תפעול רשות הגז  נלקח 50,000 ש"ח נוספים שריון מספר 100038286 מרכז קרנות 120001סה"כ סכום סופי 500,000 ש"ח בתאריך 13/03/2017 אושרה חיוקה כתב הערה:היי יפהמצ"ב  הערותי במכרז .אין ביטוי בכל המכרז ובחוזה לתשלום שעתי .יש לבצע התאמה ב2 הפורמטים של אבני הדרך. איכות 70% לא מאושר יש לאשר עם ערןבתאריך 06/04/2017 אושרה חיוקה כתב הערה:היי יפהלאחר חופשת החג החשב מבקש לשבת עם נירבתאריך 23/04/2017 אושרה חיוקה כתב הערה:תיקונים.נוסחא עם יונתןבתאריך 25/04/2017 אושרה חיוקה כתב הערה:מצב הערותינו.בשיחה עם אלכס ממינהל הדיור אין לבצע התאמות בינוי שלא במסגרת חברת הניהול ומי מטעמה.כנ"ל לגבי התאמות בנושא תקשורת פסיבית.יש להוסיף סעיף כנס ספקים חובה.לגבי האיכות לאחר שיחה עם ערן יש לתקן אכות 50% מחיר 50% ולתקן את הנוסחה בהתאמה.יש להוסיף סעיף בנושא צפייה במיסמכי המכרז כפי שציינתי.בתאריך 15/05/2017 יערה גלבוע כתב הערה:הבנתי מהחשבות שיש התאמות שיש לעשות במכרז בנוגע לבינוי בהתאם להחלטה מאתמול.אנא ערכו את ההתאמות כנדרש. התחלתי לעבור על המכרז. אנא, ראו הערותיי. 
בתאריך 04/06/2017 יערה גלבוע כתב הערה:מאושר בכפוף לאישור חשבות.
יש להוריד את כל המרקרים לאורך המכרז.
יש לסדר את העיצוב של נספח הביטוח, והחלק של הביטוח במכרז.</Note>
    <_x05e1__x05d5__x05d2__x0020__x05de__x05e1__x05de__x05da_ xmlns="377fabc7-b761-4840-a86b-c7e713dbbb6e">מאסטר</_x05e1__x05d5__x05d2__x0020__x05de__x05e1__x05de__x05da_>
    <processType xmlns="377fabc7-b761-4840-a86b-c7e713dbbb6e">מכרז</processType>
    <Regulation xmlns="aa0679e1-a18f-4231-986b-d70691335e5f">34300207 - הוצאות מחשוב</Regulation>
    <_x0052_ow2 xmlns="aa0679e1-a18f-4231-986b-d70691335e5f">2</_x0052_ow2>
    <ApprovalStatus xmlns="377fabc7-b761-4840-a86b-c7e713dbbb6e">ללא</ApprovalStatus>
    <AmountAfterVAT2 xmlns="aa0679e1-a18f-4231-986b-d70691335e5f">50000</AmountAfterVAT2>
    <Carapace2 xmlns="aa0679e1-a18f-4231-986b-d70691335e5f">100037623</Carapace2>
    <FundsCenter2 xmlns="aa0679e1-a18f-4231-986b-d70691335e5f">120021</FundsCenter2>
    <_x05d9__x05d7__x05d9__x05d3__x05d4_ xmlns="377fabc7-b761-4840-a86b-c7e713dbbb6e">יחידת בנא"מ</_x05d9__x05d7__x05d9__x05d3__x05d4_>
    <Year xmlns="377fabc7-b761-4840-a86b-c7e713dbbb6e">2017</Year>
    <RequestType xmlns="377fabc7-b761-4840-a86b-c7e713dbbb6e">בקשה להתקשרות חדשה</RequestType>
    <RequestsNumber xmlns="377fabc7-b761-4840-a86b-c7e713dbbb6e">251/2017</RequestsNumber>
    <Contact xmlns="377fabc7-b761-4840-a86b-c7e713dbbb6e">יפה גולן</Contact>
    <url_michraz xmlns="aa0679e1-a18f-4231-986b-d70691335e5f">
      <Url>http://moss/michrazim/Documents_michrazim_recourse/Forms/Manager.aspx?RootFolder=/michrazim/Documents_michrazim_recourse/מכרז העתקת משרד התשתיות לגנרי לפי מאסטר מכרזים - חוזה קבלן 2017 (01 2) (1)</Url>
      <Description> תקיית מסמכים למכרז 72/2017</Description>
    </url_michraz>
    <Regulation2 xmlns="aa0679e1-a18f-4231-986b-d70691335e5f">34300201 - הוצאות תפעול,54-31-02-01 הוצאות תפעול</Regulation2>
    <MasterId xmlns="377fabc7-b761-4840-a86b-c7e713dbbb6e" xsi:nil="true"/>
    <turnType xmlns="377fabc7-b761-4840-a86b-c7e713dbbb6e">פנייה במסגרת מכרז חשכ"ל</turnType>
    <FileName xmlns="aa0679e1-a18f-4231-986b-d70691335e5f">מכרז העתקת משרד התשתיות לגנרי לפי מאסטר מכרזים - חוזה קבלן 2017 (01 2) (1)</FileName>
    <Row xmlns="aa0679e1-a18f-4231-986b-d70691335e5f">9</Row>
    <AccountingApproval xmlns="aa0679e1-a18f-4231-986b-d70691335e5f" xsi:nil="true"/>
    <ManagerAcceptence xmlns="aa0679e1-a18f-4231-986b-d70691335e5f" xsi:nil="true"/>
    <ApprovalBudget xmlns="aa0679e1-a18f-4231-986b-d70691335e5f" xsi:nil="true"/>
    <SecurityClearance xmlns="aa0679e1-a18f-4231-986b-d70691335e5f" xsi:nil="true"/>
    <LegalAdvisorApproval xmlns="aa0679e1-a18f-4231-986b-d70691335e5f">אושר</LegalAdvisorApproval>
    <ComputerApproval xmlns="aa0679e1-a18f-4231-986b-d70691335e5f"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4B46E862-9D0D-4982-B281-3B9CA8A8B0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7fabc7-b761-4840-a86b-c7e713dbbb6e"/>
    <ds:schemaRef ds:uri="aa0679e1-a18f-4231-986b-d70691335e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A357F63-26E2-4A42-BE9E-1D28F3A5647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6F88991-CF04-42F8-A4FC-E21E0C856472}">
  <ds:schemaRefs>
    <ds:schemaRef ds:uri="http://schemas.microsoft.com/office/2006/metadata/properties"/>
    <ds:schemaRef ds:uri="377fabc7-b761-4840-a86b-c7e713dbbb6e"/>
    <ds:schemaRef ds:uri="aa0679e1-a18f-4231-986b-d70691335e5f"/>
  </ds:schemaRefs>
</ds:datastoreItem>
</file>

<file path=customXml/itemProps5.xml><?xml version="1.0" encoding="utf-8"?>
<ds:datastoreItem xmlns:ds="http://schemas.openxmlformats.org/officeDocument/2006/customXml" ds:itemID="{6E6ED895-D435-4BEF-8D74-0DE73C4DB979}">
  <ds:schemaRefs>
    <ds:schemaRef ds:uri="http://schemas.openxmlformats.org/officeDocument/2006/bibliography"/>
  </ds:schemaRefs>
</ds:datastoreItem>
</file>

<file path=customXml/itemProps6.xml><?xml version="1.0" encoding="utf-8"?>
<ds:datastoreItem xmlns:ds="http://schemas.openxmlformats.org/officeDocument/2006/customXml" ds:itemID="{3462CFB4-33E9-4918-92D1-C784B48756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77</Pages>
  <Words>18529</Words>
  <Characters>92648</Characters>
  <Application>Microsoft Office Word</Application>
  <DocSecurity>0</DocSecurity>
  <Lines>772</Lines>
  <Paragraphs>221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72/2017</vt:lpstr>
      <vt:lpstr>יחידת המחשוב</vt:lpstr>
    </vt:vector>
  </TitlesOfParts>
  <Company>משרד התשתיות הלאומיות</Company>
  <LinksUpToDate>false</LinksUpToDate>
  <CharactersWithSpaces>110956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72/2017</dc:title>
  <dc:creator>Magen</dc:creator>
  <cp:lastModifiedBy>אילנה טמסוט</cp:lastModifiedBy>
  <cp:revision>2</cp:revision>
  <cp:lastPrinted>2017-07-12T11:47:00Z</cp:lastPrinted>
  <dcterms:created xsi:type="dcterms:W3CDTF">2017-07-12T11:51:00Z</dcterms:created>
  <dcterms:modified xsi:type="dcterms:W3CDTF">2017-07-12T11:51:00Z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0x01010058450ED596F011498CAFE2C3E4ECF1B3</vt:lpwstr>
  </property>
  <property fmtid="{D5CDD505-2E9C-101B-9397-08002B2CF9AE}" pid="3" name="WorkflowChangePath">
    <vt:lpwstr>1482cb2c-158a-469a-ba5c-1bdd3a3d105f,6;1482cb2c-158a-469a-ba5c-1bdd3a3d105f,6;1482cb2c-158a-469a-ba5c-1bdd3a3d105f,6;1482cb2c-158a-469a-ba5c-1bdd3a3d105f,6;1482cb2c-158a-469a-ba5c-1bdd3a3d105f,6;1482cb2c-158a-469a-ba5c-1bdd3a3d105f,6;0d3674f1-1f00-4197-b3</vt:lpwstr>
  </property>
</Properties>
</file>